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F4A4F" w14:textId="77777777" w:rsidR="0082576A" w:rsidRPr="0087125B" w:rsidRDefault="0082576A" w:rsidP="0082576A">
      <w:pPr>
        <w:widowControl w:val="0"/>
        <w:jc w:val="both"/>
        <w:rPr>
          <w:rFonts w:ascii="Arial" w:hAnsi="Arial" w:cs="Arial"/>
          <w:i/>
          <w:iCs/>
        </w:rPr>
      </w:pPr>
      <w:r w:rsidRPr="00933E1D">
        <w:rPr>
          <w:rFonts w:ascii="Arial" w:hAnsi="Arial" w:cs="Arial"/>
          <w:bCs/>
          <w:i/>
          <w:iCs/>
          <w:highlight w:val="lightGray"/>
        </w:rPr>
        <w:t>Šed</w:t>
      </w:r>
      <w:r w:rsidRPr="00956389">
        <w:rPr>
          <w:rFonts w:ascii="Arial" w:hAnsi="Arial" w:cs="Arial"/>
          <w:bCs/>
          <w:i/>
          <w:iCs/>
          <w:highlight w:val="lightGray"/>
        </w:rPr>
        <w:t>á</w:t>
      </w:r>
      <w:r w:rsidRPr="00956389">
        <w:rPr>
          <w:rFonts w:ascii="Arial" w:hAnsi="Arial" w:cs="Arial"/>
          <w:i/>
          <w:iCs/>
          <w:highlight w:val="lightGray"/>
        </w:rPr>
        <w:t xml:space="preserve"> pole vyplní dodavatel, který také odstraní šedě označen</w:t>
      </w:r>
      <w:r w:rsidRPr="0087125B">
        <w:rPr>
          <w:rFonts w:ascii="Arial" w:hAnsi="Arial" w:cs="Arial"/>
          <w:i/>
          <w:iCs/>
          <w:highlight w:val="lightGray"/>
        </w:rPr>
        <w:t xml:space="preserve">ý doprovodný text psaný kurzívou. </w:t>
      </w:r>
    </w:p>
    <w:p w14:paraId="11EDA28A" w14:textId="2F3B559C" w:rsidR="00D1403A" w:rsidRPr="00F36BC5" w:rsidRDefault="00D1403A" w:rsidP="00D1403A">
      <w:pPr>
        <w:rPr>
          <w:rFonts w:ascii="Arial" w:hAnsi="Arial" w:cs="Arial"/>
        </w:rPr>
      </w:pPr>
      <w:r w:rsidRPr="00F36BC5">
        <w:rPr>
          <w:rFonts w:ascii="Arial" w:hAnsi="Arial" w:cs="Arial"/>
        </w:rPr>
        <w:t>Název:</w:t>
      </w:r>
      <w:r w:rsidRPr="00F36BC5">
        <w:rPr>
          <w:rFonts w:ascii="Arial" w:hAnsi="Arial" w:cs="Arial"/>
        </w:rPr>
        <w:tab/>
      </w:r>
      <w:r w:rsidRPr="00F36BC5">
        <w:rPr>
          <w:rFonts w:ascii="Arial" w:hAnsi="Arial" w:cs="Arial"/>
        </w:rPr>
        <w:tab/>
      </w:r>
      <w:r w:rsidRPr="00F36BC5">
        <w:rPr>
          <w:rFonts w:ascii="Arial" w:hAnsi="Arial" w:cs="Arial"/>
        </w:rPr>
        <w:tab/>
      </w:r>
      <w:r w:rsidR="002D4AC7" w:rsidRPr="00F36BC5">
        <w:rPr>
          <w:rFonts w:ascii="Arial" w:hAnsi="Arial" w:cs="Arial"/>
          <w:b/>
        </w:rPr>
        <w:t>„</w:t>
      </w:r>
      <w:r w:rsidR="002D4AC7" w:rsidRPr="00F36BC5">
        <w:rPr>
          <w:rFonts w:ascii="Arial" w:hAnsi="Arial" w:cs="Arial"/>
          <w:b/>
          <w:bCs/>
        </w:rPr>
        <w:t>Rekonstrukce zdroje vytápění a ohřevu TUV budov</w:t>
      </w:r>
      <w:r w:rsidR="00697D1C">
        <w:rPr>
          <w:rFonts w:ascii="Arial" w:hAnsi="Arial" w:cs="Arial"/>
          <w:b/>
          <w:bCs/>
        </w:rPr>
        <w:t>y</w:t>
      </w:r>
      <w:r w:rsidR="002D4AC7" w:rsidRPr="00F36BC5">
        <w:rPr>
          <w:rFonts w:ascii="Arial" w:hAnsi="Arial" w:cs="Arial"/>
          <w:b/>
          <w:bCs/>
        </w:rPr>
        <w:t xml:space="preserve"> </w:t>
      </w:r>
      <w:r w:rsidR="00697D1C">
        <w:rPr>
          <w:rFonts w:ascii="Arial" w:hAnsi="Arial" w:cs="Arial"/>
          <w:b/>
          <w:bCs/>
        </w:rPr>
        <w:t>p</w:t>
      </w:r>
      <w:r w:rsidR="002D4AC7" w:rsidRPr="00F36BC5">
        <w:rPr>
          <w:rFonts w:ascii="Arial" w:hAnsi="Arial" w:cs="Arial"/>
          <w:b/>
          <w:bCs/>
        </w:rPr>
        <w:t>olikliniky“</w:t>
      </w:r>
    </w:p>
    <w:p w14:paraId="648140ED" w14:textId="784A8E6E" w:rsidR="00D1403A" w:rsidRPr="00F36BC5" w:rsidRDefault="00D1403A" w:rsidP="00D1403A">
      <w:pPr>
        <w:rPr>
          <w:rFonts w:ascii="Arial" w:hAnsi="Arial" w:cs="Arial"/>
        </w:rPr>
      </w:pPr>
      <w:r w:rsidRPr="00F36BC5">
        <w:rPr>
          <w:rFonts w:ascii="Arial" w:hAnsi="Arial" w:cs="Arial"/>
        </w:rPr>
        <w:t>Sídlo:</w:t>
      </w:r>
      <w:r w:rsidRPr="00F36BC5">
        <w:rPr>
          <w:rFonts w:ascii="Arial" w:hAnsi="Arial" w:cs="Arial"/>
        </w:rPr>
        <w:tab/>
      </w:r>
      <w:r w:rsidRPr="00F36BC5">
        <w:rPr>
          <w:rFonts w:ascii="Arial" w:hAnsi="Arial" w:cs="Arial"/>
        </w:rPr>
        <w:tab/>
      </w:r>
      <w:r w:rsidRPr="00F36BC5">
        <w:rPr>
          <w:rFonts w:ascii="Arial" w:hAnsi="Arial" w:cs="Arial"/>
        </w:rPr>
        <w:tab/>
      </w:r>
      <w:r w:rsidR="002D4AC7" w:rsidRPr="00F36BC5">
        <w:rPr>
          <w:rFonts w:ascii="Arial" w:hAnsi="Arial" w:cs="Arial"/>
        </w:rPr>
        <w:t>Město Velká Bíteš, Masarykovo náměstí 87, 5</w:t>
      </w:r>
      <w:r w:rsidR="00F36BC5">
        <w:rPr>
          <w:rFonts w:ascii="Arial" w:hAnsi="Arial" w:cs="Arial"/>
        </w:rPr>
        <w:t>95 01  Velká Bíteš</w:t>
      </w:r>
    </w:p>
    <w:p w14:paraId="4DA4B829" w14:textId="0AB80CBC" w:rsidR="00D1403A" w:rsidRPr="00F36BC5" w:rsidRDefault="00D1403A" w:rsidP="00D1403A">
      <w:pPr>
        <w:rPr>
          <w:rFonts w:ascii="Arial" w:hAnsi="Arial" w:cs="Arial"/>
        </w:rPr>
      </w:pPr>
      <w:r w:rsidRPr="00F36BC5">
        <w:rPr>
          <w:rFonts w:ascii="Arial" w:hAnsi="Arial" w:cs="Arial"/>
        </w:rPr>
        <w:t xml:space="preserve">Právní forma: </w:t>
      </w:r>
      <w:r w:rsidRPr="00F36BC5">
        <w:rPr>
          <w:rFonts w:ascii="Arial" w:hAnsi="Arial" w:cs="Arial"/>
        </w:rPr>
        <w:tab/>
      </w:r>
      <w:r w:rsidRPr="00F36BC5">
        <w:rPr>
          <w:rFonts w:ascii="Arial" w:hAnsi="Arial" w:cs="Arial"/>
        </w:rPr>
        <w:tab/>
      </w:r>
      <w:r w:rsidR="00837548" w:rsidRPr="00F36BC5">
        <w:rPr>
          <w:rFonts w:ascii="Arial" w:hAnsi="Arial" w:cs="Arial"/>
        </w:rPr>
        <w:t>obec</w:t>
      </w:r>
    </w:p>
    <w:p w14:paraId="4339E498" w14:textId="5F384947" w:rsidR="00D1403A" w:rsidRPr="00F36BC5" w:rsidRDefault="00D1403A" w:rsidP="00D1403A">
      <w:pPr>
        <w:rPr>
          <w:rFonts w:ascii="Arial" w:hAnsi="Arial" w:cs="Arial"/>
        </w:rPr>
      </w:pPr>
      <w:r w:rsidRPr="00F36BC5">
        <w:rPr>
          <w:rFonts w:ascii="Arial" w:hAnsi="Arial" w:cs="Arial"/>
        </w:rPr>
        <w:t>Identifikační číslo:</w:t>
      </w:r>
      <w:r w:rsidRPr="00F36BC5">
        <w:rPr>
          <w:rFonts w:ascii="Arial" w:hAnsi="Arial" w:cs="Arial"/>
        </w:rPr>
        <w:tab/>
      </w:r>
      <w:r w:rsidR="00F36BC5" w:rsidRPr="00F36BC5">
        <w:rPr>
          <w:rFonts w:ascii="Arial" w:hAnsi="Arial" w:cs="Arial"/>
        </w:rPr>
        <w:t>00295647</w:t>
      </w:r>
      <w:r w:rsidRPr="00F36BC5">
        <w:rPr>
          <w:rFonts w:ascii="Arial" w:hAnsi="Arial" w:cs="Arial"/>
        </w:rPr>
        <w:tab/>
      </w:r>
    </w:p>
    <w:p w14:paraId="1F03840C" w14:textId="453FF08B" w:rsidR="00D1403A" w:rsidRPr="00F36BC5" w:rsidRDefault="00D1403A" w:rsidP="00D1403A">
      <w:pPr>
        <w:rPr>
          <w:rFonts w:ascii="Arial" w:hAnsi="Arial" w:cs="Arial"/>
        </w:rPr>
      </w:pPr>
      <w:r w:rsidRPr="00F36BC5">
        <w:rPr>
          <w:rFonts w:ascii="Arial" w:hAnsi="Arial" w:cs="Arial"/>
        </w:rPr>
        <w:t>DIČ:</w:t>
      </w:r>
      <w:r w:rsidRPr="00F36BC5">
        <w:rPr>
          <w:rFonts w:ascii="Arial" w:hAnsi="Arial" w:cs="Arial"/>
        </w:rPr>
        <w:tab/>
      </w:r>
      <w:r w:rsidRPr="00F36BC5">
        <w:rPr>
          <w:rFonts w:ascii="Arial" w:hAnsi="Arial" w:cs="Arial"/>
        </w:rPr>
        <w:tab/>
      </w:r>
      <w:r w:rsidRPr="00F36BC5">
        <w:rPr>
          <w:rFonts w:ascii="Arial" w:hAnsi="Arial" w:cs="Arial"/>
        </w:rPr>
        <w:tab/>
        <w:t>CZ</w:t>
      </w:r>
      <w:r w:rsidR="00F36BC5" w:rsidRPr="00F36BC5">
        <w:rPr>
          <w:rFonts w:ascii="Arial" w:hAnsi="Arial" w:cs="Arial"/>
        </w:rPr>
        <w:t>00295647</w:t>
      </w:r>
      <w:r w:rsidRPr="00F36BC5">
        <w:rPr>
          <w:rFonts w:ascii="Arial" w:hAnsi="Arial" w:cs="Arial"/>
        </w:rPr>
        <w:tab/>
        <w:t xml:space="preserve"> </w:t>
      </w:r>
    </w:p>
    <w:p w14:paraId="64ED7841" w14:textId="548AAAC4" w:rsidR="00D1403A" w:rsidRPr="00F36BC5" w:rsidRDefault="00F36BC5" w:rsidP="00D1403A">
      <w:pPr>
        <w:rPr>
          <w:rFonts w:ascii="Arial" w:hAnsi="Arial" w:cs="Arial"/>
        </w:rPr>
      </w:pPr>
      <w:r w:rsidRPr="00F36BC5">
        <w:rPr>
          <w:rFonts w:ascii="Arial" w:hAnsi="Arial" w:cs="Arial"/>
        </w:rPr>
        <w:t>Statutární zástupce:</w:t>
      </w:r>
      <w:r w:rsidR="00D1403A" w:rsidRPr="00F36BC5">
        <w:rPr>
          <w:rFonts w:ascii="Arial" w:hAnsi="Arial" w:cs="Arial"/>
        </w:rPr>
        <w:tab/>
      </w:r>
      <w:r w:rsidRPr="00F36BC5">
        <w:rPr>
          <w:rFonts w:ascii="Arial" w:hAnsi="Arial" w:cs="Arial"/>
        </w:rPr>
        <w:t>Ing. Markéta Lavická, starostka města</w:t>
      </w:r>
    </w:p>
    <w:p w14:paraId="65322ED0" w14:textId="4638354B" w:rsidR="000D3CF4" w:rsidRPr="00F36BC5" w:rsidRDefault="0082576A" w:rsidP="000D3CF4">
      <w:pPr>
        <w:rPr>
          <w:rFonts w:ascii="Arial" w:hAnsi="Arial" w:cs="Arial"/>
        </w:rPr>
      </w:pPr>
      <w:r w:rsidRPr="00F36BC5">
        <w:rPr>
          <w:rFonts w:ascii="Arial" w:hAnsi="Arial" w:cs="Arial"/>
        </w:rPr>
        <w:t xml:space="preserve">Bankovní spojení: </w:t>
      </w:r>
      <w:r w:rsidR="000F7570" w:rsidRPr="00F36BC5">
        <w:rPr>
          <w:rFonts w:ascii="Arial" w:hAnsi="Arial" w:cs="Arial"/>
        </w:rPr>
        <w:tab/>
      </w:r>
      <w:r w:rsidR="00F36BC5" w:rsidRPr="00F36BC5">
        <w:rPr>
          <w:rFonts w:ascii="Arial" w:hAnsi="Arial" w:cs="Arial"/>
        </w:rPr>
        <w:t>1726751/0100</w:t>
      </w:r>
    </w:p>
    <w:p w14:paraId="513ADEEB" w14:textId="12D10DFD" w:rsidR="0082576A" w:rsidRPr="00F36BC5" w:rsidRDefault="0082576A" w:rsidP="0082576A">
      <w:pPr>
        <w:widowControl w:val="0"/>
        <w:rPr>
          <w:rFonts w:ascii="Arial" w:hAnsi="Arial" w:cs="Arial"/>
        </w:rPr>
      </w:pPr>
      <w:r w:rsidRPr="00F36BC5">
        <w:rPr>
          <w:rFonts w:ascii="Arial" w:hAnsi="Arial" w:cs="Arial"/>
        </w:rPr>
        <w:t>Tel.:</w:t>
      </w:r>
      <w:r w:rsidR="000D3CF4" w:rsidRPr="00F36BC5">
        <w:rPr>
          <w:rFonts w:ascii="Arial" w:hAnsi="Arial" w:cs="Arial"/>
        </w:rPr>
        <w:t xml:space="preserve"> </w:t>
      </w:r>
      <w:r w:rsidR="000F7570" w:rsidRPr="00F36BC5">
        <w:rPr>
          <w:rFonts w:ascii="Arial" w:hAnsi="Arial" w:cs="Arial"/>
        </w:rPr>
        <w:tab/>
      </w:r>
      <w:r w:rsidR="000F7570" w:rsidRPr="00F36BC5">
        <w:rPr>
          <w:rFonts w:ascii="Arial" w:hAnsi="Arial" w:cs="Arial"/>
        </w:rPr>
        <w:tab/>
      </w:r>
      <w:r w:rsidR="000F7570" w:rsidRPr="00F36BC5">
        <w:rPr>
          <w:rFonts w:ascii="Arial" w:hAnsi="Arial" w:cs="Arial"/>
        </w:rPr>
        <w:tab/>
      </w:r>
      <w:r w:rsidR="00F36BC5" w:rsidRPr="00F36BC5">
        <w:rPr>
          <w:rFonts w:ascii="Arial" w:hAnsi="Arial" w:cs="Arial"/>
        </w:rPr>
        <w:t>+420 566 789 111</w:t>
      </w:r>
    </w:p>
    <w:p w14:paraId="5A86B2CA" w14:textId="77777777" w:rsidR="0082576A" w:rsidRPr="00933E1D" w:rsidRDefault="0082576A" w:rsidP="0082576A">
      <w:pPr>
        <w:widowControl w:val="0"/>
        <w:spacing w:before="120"/>
        <w:rPr>
          <w:rFonts w:ascii="Arial" w:hAnsi="Arial" w:cs="Arial"/>
        </w:rPr>
      </w:pPr>
      <w:r w:rsidRPr="00DE32D0">
        <w:rPr>
          <w:rFonts w:ascii="Arial" w:hAnsi="Arial" w:cs="Arial"/>
        </w:rPr>
        <w:t xml:space="preserve">dále jen </w:t>
      </w:r>
      <w:r w:rsidRPr="00DE32D0">
        <w:rPr>
          <w:rFonts w:ascii="Arial" w:hAnsi="Arial" w:cs="Arial"/>
          <w:b/>
          <w:bCs/>
        </w:rPr>
        <w:t>objednatel</w:t>
      </w:r>
      <w:r w:rsidRPr="00933E1D">
        <w:rPr>
          <w:rFonts w:ascii="Arial" w:hAnsi="Arial" w:cs="Arial"/>
          <w:b/>
          <w:bCs/>
        </w:rPr>
        <w:t xml:space="preserve"> </w:t>
      </w:r>
    </w:p>
    <w:p w14:paraId="7C85CBEA" w14:textId="77777777" w:rsidR="0082576A" w:rsidRPr="00933E1D" w:rsidRDefault="0082576A" w:rsidP="0082576A">
      <w:pPr>
        <w:widowControl w:val="0"/>
        <w:jc w:val="both"/>
        <w:rPr>
          <w:rFonts w:ascii="Arial" w:hAnsi="Arial" w:cs="Arial"/>
        </w:rPr>
      </w:pPr>
      <w:r w:rsidRPr="00933E1D">
        <w:rPr>
          <w:rFonts w:ascii="Arial" w:hAnsi="Arial" w:cs="Arial"/>
        </w:rPr>
        <w:t> </w:t>
      </w:r>
    </w:p>
    <w:p w14:paraId="33ECDCB9" w14:textId="77777777" w:rsidR="0082576A" w:rsidRPr="00933E1D" w:rsidRDefault="0082576A" w:rsidP="0082576A">
      <w:pPr>
        <w:rPr>
          <w:rFonts w:ascii="Arial" w:hAnsi="Arial" w:cs="Arial"/>
          <w:b/>
          <w:bCs/>
        </w:rPr>
      </w:pPr>
      <w:r w:rsidRPr="00933E1D">
        <w:rPr>
          <w:rFonts w:ascii="Arial" w:hAnsi="Arial" w:cs="Arial"/>
          <w:b/>
          <w:bCs/>
        </w:rPr>
        <w:t xml:space="preserve">a </w:t>
      </w:r>
    </w:p>
    <w:p w14:paraId="20DC83D8" w14:textId="77777777" w:rsidR="0082576A" w:rsidRPr="00933E1D" w:rsidRDefault="0082576A" w:rsidP="0082576A">
      <w:pPr>
        <w:rPr>
          <w:rFonts w:ascii="Arial" w:hAnsi="Arial" w:cs="Arial"/>
          <w:b/>
        </w:rPr>
      </w:pPr>
    </w:p>
    <w:p w14:paraId="46BAB8C1" w14:textId="77777777" w:rsidR="0082576A" w:rsidRPr="00933E1D" w:rsidRDefault="0082576A" w:rsidP="0082576A">
      <w:pPr>
        <w:rPr>
          <w:rFonts w:ascii="Arial" w:hAnsi="Arial" w:cs="Arial"/>
          <w:bCs/>
          <w:i/>
          <w:iCs/>
        </w:rPr>
      </w:pPr>
      <w:r w:rsidRPr="00933E1D">
        <w:rPr>
          <w:rFonts w:ascii="Arial" w:hAnsi="Arial" w:cs="Arial"/>
          <w:bCs/>
          <w:i/>
          <w:iCs/>
          <w:highlight w:val="lightGray"/>
        </w:rPr>
        <w:t>firma - obchodní název, nebo jméno a příjmení (u fyzické osoby)</w:t>
      </w:r>
      <w:r w:rsidRPr="00933E1D">
        <w:rPr>
          <w:rFonts w:ascii="Arial" w:hAnsi="Arial" w:cs="Arial"/>
          <w:bCs/>
          <w:i/>
          <w:iCs/>
        </w:rPr>
        <w:t xml:space="preserve"> </w:t>
      </w:r>
    </w:p>
    <w:p w14:paraId="044EA24D" w14:textId="77777777" w:rsidR="0082576A" w:rsidRPr="00933E1D" w:rsidRDefault="0082576A" w:rsidP="0082576A">
      <w:pPr>
        <w:ind w:left="360" w:hanging="360"/>
        <w:rPr>
          <w:rFonts w:ascii="Arial" w:hAnsi="Arial" w:cs="Arial"/>
        </w:rPr>
      </w:pPr>
      <w:r w:rsidRPr="00933E1D">
        <w:rPr>
          <w:rFonts w:ascii="Arial" w:hAnsi="Arial" w:cs="Arial"/>
        </w:rPr>
        <w:t xml:space="preserve">se sídlem </w:t>
      </w:r>
      <w:r w:rsidRPr="00933E1D">
        <w:rPr>
          <w:rFonts w:ascii="Arial" w:hAnsi="Arial" w:cs="Arial"/>
          <w:i/>
          <w:iCs/>
          <w:highlight w:val="lightGray"/>
        </w:rPr>
        <w:t>(dle obchodního rejstříku, nebo živnostenského listu)</w:t>
      </w:r>
      <w:r w:rsidRPr="00933E1D">
        <w:rPr>
          <w:rFonts w:ascii="Arial" w:hAnsi="Arial" w:cs="Arial"/>
          <w:i/>
          <w:iCs/>
        </w:rPr>
        <w:br/>
      </w:r>
      <w:r w:rsidRPr="00933E1D">
        <w:rPr>
          <w:rFonts w:ascii="Arial" w:hAnsi="Arial" w:cs="Arial"/>
        </w:rPr>
        <w:t xml:space="preserve">zastoupená </w:t>
      </w:r>
      <w:r w:rsidRPr="00933E1D">
        <w:rPr>
          <w:rFonts w:ascii="Arial" w:hAnsi="Arial" w:cs="Arial"/>
          <w:i/>
          <w:iCs/>
          <w:highlight w:val="lightGray"/>
        </w:rPr>
        <w:t>jméno, příjmení a funkce</w:t>
      </w:r>
    </w:p>
    <w:p w14:paraId="57B523CF" w14:textId="77777777" w:rsidR="0082576A" w:rsidRPr="00933E1D" w:rsidRDefault="0082576A" w:rsidP="0082576A">
      <w:pPr>
        <w:widowControl w:val="0"/>
        <w:jc w:val="both"/>
        <w:rPr>
          <w:rFonts w:ascii="Arial" w:hAnsi="Arial" w:cs="Arial"/>
        </w:rPr>
      </w:pPr>
      <w:r w:rsidRPr="00933E1D">
        <w:rPr>
          <w:rFonts w:ascii="Arial" w:hAnsi="Arial" w:cs="Arial"/>
        </w:rPr>
        <w:t xml:space="preserve">zástupce ve věcech smluvních: </w:t>
      </w:r>
      <w:r w:rsidRPr="00933E1D">
        <w:rPr>
          <w:rFonts w:ascii="Arial" w:hAnsi="Arial" w:cs="Arial"/>
          <w:i/>
          <w:iCs/>
          <w:highlight w:val="lightGray"/>
        </w:rPr>
        <w:t>jméno, příjmení a funkce</w:t>
      </w:r>
    </w:p>
    <w:p w14:paraId="5B2BB31C" w14:textId="77777777" w:rsidR="0082576A" w:rsidRPr="00933E1D" w:rsidRDefault="0082576A" w:rsidP="0082576A">
      <w:pPr>
        <w:rPr>
          <w:rFonts w:ascii="Arial" w:hAnsi="Arial" w:cs="Arial"/>
          <w:i/>
          <w:iCs/>
        </w:rPr>
      </w:pPr>
      <w:r w:rsidRPr="00933E1D">
        <w:rPr>
          <w:rFonts w:ascii="Arial" w:hAnsi="Arial" w:cs="Arial"/>
        </w:rPr>
        <w:t xml:space="preserve">zástupce ve věcech technických: </w:t>
      </w:r>
      <w:r w:rsidRPr="00933E1D">
        <w:rPr>
          <w:rFonts w:ascii="Arial" w:hAnsi="Arial" w:cs="Arial"/>
          <w:i/>
          <w:iCs/>
          <w:highlight w:val="lightGray"/>
        </w:rPr>
        <w:t>jméno, příjmení a funkce</w:t>
      </w:r>
    </w:p>
    <w:p w14:paraId="36831D21" w14:textId="77777777" w:rsidR="0082576A" w:rsidRPr="00933E1D" w:rsidRDefault="0082576A" w:rsidP="0082576A">
      <w:pPr>
        <w:rPr>
          <w:rFonts w:ascii="Arial" w:hAnsi="Arial" w:cs="Arial"/>
          <w:bCs/>
        </w:rPr>
      </w:pPr>
      <w:r w:rsidRPr="00933E1D">
        <w:rPr>
          <w:rFonts w:ascii="Arial" w:hAnsi="Arial" w:cs="Arial"/>
        </w:rPr>
        <w:t>IČ</w:t>
      </w:r>
      <w:r>
        <w:rPr>
          <w:rFonts w:ascii="Arial" w:hAnsi="Arial" w:cs="Arial"/>
        </w:rPr>
        <w:t>O</w:t>
      </w:r>
      <w:r w:rsidRPr="00933E1D">
        <w:rPr>
          <w:rFonts w:ascii="Arial" w:hAnsi="Arial" w:cs="Arial"/>
        </w:rPr>
        <w:t>:</w:t>
      </w:r>
      <w:r w:rsidRPr="00933E1D">
        <w:rPr>
          <w:rFonts w:ascii="Arial" w:hAnsi="Arial" w:cs="Arial"/>
        </w:rPr>
        <w:tab/>
      </w:r>
      <w:proofErr w:type="spellStart"/>
      <w:r w:rsidRPr="00933E1D">
        <w:rPr>
          <w:rFonts w:ascii="Arial" w:hAnsi="Arial" w:cs="Arial"/>
          <w:i/>
          <w:iCs/>
          <w:highlight w:val="lightGray"/>
        </w:rPr>
        <w:t>xx</w:t>
      </w:r>
      <w:proofErr w:type="spellEnd"/>
      <w:r w:rsidRPr="00933E1D">
        <w:rPr>
          <w:rFonts w:ascii="Arial" w:hAnsi="Arial" w:cs="Arial"/>
        </w:rPr>
        <w:br/>
        <w:t>DIČ:</w:t>
      </w:r>
      <w:r w:rsidRPr="00933E1D">
        <w:rPr>
          <w:rFonts w:ascii="Arial" w:hAnsi="Arial" w:cs="Arial"/>
        </w:rPr>
        <w:tab/>
      </w:r>
      <w:proofErr w:type="spellStart"/>
      <w:r w:rsidRPr="00933E1D">
        <w:rPr>
          <w:rFonts w:ascii="Arial" w:hAnsi="Arial" w:cs="Arial"/>
          <w:i/>
          <w:iCs/>
          <w:highlight w:val="lightGray"/>
        </w:rPr>
        <w:t>CZxxx</w:t>
      </w:r>
      <w:proofErr w:type="spellEnd"/>
      <w:r w:rsidRPr="00933E1D">
        <w:rPr>
          <w:rFonts w:ascii="Arial" w:hAnsi="Arial" w:cs="Arial"/>
          <w:i/>
          <w:iCs/>
        </w:rPr>
        <w:br/>
      </w:r>
      <w:r w:rsidRPr="00933E1D">
        <w:rPr>
          <w:rFonts w:ascii="Arial" w:hAnsi="Arial" w:cs="Arial"/>
          <w:bCs/>
        </w:rPr>
        <w:t xml:space="preserve">Zapsán v obchodním rejstříku u </w:t>
      </w:r>
      <w:r w:rsidRPr="00933E1D">
        <w:rPr>
          <w:rFonts w:ascii="Arial" w:hAnsi="Arial" w:cs="Arial"/>
          <w:bCs/>
          <w:i/>
          <w:iCs/>
          <w:highlight w:val="lightGray"/>
        </w:rPr>
        <w:t xml:space="preserve">XXX soudu v XXX, oddíl </w:t>
      </w:r>
      <w:proofErr w:type="spellStart"/>
      <w:r w:rsidRPr="00933E1D">
        <w:rPr>
          <w:rFonts w:ascii="Arial" w:hAnsi="Arial" w:cs="Arial"/>
          <w:bCs/>
          <w:i/>
          <w:iCs/>
          <w:highlight w:val="lightGray"/>
        </w:rPr>
        <w:t>xxx</w:t>
      </w:r>
      <w:proofErr w:type="spellEnd"/>
      <w:r w:rsidRPr="00933E1D">
        <w:rPr>
          <w:rFonts w:ascii="Arial" w:hAnsi="Arial" w:cs="Arial"/>
          <w:bCs/>
          <w:i/>
          <w:iCs/>
          <w:highlight w:val="lightGray"/>
        </w:rPr>
        <w:t xml:space="preserve">, vložka </w:t>
      </w:r>
      <w:proofErr w:type="spellStart"/>
      <w:r w:rsidRPr="00933E1D">
        <w:rPr>
          <w:rFonts w:ascii="Arial" w:hAnsi="Arial" w:cs="Arial"/>
          <w:bCs/>
          <w:i/>
          <w:iCs/>
          <w:highlight w:val="lightGray"/>
        </w:rPr>
        <w:t>xxx</w:t>
      </w:r>
      <w:proofErr w:type="spellEnd"/>
    </w:p>
    <w:p w14:paraId="5F013A4D" w14:textId="77777777" w:rsidR="0082576A" w:rsidRPr="00933E1D" w:rsidRDefault="0082576A" w:rsidP="0082576A">
      <w:pPr>
        <w:rPr>
          <w:rFonts w:ascii="Arial" w:hAnsi="Arial" w:cs="Arial"/>
        </w:rPr>
      </w:pPr>
      <w:r w:rsidRPr="00933E1D">
        <w:rPr>
          <w:rFonts w:ascii="Arial" w:hAnsi="Arial" w:cs="Arial"/>
        </w:rPr>
        <w:t xml:space="preserve">Bankovní spojení: </w:t>
      </w:r>
      <w:r w:rsidRPr="00933E1D">
        <w:rPr>
          <w:rFonts w:ascii="Arial" w:hAnsi="Arial" w:cs="Arial"/>
          <w:i/>
          <w:iCs/>
          <w:highlight w:val="lightGray"/>
        </w:rPr>
        <w:t xml:space="preserve">banka, č. </w:t>
      </w:r>
      <w:proofErr w:type="spellStart"/>
      <w:r w:rsidRPr="00933E1D">
        <w:rPr>
          <w:rFonts w:ascii="Arial" w:hAnsi="Arial" w:cs="Arial"/>
          <w:i/>
          <w:iCs/>
          <w:highlight w:val="lightGray"/>
        </w:rPr>
        <w:t>ú.</w:t>
      </w:r>
      <w:proofErr w:type="spellEnd"/>
      <w:r w:rsidRPr="00933E1D">
        <w:rPr>
          <w:rFonts w:ascii="Arial" w:hAnsi="Arial" w:cs="Arial"/>
          <w:i/>
          <w:iCs/>
          <w:highlight w:val="lightGray"/>
        </w:rPr>
        <w:t xml:space="preserve">: </w:t>
      </w:r>
      <w:proofErr w:type="spellStart"/>
      <w:r w:rsidRPr="00933E1D">
        <w:rPr>
          <w:rFonts w:ascii="Arial" w:hAnsi="Arial" w:cs="Arial"/>
          <w:i/>
          <w:iCs/>
          <w:highlight w:val="lightGray"/>
        </w:rPr>
        <w:t>xxx</w:t>
      </w:r>
      <w:proofErr w:type="spellEnd"/>
      <w:r w:rsidRPr="00933E1D">
        <w:rPr>
          <w:rFonts w:ascii="Arial" w:hAnsi="Arial" w:cs="Arial"/>
          <w:i/>
          <w:iCs/>
          <w:highlight w:val="lightGray"/>
        </w:rPr>
        <w:t xml:space="preserve">, KS </w:t>
      </w:r>
      <w:proofErr w:type="spellStart"/>
      <w:r w:rsidRPr="00933E1D">
        <w:rPr>
          <w:rFonts w:ascii="Arial" w:hAnsi="Arial" w:cs="Arial"/>
          <w:i/>
          <w:iCs/>
          <w:highlight w:val="lightGray"/>
        </w:rPr>
        <w:t>xxx</w:t>
      </w:r>
      <w:proofErr w:type="spellEnd"/>
      <w:r w:rsidRPr="00933E1D">
        <w:rPr>
          <w:rFonts w:ascii="Arial" w:hAnsi="Arial" w:cs="Arial"/>
          <w:i/>
          <w:iCs/>
          <w:highlight w:val="lightGray"/>
        </w:rPr>
        <w:t xml:space="preserve">, VS </w:t>
      </w:r>
      <w:proofErr w:type="spellStart"/>
      <w:r w:rsidRPr="00933E1D">
        <w:rPr>
          <w:rFonts w:ascii="Arial" w:hAnsi="Arial" w:cs="Arial"/>
          <w:i/>
          <w:iCs/>
          <w:highlight w:val="lightGray"/>
        </w:rPr>
        <w:t>xxx</w:t>
      </w:r>
      <w:proofErr w:type="spellEnd"/>
    </w:p>
    <w:p w14:paraId="4D268878" w14:textId="77777777" w:rsidR="0082576A" w:rsidRPr="00933E1D" w:rsidRDefault="0082576A" w:rsidP="0082576A">
      <w:pPr>
        <w:rPr>
          <w:rFonts w:ascii="Arial" w:hAnsi="Arial" w:cs="Arial"/>
          <w:i/>
          <w:iCs/>
        </w:rPr>
      </w:pPr>
      <w:r>
        <w:rPr>
          <w:rFonts w:ascii="Arial" w:hAnsi="Arial" w:cs="Arial"/>
          <w:i/>
          <w:iCs/>
          <w:highlight w:val="lightGray"/>
        </w:rPr>
        <w:t>T</w:t>
      </w:r>
      <w:r w:rsidRPr="00933E1D">
        <w:rPr>
          <w:rFonts w:ascii="Arial" w:hAnsi="Arial" w:cs="Arial"/>
          <w:i/>
          <w:iCs/>
          <w:highlight w:val="lightGray"/>
        </w:rPr>
        <w:t xml:space="preserve">el.: </w:t>
      </w:r>
      <w:proofErr w:type="spellStart"/>
      <w:r w:rsidRPr="00933E1D">
        <w:rPr>
          <w:rFonts w:ascii="Arial" w:hAnsi="Arial" w:cs="Arial"/>
          <w:i/>
          <w:iCs/>
          <w:highlight w:val="lightGray"/>
        </w:rPr>
        <w:t>xxx</w:t>
      </w:r>
      <w:proofErr w:type="spellEnd"/>
      <w:r w:rsidRPr="00933E1D">
        <w:rPr>
          <w:rFonts w:ascii="Arial" w:hAnsi="Arial" w:cs="Arial"/>
          <w:i/>
          <w:iCs/>
          <w:highlight w:val="lightGray"/>
        </w:rPr>
        <w:t xml:space="preserve">, e-mail </w:t>
      </w:r>
      <w:proofErr w:type="spellStart"/>
      <w:r w:rsidRPr="00933E1D">
        <w:rPr>
          <w:rFonts w:ascii="Arial" w:hAnsi="Arial" w:cs="Arial"/>
          <w:i/>
          <w:iCs/>
          <w:highlight w:val="lightGray"/>
        </w:rPr>
        <w:t>xxxxx</w:t>
      </w:r>
      <w:proofErr w:type="spellEnd"/>
    </w:p>
    <w:p w14:paraId="5A4E3E08" w14:textId="77777777" w:rsidR="0082576A" w:rsidRPr="00933E1D" w:rsidRDefault="0082576A" w:rsidP="0082576A">
      <w:pPr>
        <w:spacing w:before="120"/>
        <w:rPr>
          <w:rFonts w:ascii="Arial" w:hAnsi="Arial" w:cs="Arial"/>
        </w:rPr>
      </w:pPr>
      <w:r w:rsidRPr="00933E1D">
        <w:rPr>
          <w:rFonts w:ascii="Arial" w:hAnsi="Arial" w:cs="Arial"/>
        </w:rPr>
        <w:t xml:space="preserve">dále jen </w:t>
      </w:r>
      <w:r w:rsidRPr="00933E1D">
        <w:rPr>
          <w:rFonts w:ascii="Arial" w:hAnsi="Arial" w:cs="Arial"/>
          <w:b/>
          <w:bCs/>
        </w:rPr>
        <w:t>zhotovitel</w:t>
      </w:r>
    </w:p>
    <w:p w14:paraId="06AE9BF7" w14:textId="77777777" w:rsidR="0082576A" w:rsidRPr="00933E1D" w:rsidRDefault="0082576A" w:rsidP="0082576A">
      <w:pPr>
        <w:pStyle w:val="Zpat"/>
        <w:tabs>
          <w:tab w:val="clear" w:pos="4536"/>
          <w:tab w:val="clear" w:pos="9072"/>
        </w:tabs>
        <w:rPr>
          <w:rFonts w:ascii="Arial" w:hAnsi="Arial" w:cs="Arial"/>
          <w:sz w:val="20"/>
        </w:rPr>
      </w:pPr>
    </w:p>
    <w:p w14:paraId="2A92A864" w14:textId="77777777" w:rsidR="0009603A" w:rsidRDefault="0009603A" w:rsidP="0082576A">
      <w:pPr>
        <w:widowControl w:val="0"/>
        <w:spacing w:line="240" w:lineRule="exact"/>
        <w:jc w:val="center"/>
        <w:rPr>
          <w:rFonts w:ascii="Arial" w:hAnsi="Arial" w:cs="Arial"/>
        </w:rPr>
      </w:pPr>
    </w:p>
    <w:p w14:paraId="5752DA45" w14:textId="28787A2D" w:rsidR="0082576A" w:rsidRPr="00933E1D" w:rsidRDefault="00F246AF" w:rsidP="0082576A">
      <w:pPr>
        <w:widowControl w:val="0"/>
        <w:spacing w:line="240" w:lineRule="exact"/>
        <w:jc w:val="center"/>
        <w:rPr>
          <w:rFonts w:ascii="Arial" w:hAnsi="Arial" w:cs="Arial"/>
        </w:rPr>
      </w:pPr>
      <w:r w:rsidRPr="00933E1D">
        <w:rPr>
          <w:rFonts w:ascii="Arial" w:hAnsi="Arial" w:cs="Arial"/>
        </w:rPr>
        <w:t>uzavírají tuto</w:t>
      </w:r>
      <w:r w:rsidR="0082576A" w:rsidRPr="00933E1D">
        <w:rPr>
          <w:rFonts w:ascii="Arial" w:hAnsi="Arial" w:cs="Arial"/>
        </w:rPr>
        <w:t xml:space="preserve"> </w:t>
      </w:r>
    </w:p>
    <w:p w14:paraId="208C7005" w14:textId="77777777" w:rsidR="0082576A" w:rsidRPr="00933E1D" w:rsidRDefault="0082576A" w:rsidP="0082576A">
      <w:pPr>
        <w:widowControl w:val="0"/>
        <w:spacing w:line="240" w:lineRule="exact"/>
        <w:jc w:val="center"/>
        <w:rPr>
          <w:rFonts w:ascii="Arial" w:hAnsi="Arial" w:cs="Arial"/>
          <w:b/>
          <w:sz w:val="21"/>
        </w:rPr>
      </w:pPr>
      <w:r w:rsidRPr="00933E1D">
        <w:rPr>
          <w:rFonts w:ascii="Arial" w:hAnsi="Arial" w:cs="Arial"/>
          <w:b/>
          <w:sz w:val="21"/>
        </w:rPr>
        <w:t> </w:t>
      </w:r>
    </w:p>
    <w:p w14:paraId="46B23952" w14:textId="32B44CB2" w:rsidR="0082576A" w:rsidRPr="00066CEF" w:rsidRDefault="0082576A" w:rsidP="0082576A">
      <w:pPr>
        <w:pStyle w:val="Nadpis4"/>
        <w:spacing w:line="240" w:lineRule="auto"/>
        <w:rPr>
          <w:rFonts w:ascii="Arial" w:hAnsi="Arial" w:cs="Arial"/>
          <w:sz w:val="36"/>
          <w:szCs w:val="36"/>
        </w:rPr>
      </w:pPr>
      <w:r w:rsidRPr="00066CEF">
        <w:rPr>
          <w:rFonts w:ascii="Arial" w:hAnsi="Arial" w:cs="Arial"/>
          <w:sz w:val="36"/>
          <w:szCs w:val="36"/>
        </w:rPr>
        <w:t>SMLOUVU</w:t>
      </w:r>
      <w:r w:rsidR="00F246AF">
        <w:rPr>
          <w:rFonts w:ascii="Arial" w:hAnsi="Arial" w:cs="Arial"/>
          <w:sz w:val="36"/>
          <w:szCs w:val="36"/>
        </w:rPr>
        <w:t xml:space="preserve"> </w:t>
      </w:r>
      <w:r w:rsidRPr="00066CEF">
        <w:rPr>
          <w:rFonts w:ascii="Arial" w:hAnsi="Arial" w:cs="Arial"/>
          <w:sz w:val="36"/>
          <w:szCs w:val="36"/>
        </w:rPr>
        <w:t>O DÍLO</w:t>
      </w:r>
    </w:p>
    <w:p w14:paraId="3E4DDFE6" w14:textId="77777777" w:rsidR="0082576A" w:rsidRPr="00933E1D" w:rsidRDefault="0082576A" w:rsidP="0082576A">
      <w:pPr>
        <w:widowControl w:val="0"/>
        <w:spacing w:line="240" w:lineRule="exact"/>
        <w:jc w:val="center"/>
        <w:rPr>
          <w:rFonts w:ascii="Arial" w:hAnsi="Arial" w:cs="Arial"/>
        </w:rPr>
      </w:pPr>
      <w:r w:rsidRPr="00933E1D">
        <w:rPr>
          <w:rFonts w:ascii="Arial" w:hAnsi="Arial" w:cs="Arial"/>
        </w:rPr>
        <w:t> </w:t>
      </w:r>
    </w:p>
    <w:p w14:paraId="5B1A5A08" w14:textId="77777777" w:rsidR="007605E9" w:rsidRDefault="0082576A" w:rsidP="007605E9">
      <w:pPr>
        <w:widowControl w:val="0"/>
        <w:spacing w:line="240" w:lineRule="exact"/>
        <w:rPr>
          <w:rFonts w:ascii="Arial" w:hAnsi="Arial" w:cs="Arial"/>
          <w:color w:val="FF0000"/>
        </w:rPr>
      </w:pPr>
      <w:r w:rsidRPr="00933E1D">
        <w:rPr>
          <w:rFonts w:ascii="Arial" w:hAnsi="Arial" w:cs="Arial"/>
        </w:rPr>
        <w:t xml:space="preserve">dle ustanovení </w:t>
      </w:r>
      <w:r w:rsidRPr="00933E1D">
        <w:rPr>
          <w:rFonts w:ascii="Arial" w:hAnsi="Arial" w:cs="Arial"/>
          <w:bCs/>
        </w:rPr>
        <w:t xml:space="preserve">§ </w:t>
      </w:r>
      <w:smartTag w:uri="urn:schemas-microsoft-com:office:smarttags" w:element="metricconverter">
        <w:smartTagPr>
          <w:attr w:name="ProductID" w:val="2586 a"/>
        </w:smartTagPr>
        <w:r w:rsidRPr="00933E1D">
          <w:rPr>
            <w:rFonts w:ascii="Arial" w:hAnsi="Arial" w:cs="Arial"/>
            <w:bCs/>
          </w:rPr>
          <w:t>2586 a</w:t>
        </w:r>
      </w:smartTag>
      <w:r w:rsidRPr="00933E1D">
        <w:rPr>
          <w:rFonts w:ascii="Arial" w:hAnsi="Arial" w:cs="Arial"/>
          <w:bCs/>
        </w:rPr>
        <w:t xml:space="preserve"> násl. zákona č. 89/2012 Sb., občanský zákoník, ve znění pozdějších předpisů</w:t>
      </w:r>
    </w:p>
    <w:p w14:paraId="151F5F16" w14:textId="77777777" w:rsidR="007605E9" w:rsidRDefault="007605E9" w:rsidP="007605E9">
      <w:pPr>
        <w:widowControl w:val="0"/>
        <w:spacing w:line="240" w:lineRule="exact"/>
        <w:rPr>
          <w:rFonts w:ascii="Arial" w:hAnsi="Arial" w:cs="Arial"/>
          <w:bCs/>
        </w:rPr>
      </w:pPr>
    </w:p>
    <w:p w14:paraId="365AFE98" w14:textId="68AECDF0" w:rsidR="007605E9" w:rsidRDefault="0082576A" w:rsidP="007605E9">
      <w:pPr>
        <w:widowControl w:val="0"/>
        <w:spacing w:line="240" w:lineRule="exact"/>
        <w:rPr>
          <w:rFonts w:ascii="Arial" w:hAnsi="Arial" w:cs="Arial"/>
          <w:color w:val="FF0000"/>
        </w:rPr>
      </w:pPr>
      <w:r w:rsidRPr="00933E1D">
        <w:rPr>
          <w:rFonts w:ascii="Arial" w:hAnsi="Arial" w:cs="Arial"/>
          <w:bCs/>
        </w:rPr>
        <w:t xml:space="preserve">číslo smlouvy objednatele: </w:t>
      </w:r>
    </w:p>
    <w:p w14:paraId="4F9C8BEE" w14:textId="3D927338" w:rsidR="0082576A" w:rsidRPr="007605E9" w:rsidRDefault="0082576A" w:rsidP="007605E9">
      <w:pPr>
        <w:widowControl w:val="0"/>
        <w:spacing w:line="240" w:lineRule="exact"/>
        <w:rPr>
          <w:rFonts w:ascii="Arial" w:hAnsi="Arial" w:cs="Arial"/>
          <w:color w:val="FF0000"/>
        </w:rPr>
      </w:pPr>
      <w:r w:rsidRPr="00933E1D">
        <w:rPr>
          <w:rFonts w:ascii="Arial" w:hAnsi="Arial" w:cs="Arial"/>
          <w:bCs/>
        </w:rPr>
        <w:t>číslo smlouvy zhotovitele:</w:t>
      </w:r>
    </w:p>
    <w:p w14:paraId="7BF1CEF2" w14:textId="3E8FBE75" w:rsidR="0082576A" w:rsidRPr="00933E1D" w:rsidRDefault="0082576A" w:rsidP="0082576A">
      <w:pPr>
        <w:widowControl w:val="0"/>
        <w:rPr>
          <w:rFonts w:ascii="Arial" w:hAnsi="Arial" w:cs="Arial"/>
        </w:rPr>
      </w:pPr>
      <w:r w:rsidRPr="00933E1D">
        <w:rPr>
          <w:rFonts w:ascii="Arial" w:hAnsi="Arial" w:cs="Arial"/>
        </w:rPr>
        <w:tab/>
      </w:r>
    </w:p>
    <w:p w14:paraId="069D2728" w14:textId="77777777" w:rsidR="0082576A" w:rsidRPr="00933E1D" w:rsidRDefault="0082576A" w:rsidP="0082576A">
      <w:pPr>
        <w:widowControl w:val="0"/>
        <w:jc w:val="center"/>
        <w:rPr>
          <w:rFonts w:ascii="Arial" w:hAnsi="Arial" w:cs="Arial"/>
        </w:rPr>
      </w:pPr>
      <w:r w:rsidRPr="00933E1D">
        <w:rPr>
          <w:rFonts w:ascii="Arial" w:hAnsi="Arial" w:cs="Arial"/>
        </w:rPr>
        <w:t>Článek I.</w:t>
      </w:r>
    </w:p>
    <w:p w14:paraId="55F3EC24" w14:textId="77777777" w:rsidR="0082576A" w:rsidRPr="00933E1D" w:rsidRDefault="0082576A" w:rsidP="0082576A">
      <w:pPr>
        <w:pStyle w:val="Nadpis1"/>
        <w:spacing w:line="240" w:lineRule="auto"/>
        <w:rPr>
          <w:rFonts w:ascii="Arial" w:hAnsi="Arial" w:cs="Arial"/>
          <w:b/>
          <w:szCs w:val="24"/>
          <w:highlight w:val="yellow"/>
          <w:u w:val="none"/>
        </w:rPr>
      </w:pPr>
      <w:r w:rsidRPr="00933E1D">
        <w:rPr>
          <w:rFonts w:ascii="Arial" w:hAnsi="Arial" w:cs="Arial"/>
          <w:b/>
          <w:szCs w:val="24"/>
          <w:u w:val="none"/>
        </w:rPr>
        <w:t>Předmět smlouvy</w:t>
      </w:r>
    </w:p>
    <w:p w14:paraId="09B70D47" w14:textId="77777777" w:rsidR="0082576A" w:rsidRPr="00933E1D" w:rsidRDefault="0082576A" w:rsidP="0082576A">
      <w:pPr>
        <w:rPr>
          <w:rFonts w:ascii="Arial" w:hAnsi="Arial" w:cs="Arial"/>
          <w:sz w:val="21"/>
          <w:highlight w:val="yellow"/>
        </w:rPr>
      </w:pPr>
    </w:p>
    <w:p w14:paraId="4E851B5C" w14:textId="77777777" w:rsidR="0082576A" w:rsidRDefault="0082576A" w:rsidP="00675AE8">
      <w:pPr>
        <w:numPr>
          <w:ilvl w:val="0"/>
          <w:numId w:val="22"/>
        </w:numPr>
        <w:jc w:val="both"/>
        <w:rPr>
          <w:rFonts w:ascii="Arial" w:hAnsi="Arial" w:cs="Arial"/>
        </w:rPr>
      </w:pPr>
      <w:r w:rsidRPr="00933E1D">
        <w:rPr>
          <w:rFonts w:ascii="Arial" w:hAnsi="Arial" w:cs="Arial"/>
        </w:rPr>
        <w:t xml:space="preserve">Předmětem této smlouvy je závazek zhotovitele k provedení díla </w:t>
      </w:r>
      <w:r w:rsidRPr="00F04380">
        <w:rPr>
          <w:rFonts w:ascii="Arial" w:hAnsi="Arial" w:cs="Arial"/>
        </w:rPr>
        <w:t>na svůj náklad a nebezpečí a závazek objednatele k převzetí díla a zaplacení ceny za dílo.</w:t>
      </w:r>
    </w:p>
    <w:p w14:paraId="63776599" w14:textId="77777777" w:rsidR="0082576A" w:rsidRPr="00F04380" w:rsidRDefault="0082576A" w:rsidP="00675AE8">
      <w:pPr>
        <w:ind w:left="360" w:hanging="357"/>
        <w:jc w:val="both"/>
        <w:rPr>
          <w:rFonts w:ascii="Arial" w:hAnsi="Arial" w:cs="Arial"/>
        </w:rPr>
      </w:pPr>
    </w:p>
    <w:p w14:paraId="76817BDD" w14:textId="77777777" w:rsidR="0082576A" w:rsidRPr="00EA40DE" w:rsidRDefault="0082576A" w:rsidP="00675AE8">
      <w:pPr>
        <w:numPr>
          <w:ilvl w:val="0"/>
          <w:numId w:val="22"/>
        </w:numPr>
        <w:tabs>
          <w:tab w:val="left" w:pos="360"/>
        </w:tabs>
        <w:jc w:val="both"/>
        <w:rPr>
          <w:rFonts w:ascii="Arial" w:hAnsi="Arial" w:cs="Arial"/>
        </w:rPr>
      </w:pPr>
      <w:r>
        <w:rPr>
          <w:rFonts w:ascii="Arial" w:hAnsi="Arial" w:cs="Arial"/>
        </w:rPr>
        <w:t>Dílem</w:t>
      </w:r>
      <w:r w:rsidRPr="00EA40DE">
        <w:rPr>
          <w:rFonts w:ascii="Arial" w:hAnsi="Arial" w:cs="Arial"/>
        </w:rPr>
        <w:t xml:space="preserve"> dle této smlouvy </w:t>
      </w:r>
      <w:r>
        <w:rPr>
          <w:rFonts w:ascii="Arial" w:hAnsi="Arial" w:cs="Arial"/>
        </w:rPr>
        <w:t>se rozumí</w:t>
      </w:r>
      <w:r w:rsidRPr="00EA40DE">
        <w:rPr>
          <w:rFonts w:ascii="Arial" w:hAnsi="Arial" w:cs="Arial"/>
        </w:rPr>
        <w:t xml:space="preserve"> </w:t>
      </w:r>
      <w:r>
        <w:rPr>
          <w:rFonts w:ascii="Arial" w:hAnsi="Arial" w:cs="Arial"/>
        </w:rPr>
        <w:t>všechny potřebné činnosti</w:t>
      </w:r>
      <w:r w:rsidRPr="00EA40DE">
        <w:rPr>
          <w:rFonts w:ascii="Arial" w:hAnsi="Arial" w:cs="Arial"/>
        </w:rPr>
        <w:t xml:space="preserve"> n</w:t>
      </w:r>
      <w:r>
        <w:rPr>
          <w:rFonts w:ascii="Arial" w:hAnsi="Arial" w:cs="Arial"/>
        </w:rPr>
        <w:t>utné k provedení akce</w:t>
      </w:r>
      <w:r w:rsidRPr="00EA40DE">
        <w:rPr>
          <w:rFonts w:ascii="Arial" w:hAnsi="Arial" w:cs="Arial"/>
        </w:rPr>
        <w:t>:</w:t>
      </w:r>
    </w:p>
    <w:p w14:paraId="6079D2F5" w14:textId="77777777" w:rsidR="0082576A" w:rsidRPr="00933E1D" w:rsidRDefault="0082576A" w:rsidP="00675AE8">
      <w:pPr>
        <w:ind w:left="567" w:hanging="357"/>
        <w:jc w:val="both"/>
        <w:rPr>
          <w:rFonts w:ascii="Arial" w:hAnsi="Arial" w:cs="Arial"/>
          <w:sz w:val="21"/>
          <w:szCs w:val="21"/>
        </w:rPr>
      </w:pPr>
    </w:p>
    <w:p w14:paraId="57EB2633" w14:textId="1563FC19" w:rsidR="00650B0A" w:rsidRPr="00194406" w:rsidRDefault="00650B0A" w:rsidP="00650B0A">
      <w:pPr>
        <w:jc w:val="center"/>
        <w:rPr>
          <w:rFonts w:ascii="Arial" w:hAnsi="Arial" w:cs="Arial"/>
          <w:sz w:val="24"/>
          <w:szCs w:val="24"/>
        </w:rPr>
      </w:pPr>
      <w:r w:rsidRPr="00194406">
        <w:rPr>
          <w:rFonts w:ascii="Arial" w:hAnsi="Arial" w:cs="Arial"/>
          <w:b/>
          <w:sz w:val="24"/>
          <w:szCs w:val="24"/>
        </w:rPr>
        <w:t>"</w:t>
      </w:r>
      <w:r w:rsidR="002D4AC7" w:rsidRPr="002D4AC7">
        <w:rPr>
          <w:rFonts w:ascii="Arial" w:hAnsi="Arial" w:cs="Arial"/>
          <w:b/>
          <w:sz w:val="24"/>
          <w:szCs w:val="24"/>
        </w:rPr>
        <w:t>Rekonstrukce zdroje vytápění a ohřevu TUV budov</w:t>
      </w:r>
      <w:r w:rsidR="00697D1C">
        <w:rPr>
          <w:rFonts w:ascii="Arial" w:hAnsi="Arial" w:cs="Arial"/>
          <w:b/>
          <w:sz w:val="24"/>
          <w:szCs w:val="24"/>
        </w:rPr>
        <w:t>y</w:t>
      </w:r>
      <w:r w:rsidR="002D4AC7" w:rsidRPr="002D4AC7">
        <w:rPr>
          <w:rFonts w:ascii="Arial" w:hAnsi="Arial" w:cs="Arial"/>
          <w:b/>
          <w:sz w:val="24"/>
          <w:szCs w:val="24"/>
        </w:rPr>
        <w:t xml:space="preserve"> </w:t>
      </w:r>
      <w:r w:rsidR="00697D1C">
        <w:rPr>
          <w:rFonts w:ascii="Arial" w:hAnsi="Arial" w:cs="Arial"/>
          <w:b/>
          <w:sz w:val="24"/>
          <w:szCs w:val="24"/>
        </w:rPr>
        <w:t>p</w:t>
      </w:r>
      <w:r w:rsidR="002D4AC7" w:rsidRPr="002D4AC7">
        <w:rPr>
          <w:rFonts w:ascii="Arial" w:hAnsi="Arial" w:cs="Arial"/>
          <w:b/>
          <w:sz w:val="24"/>
          <w:szCs w:val="24"/>
        </w:rPr>
        <w:t>olikliniky</w:t>
      </w:r>
      <w:r w:rsidRPr="00194406">
        <w:rPr>
          <w:rFonts w:ascii="Arial" w:hAnsi="Arial" w:cs="Arial"/>
          <w:b/>
          <w:sz w:val="24"/>
          <w:szCs w:val="24"/>
        </w:rPr>
        <w:t xml:space="preserve">" </w:t>
      </w:r>
    </w:p>
    <w:p w14:paraId="35835F0A" w14:textId="77777777" w:rsidR="0082576A" w:rsidRDefault="0082576A" w:rsidP="00675AE8">
      <w:pPr>
        <w:spacing w:before="120"/>
        <w:ind w:hanging="357"/>
        <w:jc w:val="center"/>
        <w:rPr>
          <w:rFonts w:ascii="Arial" w:hAnsi="Arial" w:cs="Arial"/>
        </w:rPr>
      </w:pPr>
      <w:r>
        <w:rPr>
          <w:rFonts w:ascii="Arial" w:hAnsi="Arial" w:cs="Arial"/>
        </w:rPr>
        <w:t xml:space="preserve"> (dále jen „dílo“)</w:t>
      </w:r>
    </w:p>
    <w:p w14:paraId="0BE1C5D9" w14:textId="77777777" w:rsidR="0082576A" w:rsidRPr="00933E1D" w:rsidRDefault="0082576A" w:rsidP="00675AE8">
      <w:pPr>
        <w:ind w:hanging="357"/>
        <w:jc w:val="center"/>
        <w:rPr>
          <w:rFonts w:ascii="Arial" w:hAnsi="Arial" w:cs="Arial"/>
        </w:rPr>
      </w:pPr>
    </w:p>
    <w:p w14:paraId="6F6FC6AF" w14:textId="77777777" w:rsidR="0082576A" w:rsidRPr="00AA78A3" w:rsidRDefault="00675AE8" w:rsidP="00675AE8">
      <w:pPr>
        <w:ind w:hanging="357"/>
        <w:jc w:val="both"/>
        <w:rPr>
          <w:rFonts w:ascii="Arial" w:hAnsi="Arial" w:cs="Arial"/>
          <w:color w:val="000000"/>
        </w:rPr>
      </w:pPr>
      <w:r>
        <w:rPr>
          <w:rFonts w:ascii="Arial" w:hAnsi="Arial" w:cs="Arial"/>
        </w:rPr>
        <w:t xml:space="preserve">            </w:t>
      </w:r>
      <w:r w:rsidR="0082576A" w:rsidRPr="00933E1D">
        <w:rPr>
          <w:rFonts w:ascii="Arial" w:hAnsi="Arial" w:cs="Arial"/>
        </w:rPr>
        <w:t>v ro</w:t>
      </w:r>
      <w:r w:rsidR="0082576A" w:rsidRPr="00AA78A3">
        <w:rPr>
          <w:rFonts w:ascii="Arial" w:hAnsi="Arial" w:cs="Arial"/>
        </w:rPr>
        <w:t>zsahu dle podmínek výběrového řízení (</w:t>
      </w:r>
      <w:r w:rsidR="0082576A" w:rsidRPr="00AA78A3">
        <w:rPr>
          <w:rFonts w:ascii="Arial" w:hAnsi="Arial" w:cs="Arial"/>
          <w:color w:val="000000"/>
        </w:rPr>
        <w:t>viz článek II.).</w:t>
      </w:r>
    </w:p>
    <w:p w14:paraId="058974CF" w14:textId="020F02B6" w:rsidR="008774F9" w:rsidRPr="00537521" w:rsidRDefault="008774F9" w:rsidP="00580AC0">
      <w:pPr>
        <w:autoSpaceDE w:val="0"/>
        <w:autoSpaceDN w:val="0"/>
        <w:adjustRightInd w:val="0"/>
        <w:jc w:val="both"/>
        <w:rPr>
          <w:rFonts w:ascii="Arial" w:hAnsi="Arial" w:cs="Arial"/>
        </w:rPr>
      </w:pPr>
    </w:p>
    <w:p w14:paraId="3858F7E2" w14:textId="42A15530" w:rsidR="00F66D45" w:rsidRPr="00A512FC" w:rsidRDefault="002D4AC7" w:rsidP="00272CC0">
      <w:pPr>
        <w:pStyle w:val="Odstavecseseznamem"/>
        <w:autoSpaceDE w:val="0"/>
        <w:autoSpaceDN w:val="0"/>
        <w:adjustRightInd w:val="0"/>
        <w:ind w:left="363"/>
        <w:jc w:val="both"/>
        <w:rPr>
          <w:rFonts w:ascii="Arial" w:eastAsia="Calibri" w:hAnsi="Arial" w:cs="Arial"/>
        </w:rPr>
      </w:pPr>
      <w:r w:rsidRPr="00A512FC">
        <w:rPr>
          <w:rFonts w:ascii="Arial" w:hAnsi="Arial" w:cs="Arial"/>
        </w:rPr>
        <w:t xml:space="preserve">Předmětem plnění veřejné zakázky je rekonstrukce kotelny v budově </w:t>
      </w:r>
      <w:r w:rsidR="00697D1C" w:rsidRPr="00A512FC">
        <w:rPr>
          <w:rFonts w:ascii="Arial" w:hAnsi="Arial" w:cs="Arial"/>
        </w:rPr>
        <w:t>p</w:t>
      </w:r>
      <w:r w:rsidRPr="00A512FC">
        <w:rPr>
          <w:rFonts w:ascii="Arial" w:hAnsi="Arial" w:cs="Arial"/>
        </w:rPr>
        <w:t xml:space="preserve">olikliniky ve Velké Bíteši. Jedná se o kompletní rekonstrukci původní plynové kotelny v prostoru 1.PP. Součástí je výměna původních zastaralých plynových kotlů za moderní plynové kotle včetně ohřívače vody, veškerého příslušenství, prvků a armatur. Součástí rekonstrukce jsou i stavební úpravy kotelny, které musí dodavatel </w:t>
      </w:r>
      <w:r w:rsidR="00837548" w:rsidRPr="00A512FC">
        <w:rPr>
          <w:rFonts w:ascii="Arial" w:hAnsi="Arial" w:cs="Arial"/>
        </w:rPr>
        <w:t>provést</w:t>
      </w:r>
      <w:r w:rsidRPr="00A512FC">
        <w:rPr>
          <w:rFonts w:ascii="Arial" w:hAnsi="Arial" w:cs="Arial"/>
        </w:rPr>
        <w:t xml:space="preserve"> před instalací nových kotlů  příslušenství. Zároveň musí </w:t>
      </w:r>
      <w:r w:rsidR="00697D1C" w:rsidRPr="00A512FC">
        <w:rPr>
          <w:rFonts w:ascii="Arial" w:hAnsi="Arial" w:cs="Arial"/>
        </w:rPr>
        <w:t>zhotovitel</w:t>
      </w:r>
      <w:r w:rsidRPr="00A512FC">
        <w:rPr>
          <w:rFonts w:ascii="Arial" w:hAnsi="Arial" w:cs="Arial"/>
        </w:rPr>
        <w:t xml:space="preserve"> zajistit stálou dodávku TUV</w:t>
      </w:r>
      <w:r w:rsidR="00697D1C" w:rsidRPr="00A512FC">
        <w:rPr>
          <w:rFonts w:ascii="Arial" w:hAnsi="Arial" w:cs="Arial"/>
        </w:rPr>
        <w:t xml:space="preserve"> po celou dobu realizace až do zprovoznění nového zařízení</w:t>
      </w:r>
      <w:r w:rsidRPr="00A512FC">
        <w:rPr>
          <w:rFonts w:ascii="Arial" w:hAnsi="Arial" w:cs="Arial"/>
        </w:rPr>
        <w:t>.</w:t>
      </w:r>
    </w:p>
    <w:p w14:paraId="659C52CF" w14:textId="77777777" w:rsidR="00580AC0" w:rsidRPr="00A512FC" w:rsidRDefault="00580AC0" w:rsidP="00272CC0">
      <w:pPr>
        <w:pStyle w:val="Odstavecseseznamem"/>
        <w:autoSpaceDE w:val="0"/>
        <w:autoSpaceDN w:val="0"/>
        <w:adjustRightInd w:val="0"/>
        <w:ind w:left="363"/>
        <w:jc w:val="both"/>
        <w:rPr>
          <w:rFonts w:ascii="Arial" w:eastAsia="Calibri" w:hAnsi="Arial" w:cs="Arial"/>
        </w:rPr>
      </w:pPr>
    </w:p>
    <w:p w14:paraId="3D0FCBDD" w14:textId="77777777" w:rsidR="002D4AC7" w:rsidRPr="00A512FC" w:rsidRDefault="002D4AC7" w:rsidP="00272CC0">
      <w:pPr>
        <w:pStyle w:val="Odstavecseseznamem"/>
        <w:autoSpaceDE w:val="0"/>
        <w:autoSpaceDN w:val="0"/>
        <w:adjustRightInd w:val="0"/>
        <w:ind w:left="363"/>
        <w:jc w:val="both"/>
        <w:rPr>
          <w:rFonts w:ascii="Arial" w:eastAsia="Calibri" w:hAnsi="Arial" w:cs="Arial"/>
        </w:rPr>
      </w:pPr>
    </w:p>
    <w:p w14:paraId="163EB081" w14:textId="6AD97A6F" w:rsidR="00D62E3A" w:rsidRPr="00F36BC5" w:rsidRDefault="00D62E3A" w:rsidP="00D62E3A">
      <w:pPr>
        <w:autoSpaceDE w:val="0"/>
        <w:autoSpaceDN w:val="0"/>
        <w:adjustRightInd w:val="0"/>
        <w:ind w:left="360"/>
        <w:jc w:val="both"/>
        <w:rPr>
          <w:rFonts w:ascii="Arial" w:hAnsi="Arial" w:cs="Arial"/>
        </w:rPr>
      </w:pPr>
      <w:r w:rsidRPr="00A512FC">
        <w:rPr>
          <w:rFonts w:ascii="Arial" w:hAnsi="Arial" w:cs="Arial"/>
        </w:rPr>
        <w:t xml:space="preserve">Stavební práce této veřejné zakázky budou realizovány </w:t>
      </w:r>
      <w:r w:rsidRPr="00F36BC5">
        <w:rPr>
          <w:rFonts w:ascii="Arial" w:hAnsi="Arial" w:cs="Arial"/>
        </w:rPr>
        <w:t xml:space="preserve">podle projektové dokumentace a </w:t>
      </w:r>
      <w:r>
        <w:rPr>
          <w:rFonts w:ascii="Arial" w:hAnsi="Arial" w:cs="Arial"/>
        </w:rPr>
        <w:t>soupisu prací a dodávek</w:t>
      </w:r>
      <w:r w:rsidRPr="00F36BC5">
        <w:rPr>
          <w:rFonts w:ascii="Arial" w:hAnsi="Arial" w:cs="Arial"/>
        </w:rPr>
        <w:t xml:space="preserve"> zpracované Ing. Jiřím </w:t>
      </w:r>
      <w:proofErr w:type="spellStart"/>
      <w:r w:rsidRPr="00F36BC5">
        <w:rPr>
          <w:rFonts w:ascii="Arial" w:hAnsi="Arial" w:cs="Arial"/>
        </w:rPr>
        <w:t>Reitknechtem</w:t>
      </w:r>
      <w:proofErr w:type="spellEnd"/>
      <w:r w:rsidRPr="00F36BC5">
        <w:rPr>
          <w:rFonts w:ascii="Arial" w:hAnsi="Arial" w:cs="Arial"/>
        </w:rPr>
        <w:t xml:space="preserve"> BRES spol. s.r.o., Vranovská 768/95, 614 00 Brno - Husovice (příloha č. 1 této smlouvy). </w:t>
      </w:r>
    </w:p>
    <w:p w14:paraId="5A168F2E" w14:textId="142E7471" w:rsidR="00E51AB7" w:rsidRDefault="00D62E3A" w:rsidP="00272CC0">
      <w:pPr>
        <w:pStyle w:val="Odstavecseseznamem"/>
        <w:autoSpaceDE w:val="0"/>
        <w:autoSpaceDN w:val="0"/>
        <w:adjustRightInd w:val="0"/>
        <w:ind w:left="363"/>
        <w:jc w:val="both"/>
        <w:rPr>
          <w:rFonts w:ascii="Arial" w:eastAsia="Calibri" w:hAnsi="Arial" w:cs="Arial"/>
        </w:rPr>
      </w:pPr>
      <w:r>
        <w:rPr>
          <w:rFonts w:ascii="Arial" w:eastAsia="Calibri" w:hAnsi="Arial" w:cs="Arial"/>
        </w:rPr>
        <w:t>Projektová dokumentace se člení na</w:t>
      </w:r>
      <w:r w:rsidR="00CA580C" w:rsidRPr="009471D7">
        <w:rPr>
          <w:rFonts w:ascii="Arial" w:eastAsia="Calibri" w:hAnsi="Arial" w:cs="Arial"/>
        </w:rPr>
        <w:t xml:space="preserve">: </w:t>
      </w:r>
    </w:p>
    <w:p w14:paraId="69638EF3" w14:textId="694D053B" w:rsidR="00E51AB7" w:rsidRPr="00E51AB7" w:rsidRDefault="00CA580C" w:rsidP="00E51AB7">
      <w:pPr>
        <w:pStyle w:val="Odstavecseseznamem"/>
        <w:numPr>
          <w:ilvl w:val="0"/>
          <w:numId w:val="41"/>
        </w:numPr>
        <w:autoSpaceDE w:val="0"/>
        <w:autoSpaceDN w:val="0"/>
        <w:adjustRightInd w:val="0"/>
        <w:jc w:val="both"/>
        <w:rPr>
          <w:rFonts w:ascii="Arial" w:hAnsi="Arial" w:cs="Arial"/>
        </w:rPr>
      </w:pPr>
      <w:r w:rsidRPr="009471D7">
        <w:rPr>
          <w:rFonts w:ascii="Arial" w:eastAsia="Calibri" w:hAnsi="Arial" w:cs="Arial"/>
        </w:rPr>
        <w:t xml:space="preserve">Architektonicko-stavební řešení </w:t>
      </w:r>
    </w:p>
    <w:p w14:paraId="61B88723" w14:textId="6ADFA0FB" w:rsidR="003A79FB" w:rsidRPr="006261E4" w:rsidRDefault="00440B03" w:rsidP="006261E4">
      <w:pPr>
        <w:pStyle w:val="Odstavecseseznamem"/>
        <w:numPr>
          <w:ilvl w:val="0"/>
          <w:numId w:val="41"/>
        </w:numPr>
        <w:autoSpaceDE w:val="0"/>
        <w:autoSpaceDN w:val="0"/>
        <w:adjustRightInd w:val="0"/>
        <w:jc w:val="both"/>
        <w:rPr>
          <w:rFonts w:ascii="Arial" w:eastAsia="Calibri" w:hAnsi="Arial" w:cs="Arial"/>
        </w:rPr>
      </w:pPr>
      <w:r>
        <w:rPr>
          <w:rFonts w:ascii="Arial" w:eastAsia="Calibri" w:hAnsi="Arial" w:cs="Arial"/>
        </w:rPr>
        <w:lastRenderedPageBreak/>
        <w:t>V</w:t>
      </w:r>
      <w:r w:rsidR="00A512FC">
        <w:rPr>
          <w:rFonts w:ascii="Arial" w:eastAsia="Calibri" w:hAnsi="Arial" w:cs="Arial"/>
        </w:rPr>
        <w:t>ytápění a ZTI</w:t>
      </w:r>
    </w:p>
    <w:p w14:paraId="46AB2D56" w14:textId="093A68E5" w:rsidR="00440B03" w:rsidRPr="00381AA9" w:rsidRDefault="00A512FC" w:rsidP="006261E4">
      <w:pPr>
        <w:pStyle w:val="Odstavecseseznamem"/>
        <w:numPr>
          <w:ilvl w:val="0"/>
          <w:numId w:val="41"/>
        </w:numPr>
        <w:autoSpaceDE w:val="0"/>
        <w:autoSpaceDN w:val="0"/>
        <w:adjustRightInd w:val="0"/>
        <w:jc w:val="both"/>
        <w:rPr>
          <w:rFonts w:ascii="Arial" w:hAnsi="Arial" w:cs="Arial"/>
        </w:rPr>
      </w:pPr>
      <w:r>
        <w:rPr>
          <w:rFonts w:ascii="Arial" w:eastAsia="Calibri" w:hAnsi="Arial" w:cs="Arial"/>
        </w:rPr>
        <w:t>Elektroinstalace</w:t>
      </w:r>
    </w:p>
    <w:p w14:paraId="0BDB92E7" w14:textId="3092DBF0" w:rsidR="0039519B" w:rsidRPr="006261E4" w:rsidRDefault="00CA580C" w:rsidP="006261E4">
      <w:pPr>
        <w:pStyle w:val="Odstavecseseznamem"/>
        <w:numPr>
          <w:ilvl w:val="0"/>
          <w:numId w:val="41"/>
        </w:numPr>
        <w:autoSpaceDE w:val="0"/>
        <w:autoSpaceDN w:val="0"/>
        <w:adjustRightInd w:val="0"/>
        <w:jc w:val="both"/>
        <w:rPr>
          <w:rFonts w:ascii="Arial" w:eastAsia="Calibri" w:hAnsi="Arial" w:cs="Arial"/>
        </w:rPr>
      </w:pPr>
      <w:proofErr w:type="spellStart"/>
      <w:r w:rsidRPr="0039519B">
        <w:rPr>
          <w:rFonts w:ascii="Arial" w:eastAsia="Calibri" w:hAnsi="Arial" w:cs="Arial"/>
        </w:rPr>
        <w:t>Ma</w:t>
      </w:r>
      <w:r w:rsidR="00A512FC">
        <w:rPr>
          <w:rFonts w:ascii="Arial" w:eastAsia="Calibri" w:hAnsi="Arial" w:cs="Arial"/>
        </w:rPr>
        <w:t>R</w:t>
      </w:r>
      <w:proofErr w:type="spellEnd"/>
      <w:r w:rsidR="00A512FC">
        <w:rPr>
          <w:rFonts w:ascii="Arial" w:eastAsia="Calibri" w:hAnsi="Arial" w:cs="Arial"/>
        </w:rPr>
        <w:t xml:space="preserve"> a silnoproud</w:t>
      </w:r>
    </w:p>
    <w:p w14:paraId="34EC7512" w14:textId="77777777" w:rsidR="005D3977" w:rsidRDefault="005D3977" w:rsidP="005D3977">
      <w:pPr>
        <w:autoSpaceDE w:val="0"/>
        <w:autoSpaceDN w:val="0"/>
        <w:adjustRightInd w:val="0"/>
        <w:ind w:left="360"/>
        <w:jc w:val="both"/>
        <w:rPr>
          <w:rFonts w:ascii="Arial" w:hAnsi="Arial" w:cs="Arial"/>
        </w:rPr>
      </w:pPr>
    </w:p>
    <w:p w14:paraId="69D293D2" w14:textId="6B875BC4" w:rsidR="0082576A" w:rsidRPr="008330FB" w:rsidRDefault="0082576A" w:rsidP="005D3977">
      <w:pPr>
        <w:autoSpaceDE w:val="0"/>
        <w:autoSpaceDN w:val="0"/>
        <w:adjustRightInd w:val="0"/>
        <w:ind w:left="360"/>
        <w:jc w:val="both"/>
        <w:rPr>
          <w:rFonts w:ascii="Arial" w:hAnsi="Arial" w:cs="Arial"/>
        </w:rPr>
      </w:pPr>
      <w:r w:rsidRPr="00576227">
        <w:rPr>
          <w:rFonts w:ascii="Arial" w:hAnsi="Arial" w:cs="Arial"/>
        </w:rPr>
        <w:t xml:space="preserve">V případě rozporu </w:t>
      </w:r>
      <w:r w:rsidRPr="008330FB">
        <w:rPr>
          <w:rFonts w:ascii="Arial" w:hAnsi="Arial" w:cs="Arial"/>
        </w:rPr>
        <w:t xml:space="preserve">mezi věcným vymezením díla ve výkresové části projektu a jeho technických specifikacích a </w:t>
      </w:r>
      <w:r w:rsidR="00A512FC">
        <w:rPr>
          <w:rFonts w:ascii="Arial" w:hAnsi="Arial" w:cs="Arial"/>
        </w:rPr>
        <w:t>soupisu prací a dodávek</w:t>
      </w:r>
      <w:r w:rsidRPr="008330FB">
        <w:rPr>
          <w:rFonts w:ascii="Arial" w:hAnsi="Arial" w:cs="Arial"/>
        </w:rPr>
        <w:t xml:space="preserve">, bude platit vymezení díla </w:t>
      </w:r>
      <w:r w:rsidR="00A512FC">
        <w:rPr>
          <w:rFonts w:ascii="Arial" w:hAnsi="Arial" w:cs="Arial"/>
        </w:rPr>
        <w:t>dle soupisu prací a dodávek</w:t>
      </w:r>
      <w:r w:rsidRPr="008330FB">
        <w:rPr>
          <w:rFonts w:ascii="Arial" w:hAnsi="Arial" w:cs="Arial"/>
        </w:rPr>
        <w:t>.</w:t>
      </w:r>
      <w:r w:rsidR="00664F75" w:rsidRPr="008330FB">
        <w:rPr>
          <w:rFonts w:ascii="Arial" w:hAnsi="Arial" w:cs="Arial"/>
        </w:rPr>
        <w:t xml:space="preserve"> </w:t>
      </w:r>
      <w:r w:rsidRPr="008330FB">
        <w:rPr>
          <w:rFonts w:ascii="Arial" w:hAnsi="Arial" w:cs="Arial"/>
        </w:rPr>
        <w:t>Projekt věcně definuje dílo. Od takto vymezeného rozsahu se budou posuzovat případné změny věcného rozsahu a technického řešení díla.</w:t>
      </w:r>
    </w:p>
    <w:p w14:paraId="4A4D807A" w14:textId="7B7EB305" w:rsidR="004A5098" w:rsidRPr="004A5098" w:rsidRDefault="004A5098" w:rsidP="004A5098">
      <w:pPr>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rPr>
      </w:pPr>
      <w:r w:rsidRPr="004A5098">
        <w:rPr>
          <w:rFonts w:ascii="Arial" w:hAnsi="Arial" w:cs="Arial"/>
        </w:rPr>
        <w:t>Před vlastní realizací dodavatel doloží k odsouhlasení výrobní (dodavatelskou)</w:t>
      </w:r>
      <w:r>
        <w:rPr>
          <w:rFonts w:ascii="Arial" w:hAnsi="Arial" w:cs="Arial"/>
        </w:rPr>
        <w:t xml:space="preserve"> </w:t>
      </w:r>
      <w:r w:rsidRPr="004A5098">
        <w:rPr>
          <w:rFonts w:ascii="Arial" w:hAnsi="Arial" w:cs="Arial"/>
        </w:rPr>
        <w:t>dokumentaci</w:t>
      </w:r>
      <w:r>
        <w:rPr>
          <w:rFonts w:ascii="Arial" w:hAnsi="Arial" w:cs="Arial"/>
        </w:rPr>
        <w:t>, vč</w:t>
      </w:r>
      <w:r w:rsidR="00D8132F">
        <w:rPr>
          <w:rFonts w:ascii="Arial" w:hAnsi="Arial" w:cs="Arial"/>
        </w:rPr>
        <w:t>etně</w:t>
      </w:r>
      <w:r>
        <w:rPr>
          <w:rFonts w:ascii="Arial" w:hAnsi="Arial" w:cs="Arial"/>
        </w:rPr>
        <w:t xml:space="preserve"> použitých materiálů</w:t>
      </w:r>
      <w:r w:rsidRPr="004A5098">
        <w:rPr>
          <w:rFonts w:ascii="Arial" w:hAnsi="Arial" w:cs="Arial"/>
        </w:rPr>
        <w:t>.</w:t>
      </w:r>
    </w:p>
    <w:p w14:paraId="1A469E57" w14:textId="77777777" w:rsidR="0082576A" w:rsidRDefault="0082576A" w:rsidP="00EC5EDB">
      <w:pPr>
        <w:tabs>
          <w:tab w:val="left" w:pos="360"/>
        </w:tabs>
        <w:jc w:val="both"/>
        <w:rPr>
          <w:rFonts w:ascii="Arial" w:hAnsi="Arial" w:cs="Arial"/>
        </w:rPr>
      </w:pPr>
    </w:p>
    <w:p w14:paraId="2235372A" w14:textId="77777777" w:rsidR="0082576A" w:rsidRPr="00D7169B" w:rsidRDefault="0082576A" w:rsidP="00D7169B">
      <w:pPr>
        <w:pStyle w:val="Odstavecseseznamem"/>
        <w:numPr>
          <w:ilvl w:val="0"/>
          <w:numId w:val="33"/>
        </w:numPr>
        <w:tabs>
          <w:tab w:val="left" w:pos="360"/>
        </w:tabs>
        <w:jc w:val="both"/>
        <w:rPr>
          <w:rFonts w:ascii="Arial" w:hAnsi="Arial" w:cs="Arial"/>
        </w:rPr>
      </w:pPr>
      <w:r w:rsidRPr="00D7169B">
        <w:rPr>
          <w:rFonts w:ascii="Arial" w:hAnsi="Arial" w:cs="Arial"/>
        </w:rPr>
        <w:t>Součástí předmětu díla jsou dále i činnosti zhotovitele v podkladech pro provedení díla (článek II. této smlouvy) výslovně neuvedené, které jsou však nezbytné k řádnému provedení díla dle této smlouvy a o kterých zhotovitel vzhledem ke své kvalifikaci a zkušenostem měl nebo mohl vědět. Provedení těchto činností je již plně zahrnuto v ceně díla.</w:t>
      </w:r>
      <w:r w:rsidR="004A5098" w:rsidRPr="00D7169B">
        <w:rPr>
          <w:rFonts w:ascii="Arial" w:hAnsi="Arial" w:cs="Arial"/>
        </w:rPr>
        <w:t xml:space="preserve"> </w:t>
      </w:r>
    </w:p>
    <w:p w14:paraId="6E920BA4" w14:textId="77777777" w:rsidR="0082576A" w:rsidRDefault="0082576A" w:rsidP="0082576A">
      <w:pPr>
        <w:tabs>
          <w:tab w:val="left" w:pos="360"/>
        </w:tabs>
        <w:ind w:left="360" w:hanging="360"/>
        <w:jc w:val="both"/>
        <w:rPr>
          <w:rFonts w:ascii="Arial" w:hAnsi="Arial" w:cs="Arial"/>
        </w:rPr>
      </w:pPr>
    </w:p>
    <w:p w14:paraId="73D5740F" w14:textId="77777777" w:rsidR="0082576A" w:rsidRPr="00D7169B" w:rsidRDefault="0082576A" w:rsidP="00D7169B">
      <w:pPr>
        <w:pStyle w:val="Odstavecseseznamem"/>
        <w:numPr>
          <w:ilvl w:val="0"/>
          <w:numId w:val="33"/>
        </w:numPr>
        <w:jc w:val="both"/>
        <w:rPr>
          <w:rFonts w:ascii="Arial" w:hAnsi="Arial" w:cs="Arial"/>
        </w:rPr>
      </w:pPr>
      <w:r w:rsidRPr="00D7169B">
        <w:rPr>
          <w:rFonts w:ascii="Arial" w:hAnsi="Arial" w:cs="Arial"/>
        </w:rPr>
        <w:t>Zhotovitel prohlašuje a zavazuje se dílo provést s potřebnou péčí, v ujednaném čase a obstarat vše, co je k provedení díla potřeba, v souladu s podklady pro provedení díla (článek II.), popřípadě rozhodnutími správních orgánů a dotčených orgánů či osob. Je přitom vázán příkazy objednatele ohledně způsobu provádění díla. Na případnou nevhodnost pokynů objednatele je zhotovitel povinen upozornit.</w:t>
      </w:r>
    </w:p>
    <w:p w14:paraId="5ED2496D" w14:textId="77777777" w:rsidR="009F6FB6" w:rsidRPr="009F6FB6" w:rsidRDefault="009F6FB6" w:rsidP="009F6FB6">
      <w:pPr>
        <w:ind w:hanging="357"/>
        <w:jc w:val="both"/>
        <w:rPr>
          <w:rFonts w:ascii="Arial" w:hAnsi="Arial" w:cs="Arial"/>
          <w:b/>
        </w:rPr>
      </w:pPr>
    </w:p>
    <w:p w14:paraId="4457BCAE" w14:textId="77777777" w:rsidR="009F6FB6" w:rsidRPr="00D7169B" w:rsidRDefault="009F6FB6" w:rsidP="00D7169B">
      <w:pPr>
        <w:pStyle w:val="Odstavecseseznamem"/>
        <w:numPr>
          <w:ilvl w:val="0"/>
          <w:numId w:val="33"/>
        </w:numPr>
        <w:jc w:val="both"/>
        <w:rPr>
          <w:rFonts w:ascii="Arial" w:hAnsi="Arial" w:cs="Arial"/>
        </w:rPr>
      </w:pPr>
      <w:r w:rsidRPr="00D7169B">
        <w:rPr>
          <w:rFonts w:ascii="Arial" w:hAnsi="Arial" w:cs="Arial"/>
        </w:rPr>
        <w:t>Nedílnou součástí provedení díla a ceny za provedení díla je:</w:t>
      </w:r>
    </w:p>
    <w:p w14:paraId="74EE3021" w14:textId="1B454627" w:rsidR="009F6FB6" w:rsidRPr="00A512FC"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zřízení a odstranění staveniště </w:t>
      </w:r>
      <w:r w:rsidRPr="00836C7F">
        <w:rPr>
          <w:rFonts w:ascii="Arial" w:hAnsi="Arial" w:cs="Arial"/>
          <w:color w:val="000000" w:themeColor="text1"/>
        </w:rPr>
        <w:t>a řádné vyznačení jeho obvodu informačními a výstražnými tabulkami a zařízeními</w:t>
      </w:r>
    </w:p>
    <w:p w14:paraId="4BA0F66C" w14:textId="0DCBB175" w:rsidR="00A512FC" w:rsidRPr="00A512FC" w:rsidRDefault="00A512FC"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Pr>
          <w:rFonts w:ascii="Arial" w:hAnsi="Arial" w:cs="Arial"/>
          <w:color w:val="000000" w:themeColor="text1"/>
        </w:rPr>
        <w:t>zajištění nepřetržité dodávky teplé užitkové vody až do doby zprovoznění díla</w:t>
      </w:r>
    </w:p>
    <w:p w14:paraId="70B968C8" w14:textId="7DB79297" w:rsidR="009F6FB6" w:rsidRPr="00A512FC" w:rsidRDefault="000F7570"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A512FC">
        <w:rPr>
          <w:rFonts w:ascii="Arial" w:hAnsi="Arial" w:cs="Arial"/>
        </w:rPr>
        <w:t>úhrada nákladů</w:t>
      </w:r>
      <w:r w:rsidR="009F6FB6" w:rsidRPr="00A512FC">
        <w:rPr>
          <w:rFonts w:ascii="Arial" w:hAnsi="Arial" w:cs="Arial"/>
        </w:rPr>
        <w:t xml:space="preserve"> na energie, vodu, dopravu a oplocení rekonstruovaného objektu </w:t>
      </w:r>
    </w:p>
    <w:p w14:paraId="13F5B82B" w14:textId="77777777" w:rsidR="009F6FB6" w:rsidRPr="00486568"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A512FC">
        <w:rPr>
          <w:rFonts w:ascii="Arial" w:hAnsi="Arial" w:cs="Arial"/>
        </w:rPr>
        <w:t xml:space="preserve">opatření proti znehodnocení díla </w:t>
      </w:r>
      <w:r w:rsidRPr="00486568">
        <w:rPr>
          <w:rFonts w:ascii="Arial" w:hAnsi="Arial" w:cs="Arial"/>
        </w:rPr>
        <w:t>či materiálů vlivem nepříznivých klimatických podmínek</w:t>
      </w:r>
    </w:p>
    <w:p w14:paraId="54A718AB"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uvedení všech povrchů dotčených stavbou do původního stavu (komunikace, chodníky, zeleň, okolí, atd.)</w:t>
      </w:r>
    </w:p>
    <w:p w14:paraId="296A4A2A"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zajištění a provedení všech opatření organizačního a stavebně technologického charakteru k řádnému provedení díla včetně zajištění bezpečnosti </w:t>
      </w:r>
    </w:p>
    <w:p w14:paraId="6DABF244" w14:textId="77777777" w:rsidR="003F2DEF" w:rsidRDefault="009F6FB6"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provedení všech nutných zkoušek dle ČSN, případně jiných norem</w:t>
      </w:r>
    </w:p>
    <w:p w14:paraId="7879FFB4" w14:textId="7E03D623" w:rsidR="009F6FB6" w:rsidRPr="003F2DEF" w:rsidRDefault="007605E9"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9358FD">
        <w:rPr>
          <w:rFonts w:ascii="Arial" w:hAnsi="Arial" w:cs="Arial"/>
        </w:rPr>
        <w:t xml:space="preserve">pořízení </w:t>
      </w:r>
      <w:r w:rsidR="003F2DEF" w:rsidRPr="009358FD">
        <w:rPr>
          <w:rFonts w:ascii="Arial" w:hAnsi="Arial" w:cs="Arial"/>
        </w:rPr>
        <w:t>fotodokumentace</w:t>
      </w:r>
      <w:r w:rsidR="003F2DEF" w:rsidRPr="003F2DEF">
        <w:rPr>
          <w:rFonts w:ascii="Arial" w:hAnsi="Arial" w:cs="Arial"/>
        </w:rPr>
        <w:t>, zvláště zakrývaných částí stavby</w:t>
      </w:r>
      <w:r w:rsidR="009F6FB6" w:rsidRPr="003F2DEF">
        <w:rPr>
          <w:rFonts w:ascii="Arial" w:hAnsi="Arial" w:cs="Arial"/>
        </w:rPr>
        <w:t xml:space="preserve"> </w:t>
      </w:r>
    </w:p>
    <w:p w14:paraId="7B5396E5"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projektová dokumentace skutečného provedení díla ve </w:t>
      </w:r>
      <w:r w:rsidR="006D2E7E" w:rsidRPr="000D3CF4">
        <w:rPr>
          <w:rFonts w:ascii="Arial" w:hAnsi="Arial" w:cs="Arial"/>
        </w:rPr>
        <w:t>dvou</w:t>
      </w:r>
      <w:r w:rsidR="006D2E7E">
        <w:rPr>
          <w:rFonts w:ascii="Arial" w:hAnsi="Arial" w:cs="Arial"/>
        </w:rPr>
        <w:t xml:space="preserve"> </w:t>
      </w:r>
      <w:r w:rsidRPr="00E85ED3">
        <w:rPr>
          <w:rFonts w:ascii="Arial" w:hAnsi="Arial" w:cs="Arial"/>
        </w:rPr>
        <w:t>vyhotoveních v listinné formě a </w:t>
      </w:r>
      <w:r>
        <w:rPr>
          <w:rFonts w:ascii="Arial" w:hAnsi="Arial" w:cs="Arial"/>
        </w:rPr>
        <w:t>jedno</w:t>
      </w:r>
      <w:r w:rsidRPr="00E85ED3">
        <w:rPr>
          <w:rFonts w:ascii="Arial" w:hAnsi="Arial" w:cs="Arial"/>
        </w:rPr>
        <w:t xml:space="preserve"> vyhotovení v elektronické formě na CD - 1x .pdf</w:t>
      </w:r>
      <w:r w:rsidRPr="008F5AC8">
        <w:rPr>
          <w:rFonts w:ascii="Arial" w:hAnsi="Arial" w:cs="Arial"/>
        </w:rPr>
        <w:t>.,</w:t>
      </w:r>
      <w:r w:rsidRPr="00E85ED3">
        <w:rPr>
          <w:rFonts w:ascii="Arial" w:hAnsi="Arial" w:cs="Arial"/>
        </w:rPr>
        <w:t>,1x .</w:t>
      </w:r>
      <w:proofErr w:type="spellStart"/>
      <w:r w:rsidRPr="00E85ED3">
        <w:rPr>
          <w:rFonts w:ascii="Arial" w:hAnsi="Arial" w:cs="Arial"/>
        </w:rPr>
        <w:t>dwg</w:t>
      </w:r>
      <w:proofErr w:type="spellEnd"/>
    </w:p>
    <w:p w14:paraId="50D0CECB"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předání atestů a dokladů o požadovaných vlastnostech výrobků k předání díla (včetně případných prohlášení o shodě dle zákona č. 22/1997 Sb., o technických požadavcích na</w:t>
      </w:r>
      <w:r>
        <w:rPr>
          <w:rFonts w:ascii="Arial" w:hAnsi="Arial" w:cs="Arial"/>
        </w:rPr>
        <w:t> </w:t>
      </w:r>
      <w:r w:rsidRPr="00E85ED3">
        <w:rPr>
          <w:rFonts w:ascii="Arial" w:hAnsi="Arial" w:cs="Arial"/>
        </w:rPr>
        <w:t>výrobky a o změně a doplnění některých zákonů, ve znění předpisů následujících)</w:t>
      </w:r>
    </w:p>
    <w:p w14:paraId="759A2878"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odpadu</w:t>
      </w:r>
    </w:p>
    <w:p w14:paraId="360F84EC"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předání záručních listů a návodů k obsluze v českém jazyce</w:t>
      </w:r>
    </w:p>
    <w:p w14:paraId="0C6B18FF"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úklid staveniště po dobu realizace díla a před protokolárním předáním a převzetím díla </w:t>
      </w:r>
    </w:p>
    <w:p w14:paraId="03AA9827"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120"/>
        <w:ind w:left="714" w:hanging="357"/>
        <w:jc w:val="both"/>
        <w:textAlignment w:val="baseline"/>
        <w:rPr>
          <w:rFonts w:ascii="Arial" w:hAnsi="Arial" w:cs="Arial"/>
        </w:rPr>
      </w:pPr>
      <w:r w:rsidRPr="00E85ED3">
        <w:rPr>
          <w:rFonts w:ascii="Arial" w:hAnsi="Arial" w:cs="Arial"/>
        </w:rPr>
        <w:t>odstranění případných závad zjištěných při závěrečné kontrolní prohlídce stavby</w:t>
      </w:r>
    </w:p>
    <w:p w14:paraId="429BB568" w14:textId="77777777" w:rsidR="009F6FB6" w:rsidRDefault="009F6FB6" w:rsidP="009F6FB6">
      <w:pPr>
        <w:tabs>
          <w:tab w:val="left" w:pos="360"/>
        </w:tabs>
        <w:jc w:val="both"/>
        <w:rPr>
          <w:rFonts w:ascii="Arial" w:hAnsi="Arial" w:cs="Arial"/>
          <w:color w:val="000000"/>
        </w:rPr>
      </w:pPr>
    </w:p>
    <w:p w14:paraId="6A8B3B2F" w14:textId="77777777" w:rsidR="0082576A" w:rsidRPr="00933E1D" w:rsidRDefault="0082576A" w:rsidP="0082576A">
      <w:pPr>
        <w:widowControl w:val="0"/>
        <w:rPr>
          <w:rFonts w:ascii="Arial" w:hAnsi="Arial" w:cs="Arial"/>
        </w:rPr>
      </w:pPr>
    </w:p>
    <w:p w14:paraId="7A6A6332" w14:textId="77777777" w:rsidR="0082576A" w:rsidRPr="00933E1D" w:rsidRDefault="0082576A" w:rsidP="0082576A">
      <w:pPr>
        <w:widowControl w:val="0"/>
        <w:jc w:val="center"/>
        <w:rPr>
          <w:rFonts w:ascii="Arial" w:hAnsi="Arial" w:cs="Arial"/>
        </w:rPr>
      </w:pPr>
      <w:r w:rsidRPr="00933E1D">
        <w:rPr>
          <w:rFonts w:ascii="Arial" w:hAnsi="Arial" w:cs="Arial"/>
        </w:rPr>
        <w:t>Článek II.</w:t>
      </w:r>
    </w:p>
    <w:p w14:paraId="5E6C6F4C" w14:textId="77777777" w:rsidR="0082576A" w:rsidRPr="00933E1D" w:rsidRDefault="0082576A" w:rsidP="0082576A">
      <w:pPr>
        <w:tabs>
          <w:tab w:val="left" w:pos="1276"/>
        </w:tabs>
        <w:ind w:right="-49"/>
        <w:jc w:val="center"/>
        <w:rPr>
          <w:rFonts w:ascii="Arial" w:hAnsi="Arial" w:cs="Arial"/>
          <w:b/>
          <w:sz w:val="24"/>
        </w:rPr>
      </w:pPr>
      <w:r w:rsidRPr="00933E1D">
        <w:rPr>
          <w:rFonts w:ascii="Arial" w:hAnsi="Arial" w:cs="Arial"/>
          <w:b/>
          <w:sz w:val="24"/>
        </w:rPr>
        <w:t>Podklady pro provedení díla</w:t>
      </w:r>
    </w:p>
    <w:p w14:paraId="00F69373" w14:textId="77777777" w:rsidR="0082576A" w:rsidRPr="009E5409" w:rsidRDefault="0082576A" w:rsidP="009E5409">
      <w:pPr>
        <w:ind w:left="426" w:hanging="426"/>
        <w:jc w:val="both"/>
        <w:rPr>
          <w:rFonts w:ascii="Arial" w:hAnsi="Arial" w:cs="Arial"/>
          <w:bCs/>
        </w:rPr>
      </w:pPr>
    </w:p>
    <w:p w14:paraId="0E835848" w14:textId="6AEB10C1" w:rsidR="0082576A" w:rsidRPr="009841EE" w:rsidRDefault="0082576A" w:rsidP="00836C7F">
      <w:pPr>
        <w:pStyle w:val="Odstavecseseznamem"/>
        <w:numPr>
          <w:ilvl w:val="0"/>
          <w:numId w:val="37"/>
        </w:numPr>
        <w:jc w:val="both"/>
        <w:rPr>
          <w:rFonts w:ascii="Arial" w:hAnsi="Arial" w:cs="Arial"/>
          <w:bCs/>
        </w:rPr>
      </w:pPr>
      <w:r w:rsidRPr="009841EE">
        <w:rPr>
          <w:rFonts w:ascii="Arial" w:hAnsi="Arial" w:cs="Arial"/>
          <w:bCs/>
        </w:rPr>
        <w:t>Podklady pro provedení díla tvoří podmínky k vý</w:t>
      </w:r>
      <w:r w:rsidRPr="004455C7">
        <w:rPr>
          <w:rFonts w:ascii="Arial" w:hAnsi="Arial" w:cs="Arial"/>
          <w:bCs/>
        </w:rPr>
        <w:t xml:space="preserve">běrovému řízení pro veřejnou zakázku malého rozsahu na stavební práce </w:t>
      </w:r>
      <w:r w:rsidR="00BD24D9" w:rsidRPr="00836C7F">
        <w:rPr>
          <w:rFonts w:ascii="Arial" w:hAnsi="Arial" w:cs="Arial"/>
          <w:b/>
          <w:bCs/>
        </w:rPr>
        <w:t>„</w:t>
      </w:r>
      <w:r w:rsidR="00836C7F" w:rsidRPr="00836C7F">
        <w:rPr>
          <w:rFonts w:ascii="Arial" w:hAnsi="Arial" w:cs="Arial"/>
          <w:b/>
          <w:bCs/>
        </w:rPr>
        <w:t>Rekonstrukce zdr</w:t>
      </w:r>
      <w:r w:rsidR="00A512FC">
        <w:rPr>
          <w:rFonts w:ascii="Arial" w:hAnsi="Arial" w:cs="Arial"/>
          <w:b/>
          <w:bCs/>
        </w:rPr>
        <w:t>oje vytápění a ohřevu TUV budovy p</w:t>
      </w:r>
      <w:r w:rsidR="00836C7F" w:rsidRPr="00836C7F">
        <w:rPr>
          <w:rFonts w:ascii="Arial" w:hAnsi="Arial" w:cs="Arial"/>
          <w:b/>
          <w:bCs/>
        </w:rPr>
        <w:t>olikliniky</w:t>
      </w:r>
      <w:r w:rsidR="00A512FC" w:rsidRPr="00836C7F">
        <w:rPr>
          <w:rFonts w:ascii="Arial" w:hAnsi="Arial" w:cs="Arial"/>
          <w:b/>
          <w:bCs/>
        </w:rPr>
        <w:t xml:space="preserve"> </w:t>
      </w:r>
      <w:r w:rsidR="004455C7" w:rsidRPr="00836C7F">
        <w:rPr>
          <w:rFonts w:ascii="Arial" w:hAnsi="Arial" w:cs="Arial"/>
          <w:b/>
          <w:bCs/>
        </w:rPr>
        <w:t>"</w:t>
      </w:r>
      <w:r w:rsidR="004455C7" w:rsidRPr="004455C7">
        <w:rPr>
          <w:rFonts w:ascii="Arial" w:hAnsi="Arial" w:cs="Arial"/>
          <w:bCs/>
        </w:rPr>
        <w:t xml:space="preserve"> </w:t>
      </w:r>
      <w:r w:rsidRPr="009841EE">
        <w:rPr>
          <w:rFonts w:ascii="Arial" w:hAnsi="Arial" w:cs="Arial"/>
          <w:bCs/>
        </w:rPr>
        <w:t>zahrnující:</w:t>
      </w:r>
    </w:p>
    <w:p w14:paraId="5FDE69CB" w14:textId="77777777" w:rsidR="0082576A" w:rsidRPr="009E5409" w:rsidRDefault="0082576A" w:rsidP="009841EE">
      <w:pPr>
        <w:ind w:left="852" w:hanging="426"/>
        <w:jc w:val="both"/>
        <w:rPr>
          <w:rFonts w:ascii="Arial" w:hAnsi="Arial" w:cs="Arial"/>
          <w:bCs/>
        </w:rPr>
      </w:pPr>
      <w:r w:rsidRPr="009E5409">
        <w:rPr>
          <w:rFonts w:ascii="Arial" w:hAnsi="Arial" w:cs="Arial"/>
          <w:bCs/>
        </w:rPr>
        <w:t xml:space="preserve">- </w:t>
      </w:r>
      <w:r w:rsidRPr="009E5409">
        <w:rPr>
          <w:rFonts w:ascii="Arial" w:hAnsi="Arial" w:cs="Arial"/>
          <w:bCs/>
        </w:rPr>
        <w:tab/>
        <w:t>výzvu k podání nabídky a k prokázání splnění kvalifikace včetně příloh,</w:t>
      </w:r>
    </w:p>
    <w:p w14:paraId="728D7975" w14:textId="77777777" w:rsidR="0082576A" w:rsidRPr="009E5409" w:rsidRDefault="0082576A" w:rsidP="009841EE">
      <w:pPr>
        <w:ind w:left="852" w:hanging="426"/>
        <w:jc w:val="both"/>
        <w:rPr>
          <w:rFonts w:ascii="Arial" w:hAnsi="Arial" w:cs="Arial"/>
          <w:bCs/>
        </w:rPr>
      </w:pPr>
      <w:r w:rsidRPr="009E5409">
        <w:rPr>
          <w:rFonts w:ascii="Arial" w:hAnsi="Arial" w:cs="Arial"/>
          <w:bCs/>
        </w:rPr>
        <w:t>-      nabídku zhotovitele,</w:t>
      </w:r>
    </w:p>
    <w:p w14:paraId="38796475" w14:textId="64A1E070" w:rsidR="0082576A" w:rsidRPr="009E5409" w:rsidRDefault="007605E9" w:rsidP="009841EE">
      <w:pPr>
        <w:ind w:left="852" w:hanging="426"/>
        <w:jc w:val="both"/>
        <w:rPr>
          <w:rFonts w:ascii="Arial" w:hAnsi="Arial" w:cs="Arial"/>
          <w:bCs/>
        </w:rPr>
      </w:pPr>
      <w:r>
        <w:rPr>
          <w:rFonts w:ascii="Arial" w:hAnsi="Arial" w:cs="Arial"/>
          <w:bCs/>
        </w:rPr>
        <w:t>-</w:t>
      </w:r>
      <w:r>
        <w:rPr>
          <w:rFonts w:ascii="Arial" w:hAnsi="Arial" w:cs="Arial"/>
          <w:bCs/>
        </w:rPr>
        <w:tab/>
      </w:r>
      <w:r w:rsidR="00A512FC">
        <w:rPr>
          <w:rFonts w:ascii="Arial" w:hAnsi="Arial" w:cs="Arial"/>
          <w:bCs/>
        </w:rPr>
        <w:t>oceněný soupis prací a dodávek</w:t>
      </w:r>
      <w:r w:rsidR="0082576A" w:rsidRPr="009E5409">
        <w:rPr>
          <w:rFonts w:ascii="Arial" w:hAnsi="Arial" w:cs="Arial"/>
          <w:bCs/>
        </w:rPr>
        <w:t>.</w:t>
      </w:r>
    </w:p>
    <w:p w14:paraId="240FA629" w14:textId="77777777" w:rsidR="0082576A" w:rsidRPr="00933E1D" w:rsidRDefault="0082576A" w:rsidP="0082576A">
      <w:pPr>
        <w:ind w:left="1080" w:hanging="425"/>
        <w:jc w:val="both"/>
        <w:rPr>
          <w:rFonts w:ascii="Arial" w:hAnsi="Arial" w:cs="Arial"/>
          <w:bCs/>
        </w:rPr>
      </w:pPr>
    </w:p>
    <w:p w14:paraId="07663B94" w14:textId="7345EE94" w:rsidR="0082576A" w:rsidRPr="00374860" w:rsidRDefault="0082576A" w:rsidP="00374860">
      <w:pPr>
        <w:pStyle w:val="Odstavecseseznamem"/>
        <w:numPr>
          <w:ilvl w:val="0"/>
          <w:numId w:val="37"/>
        </w:numPr>
        <w:jc w:val="both"/>
        <w:rPr>
          <w:rFonts w:ascii="Arial" w:hAnsi="Arial" w:cs="Arial"/>
          <w:color w:val="000000"/>
        </w:rPr>
      </w:pPr>
      <w:r w:rsidRPr="00374860">
        <w:rPr>
          <w:rFonts w:ascii="Arial" w:hAnsi="Arial" w:cs="Arial"/>
          <w:color w:val="000000"/>
        </w:rPr>
        <w:t xml:space="preserve">Rozsah prací, kvalita a druh materiálů a dodávek a jejich cena jsou dány oceněným </w:t>
      </w:r>
      <w:r w:rsidR="00A512FC">
        <w:rPr>
          <w:rFonts w:ascii="Arial" w:hAnsi="Arial" w:cs="Arial"/>
          <w:color w:val="000000"/>
        </w:rPr>
        <w:t>soupis prací a dodávek</w:t>
      </w:r>
      <w:r w:rsidRPr="00374860">
        <w:rPr>
          <w:rFonts w:ascii="Arial" w:hAnsi="Arial" w:cs="Arial"/>
          <w:color w:val="000000"/>
        </w:rPr>
        <w:t xml:space="preserve">, </w:t>
      </w:r>
      <w:r w:rsidRPr="00374860">
        <w:rPr>
          <w:rFonts w:ascii="Arial" w:hAnsi="Arial" w:cs="Arial"/>
          <w:bCs/>
          <w:color w:val="000000"/>
        </w:rPr>
        <w:t xml:space="preserve">který tvoří přílohu č. 1 této smlouvy, a který je </w:t>
      </w:r>
      <w:r w:rsidRPr="00374860">
        <w:rPr>
          <w:rFonts w:ascii="Arial" w:hAnsi="Arial" w:cs="Arial"/>
          <w:bCs/>
        </w:rPr>
        <w:t>zhotovitel povinen respektovat a při plnění smlouvy v plném rozsahu dodržovat</w:t>
      </w:r>
      <w:r w:rsidRPr="00374860">
        <w:rPr>
          <w:rFonts w:ascii="Arial" w:hAnsi="Arial" w:cs="Arial"/>
          <w:color w:val="000000"/>
        </w:rPr>
        <w:t>.</w:t>
      </w:r>
      <w:r w:rsidRPr="00374860">
        <w:rPr>
          <w:rFonts w:ascii="Arial" w:hAnsi="Arial" w:cs="Arial"/>
        </w:rPr>
        <w:t xml:space="preserve"> </w:t>
      </w:r>
      <w:r w:rsidRPr="00374860">
        <w:rPr>
          <w:rFonts w:ascii="Arial" w:hAnsi="Arial" w:cs="Arial"/>
          <w:color w:val="000000"/>
        </w:rPr>
        <w:t>Jakost všech výrobků a komponentů použitých při realizaci díla, musí odpovídat platným ČSN, případně EN.</w:t>
      </w:r>
      <w:r w:rsidR="00C315D8" w:rsidRPr="00374860">
        <w:rPr>
          <w:rFonts w:ascii="Arial" w:hAnsi="Arial" w:cs="Arial"/>
          <w:color w:val="000000"/>
        </w:rPr>
        <w:t xml:space="preserve"> </w:t>
      </w:r>
    </w:p>
    <w:p w14:paraId="4C628CFE" w14:textId="77777777" w:rsidR="00374860" w:rsidRPr="00374860" w:rsidRDefault="00374860" w:rsidP="00374860">
      <w:pPr>
        <w:jc w:val="both"/>
        <w:rPr>
          <w:rFonts w:ascii="Arial" w:hAnsi="Arial" w:cs="Arial"/>
          <w:color w:val="000000"/>
        </w:rPr>
      </w:pPr>
    </w:p>
    <w:p w14:paraId="71ADB990" w14:textId="4FF92ABE" w:rsidR="00EA2E25" w:rsidRPr="009841EE" w:rsidRDefault="0082576A" w:rsidP="009841EE">
      <w:pPr>
        <w:ind w:left="360" w:hanging="360"/>
        <w:jc w:val="both"/>
        <w:rPr>
          <w:rFonts w:ascii="Arial" w:hAnsi="Arial" w:cs="Arial"/>
        </w:rPr>
      </w:pPr>
      <w:r w:rsidRPr="00933E1D">
        <w:rPr>
          <w:rFonts w:ascii="Arial" w:hAnsi="Arial" w:cs="Arial"/>
        </w:rPr>
        <w:t xml:space="preserve">3. </w:t>
      </w:r>
      <w:r>
        <w:rPr>
          <w:rFonts w:ascii="Arial" w:hAnsi="Arial" w:cs="Arial"/>
        </w:rPr>
        <w:tab/>
      </w:r>
      <w:r w:rsidRPr="00933E1D">
        <w:rPr>
          <w:rFonts w:ascii="Arial" w:hAnsi="Arial" w:cs="Arial"/>
        </w:rPr>
        <w:t>Zhotovitel prohlašuje, že mu před podpisem této smlouvy byly předány všechny podklady a prohlaš</w:t>
      </w:r>
      <w:r>
        <w:rPr>
          <w:rFonts w:ascii="Arial" w:hAnsi="Arial" w:cs="Arial"/>
        </w:rPr>
        <w:t>uje, že se s nimi stejně jako s</w:t>
      </w:r>
      <w:r w:rsidRPr="00933E1D">
        <w:rPr>
          <w:rFonts w:ascii="Arial" w:hAnsi="Arial" w:cs="Arial"/>
        </w:rPr>
        <w:t xml:space="preserve"> ostatními přílohami výběrového řízení jako odborně způsobilý subjekt </w:t>
      </w:r>
      <w:r w:rsidRPr="00933E1D">
        <w:rPr>
          <w:rFonts w:ascii="Arial" w:hAnsi="Arial" w:cs="Arial"/>
        </w:rPr>
        <w:lastRenderedPageBreak/>
        <w:t>seznámil a prohlašuje, že dílo lze podle této smlouvy a podmínek</w:t>
      </w:r>
      <w:r>
        <w:rPr>
          <w:rFonts w:ascii="Arial" w:hAnsi="Arial" w:cs="Arial"/>
        </w:rPr>
        <w:t xml:space="preserve"> výběrového řízení</w:t>
      </w:r>
      <w:r w:rsidRPr="00933E1D">
        <w:rPr>
          <w:rFonts w:ascii="Arial" w:hAnsi="Arial" w:cs="Arial"/>
        </w:rPr>
        <w:t xml:space="preserve"> provést tak, aby sloužilo svému účelu a splňovalo všechny požadavky na něj kladené a očekávané. Zhotovitel také podrobně prostudoval výkaz výměr a zadávací dokumentaci a na základě toho přistoupil ke zpracová</w:t>
      </w:r>
      <w:r w:rsidR="004A5098">
        <w:rPr>
          <w:rFonts w:ascii="Arial" w:hAnsi="Arial" w:cs="Arial"/>
        </w:rPr>
        <w:t>ní nabídky ve výběrovém řízení.</w:t>
      </w:r>
    </w:p>
    <w:p w14:paraId="2F487909" w14:textId="5B338620" w:rsidR="009841EE" w:rsidRDefault="009841EE" w:rsidP="00F36BC5">
      <w:pPr>
        <w:jc w:val="both"/>
        <w:rPr>
          <w:rFonts w:ascii="Arial" w:hAnsi="Arial" w:cs="Arial"/>
          <w:iCs/>
          <w:color w:val="FF0000"/>
        </w:rPr>
      </w:pPr>
    </w:p>
    <w:p w14:paraId="62AD7195" w14:textId="77777777" w:rsidR="008F0F1B" w:rsidRPr="00F36BC5" w:rsidRDefault="008F0F1B" w:rsidP="00F36BC5">
      <w:pPr>
        <w:jc w:val="both"/>
        <w:rPr>
          <w:rFonts w:ascii="Arial" w:hAnsi="Arial" w:cs="Arial"/>
          <w:iCs/>
          <w:color w:val="FF0000"/>
        </w:rPr>
      </w:pPr>
    </w:p>
    <w:p w14:paraId="4169609F" w14:textId="77777777" w:rsidR="00EA2E25" w:rsidRPr="00F36BC5" w:rsidRDefault="00EA2E25" w:rsidP="00F36BC5">
      <w:pPr>
        <w:widowControl w:val="0"/>
        <w:rPr>
          <w:rFonts w:ascii="Arial" w:hAnsi="Arial" w:cs="Arial"/>
          <w:iCs/>
          <w:color w:val="FF0000"/>
        </w:rPr>
      </w:pPr>
    </w:p>
    <w:p w14:paraId="77BC1559" w14:textId="77777777" w:rsidR="0082576A" w:rsidRPr="00933E1D" w:rsidRDefault="0082576A" w:rsidP="0082576A">
      <w:pPr>
        <w:jc w:val="center"/>
        <w:rPr>
          <w:rFonts w:ascii="Arial" w:hAnsi="Arial" w:cs="Arial"/>
        </w:rPr>
      </w:pPr>
      <w:r w:rsidRPr="00933E1D">
        <w:rPr>
          <w:rFonts w:ascii="Arial" w:hAnsi="Arial" w:cs="Arial"/>
        </w:rPr>
        <w:t>Článek III.</w:t>
      </w:r>
    </w:p>
    <w:p w14:paraId="058BE435" w14:textId="77777777" w:rsidR="0082576A" w:rsidRPr="00933E1D" w:rsidRDefault="0082576A" w:rsidP="0082576A">
      <w:pPr>
        <w:jc w:val="center"/>
        <w:rPr>
          <w:rFonts w:ascii="Arial" w:hAnsi="Arial" w:cs="Arial"/>
          <w:b/>
          <w:sz w:val="24"/>
          <w:szCs w:val="24"/>
        </w:rPr>
      </w:pPr>
      <w:r w:rsidRPr="00933E1D">
        <w:rPr>
          <w:rFonts w:ascii="Arial" w:hAnsi="Arial" w:cs="Arial"/>
          <w:b/>
          <w:sz w:val="24"/>
          <w:szCs w:val="24"/>
        </w:rPr>
        <w:t xml:space="preserve">Účel </w:t>
      </w:r>
      <w:r>
        <w:rPr>
          <w:rFonts w:ascii="Arial" w:hAnsi="Arial" w:cs="Arial"/>
          <w:b/>
          <w:sz w:val="24"/>
          <w:szCs w:val="24"/>
        </w:rPr>
        <w:t>díla</w:t>
      </w:r>
    </w:p>
    <w:p w14:paraId="62BE75E1" w14:textId="77777777" w:rsidR="0082576A" w:rsidRPr="00933E1D" w:rsidRDefault="0082576A" w:rsidP="0082576A">
      <w:pPr>
        <w:jc w:val="both"/>
        <w:rPr>
          <w:rFonts w:ascii="Arial" w:hAnsi="Arial" w:cs="Arial"/>
          <w:sz w:val="21"/>
          <w:szCs w:val="21"/>
        </w:rPr>
      </w:pPr>
    </w:p>
    <w:p w14:paraId="5B04C78C" w14:textId="51D8FCD2" w:rsidR="00963AC2" w:rsidRPr="009841EE" w:rsidRDefault="00374860" w:rsidP="009841EE">
      <w:pPr>
        <w:autoSpaceDE w:val="0"/>
        <w:autoSpaceDN w:val="0"/>
        <w:adjustRightInd w:val="0"/>
        <w:jc w:val="both"/>
        <w:rPr>
          <w:rFonts w:ascii="Arial" w:hAnsi="Arial" w:cs="Arial"/>
        </w:rPr>
      </w:pPr>
      <w:r>
        <w:rPr>
          <w:rFonts w:ascii="Arial" w:hAnsi="Arial" w:cs="Arial"/>
        </w:rPr>
        <w:t xml:space="preserve">       </w:t>
      </w:r>
      <w:r w:rsidR="00EA2E25" w:rsidRPr="009841EE">
        <w:rPr>
          <w:rFonts w:ascii="Arial" w:hAnsi="Arial" w:cs="Arial"/>
        </w:rPr>
        <w:t xml:space="preserve">Účelem </w:t>
      </w:r>
      <w:r w:rsidR="009841EE" w:rsidRPr="009841EE">
        <w:rPr>
          <w:rFonts w:ascii="Arial" w:hAnsi="Arial" w:cs="Arial"/>
        </w:rPr>
        <w:t xml:space="preserve">díla je zajištění </w:t>
      </w:r>
      <w:r w:rsidR="00BE7DE1">
        <w:rPr>
          <w:rFonts w:ascii="Arial" w:hAnsi="Arial" w:cs="Arial"/>
        </w:rPr>
        <w:t>rekonstrukce</w:t>
      </w:r>
      <w:r w:rsidR="00BD24D9">
        <w:rPr>
          <w:rFonts w:ascii="Arial" w:hAnsi="Arial" w:cs="Arial"/>
        </w:rPr>
        <w:t xml:space="preserve"> prostoru plynové kotelny.</w:t>
      </w:r>
    </w:p>
    <w:p w14:paraId="6129DB3A" w14:textId="195A1C6A" w:rsidR="009841EE" w:rsidRDefault="008F0F1B" w:rsidP="009841EE">
      <w:pPr>
        <w:autoSpaceDE w:val="0"/>
        <w:autoSpaceDN w:val="0"/>
        <w:adjustRightInd w:val="0"/>
        <w:jc w:val="both"/>
        <w:rPr>
          <w:rFonts w:ascii="Arial" w:hAnsi="Arial" w:cs="Arial"/>
        </w:rPr>
      </w:pPr>
      <w:r>
        <w:rPr>
          <w:rFonts w:ascii="Arial" w:hAnsi="Arial" w:cs="Arial"/>
        </w:rPr>
        <w:t xml:space="preserve"> </w:t>
      </w:r>
    </w:p>
    <w:p w14:paraId="3100BFD0" w14:textId="77777777" w:rsidR="008F0F1B" w:rsidRDefault="008F0F1B" w:rsidP="009841EE">
      <w:pPr>
        <w:autoSpaceDE w:val="0"/>
        <w:autoSpaceDN w:val="0"/>
        <w:adjustRightInd w:val="0"/>
        <w:jc w:val="both"/>
        <w:rPr>
          <w:rFonts w:ascii="Arial" w:hAnsi="Arial" w:cs="Arial"/>
        </w:rPr>
      </w:pPr>
    </w:p>
    <w:p w14:paraId="4236DC00" w14:textId="77777777" w:rsidR="00F36BC5" w:rsidRPr="009841EE" w:rsidRDefault="00F36BC5" w:rsidP="009841EE">
      <w:pPr>
        <w:autoSpaceDE w:val="0"/>
        <w:autoSpaceDN w:val="0"/>
        <w:adjustRightInd w:val="0"/>
        <w:jc w:val="both"/>
        <w:rPr>
          <w:rFonts w:ascii="Arial" w:hAnsi="Arial" w:cs="Arial"/>
        </w:rPr>
      </w:pPr>
    </w:p>
    <w:p w14:paraId="61682458" w14:textId="77777777" w:rsidR="0082576A" w:rsidRPr="009841EE" w:rsidRDefault="0082576A" w:rsidP="0082576A">
      <w:pPr>
        <w:jc w:val="center"/>
        <w:rPr>
          <w:rFonts w:ascii="Arial" w:hAnsi="Arial" w:cs="Arial"/>
        </w:rPr>
      </w:pPr>
      <w:r w:rsidRPr="009841EE">
        <w:rPr>
          <w:rFonts w:ascii="Arial" w:hAnsi="Arial" w:cs="Arial"/>
        </w:rPr>
        <w:t>Článek IV.</w:t>
      </w:r>
    </w:p>
    <w:p w14:paraId="73471FAE" w14:textId="77777777" w:rsidR="0082576A" w:rsidRPr="00F36BC5" w:rsidRDefault="0082576A" w:rsidP="0082576A">
      <w:pPr>
        <w:jc w:val="center"/>
        <w:rPr>
          <w:rFonts w:ascii="Arial" w:hAnsi="Arial" w:cs="Arial"/>
          <w:b/>
          <w:bCs/>
          <w:sz w:val="24"/>
        </w:rPr>
      </w:pPr>
      <w:r w:rsidRPr="00F36BC5">
        <w:rPr>
          <w:rFonts w:ascii="Arial" w:hAnsi="Arial" w:cs="Arial"/>
          <w:b/>
          <w:bCs/>
          <w:sz w:val="24"/>
        </w:rPr>
        <w:t>Doba a místo plnění</w:t>
      </w:r>
    </w:p>
    <w:p w14:paraId="0A973CA4" w14:textId="77777777" w:rsidR="0082576A" w:rsidRPr="009841EE" w:rsidRDefault="0082576A" w:rsidP="0082576A">
      <w:pPr>
        <w:jc w:val="center"/>
        <w:rPr>
          <w:rFonts w:ascii="Arial" w:hAnsi="Arial" w:cs="Arial"/>
          <w:b/>
          <w:bCs/>
        </w:rPr>
      </w:pPr>
    </w:p>
    <w:p w14:paraId="66FE1EBE" w14:textId="77777777" w:rsidR="0082576A" w:rsidRPr="009841EE" w:rsidRDefault="0082576A" w:rsidP="0082576A">
      <w:pPr>
        <w:tabs>
          <w:tab w:val="left" w:pos="426"/>
        </w:tabs>
        <w:rPr>
          <w:rFonts w:ascii="Arial" w:hAnsi="Arial" w:cs="Arial"/>
          <w:b/>
          <w:bCs/>
        </w:rPr>
      </w:pPr>
    </w:p>
    <w:p w14:paraId="77BD5FCE" w14:textId="280195FE" w:rsidR="008C1867" w:rsidRPr="009841EE" w:rsidRDefault="0082576A" w:rsidP="00814FA6">
      <w:pPr>
        <w:numPr>
          <w:ilvl w:val="0"/>
          <w:numId w:val="7"/>
        </w:numPr>
        <w:tabs>
          <w:tab w:val="left" w:pos="360"/>
        </w:tabs>
        <w:ind w:left="360"/>
        <w:jc w:val="both"/>
        <w:rPr>
          <w:rFonts w:ascii="Arial" w:hAnsi="Arial" w:cs="Arial"/>
          <w:b/>
        </w:rPr>
      </w:pPr>
      <w:r w:rsidRPr="009841EE">
        <w:rPr>
          <w:rFonts w:ascii="Arial" w:hAnsi="Arial" w:cs="Arial"/>
          <w:b/>
        </w:rPr>
        <w:t>Doba plnění:</w:t>
      </w:r>
    </w:p>
    <w:p w14:paraId="37116A82" w14:textId="6C28DE8C" w:rsidR="001256E2" w:rsidRPr="00BE7DE1" w:rsidRDefault="0082576A" w:rsidP="00194D46">
      <w:pPr>
        <w:tabs>
          <w:tab w:val="left" w:pos="426"/>
          <w:tab w:val="left" w:pos="1276"/>
        </w:tabs>
        <w:ind w:left="340"/>
        <w:jc w:val="both"/>
        <w:rPr>
          <w:rFonts w:ascii="Arial" w:hAnsi="Arial" w:cs="Arial"/>
        </w:rPr>
      </w:pPr>
      <w:r w:rsidRPr="00BE7DE1">
        <w:rPr>
          <w:rFonts w:ascii="Arial" w:hAnsi="Arial" w:cs="Arial"/>
          <w:b/>
        </w:rPr>
        <w:t xml:space="preserve">Zahájení provádění díla: </w:t>
      </w:r>
      <w:r w:rsidR="001256E2" w:rsidRPr="00BE7DE1">
        <w:rPr>
          <w:rFonts w:ascii="Arial" w:hAnsi="Arial" w:cs="Arial"/>
        </w:rPr>
        <w:t>do 3 pracovních dnů ode dne převzetí sta</w:t>
      </w:r>
      <w:r w:rsidR="00AA7B47" w:rsidRPr="00BE7DE1">
        <w:rPr>
          <w:rFonts w:ascii="Arial" w:hAnsi="Arial" w:cs="Arial"/>
        </w:rPr>
        <w:t>veniště</w:t>
      </w:r>
      <w:r w:rsidR="00136BA5" w:rsidRPr="00BE7DE1">
        <w:rPr>
          <w:rFonts w:ascii="Arial" w:hAnsi="Arial" w:cs="Arial"/>
        </w:rPr>
        <w:t xml:space="preserve"> (nejdříve</w:t>
      </w:r>
      <w:r w:rsidR="00136BA5" w:rsidRPr="00BE7DE1">
        <w:rPr>
          <w:rFonts w:ascii="Arial" w:hAnsi="Arial" w:cs="Arial"/>
          <w:b/>
          <w:bCs/>
        </w:rPr>
        <w:t xml:space="preserve"> </w:t>
      </w:r>
      <w:r w:rsidR="00F26F19" w:rsidRPr="00BE7DE1">
        <w:rPr>
          <w:rFonts w:ascii="Arial" w:hAnsi="Arial" w:cs="Arial"/>
          <w:b/>
          <w:bCs/>
        </w:rPr>
        <w:t>od</w:t>
      </w:r>
      <w:r w:rsidR="00F26F19" w:rsidRPr="00BE7DE1">
        <w:rPr>
          <w:rFonts w:ascii="Arial" w:hAnsi="Arial" w:cs="Arial"/>
        </w:rPr>
        <w:t xml:space="preserve"> </w:t>
      </w:r>
      <w:proofErr w:type="gramStart"/>
      <w:r w:rsidR="000141EF" w:rsidRPr="00BE7DE1">
        <w:rPr>
          <w:rFonts w:ascii="Arial" w:hAnsi="Arial" w:cs="Arial"/>
          <w:b/>
          <w:bCs/>
        </w:rPr>
        <w:t>0</w:t>
      </w:r>
      <w:r w:rsidR="00BE7DE1" w:rsidRPr="00BE7DE1">
        <w:rPr>
          <w:rFonts w:ascii="Arial" w:hAnsi="Arial" w:cs="Arial"/>
          <w:b/>
          <w:bCs/>
        </w:rPr>
        <w:t>1</w:t>
      </w:r>
      <w:r w:rsidR="00F26F19" w:rsidRPr="00BE7DE1">
        <w:rPr>
          <w:rFonts w:ascii="Arial" w:hAnsi="Arial" w:cs="Arial"/>
          <w:b/>
          <w:bCs/>
        </w:rPr>
        <w:t>.</w:t>
      </w:r>
      <w:r w:rsidR="000141EF" w:rsidRPr="00BE7DE1">
        <w:rPr>
          <w:rFonts w:ascii="Arial" w:hAnsi="Arial" w:cs="Arial"/>
          <w:b/>
          <w:bCs/>
        </w:rPr>
        <w:t>07</w:t>
      </w:r>
      <w:r w:rsidR="00F26F19" w:rsidRPr="00BE7DE1">
        <w:rPr>
          <w:rFonts w:ascii="Arial" w:hAnsi="Arial" w:cs="Arial"/>
          <w:b/>
          <w:bCs/>
        </w:rPr>
        <w:t>.2024</w:t>
      </w:r>
      <w:proofErr w:type="gramEnd"/>
      <w:r w:rsidR="001E26CC" w:rsidRPr="00BE7DE1">
        <w:rPr>
          <w:rFonts w:ascii="Arial" w:hAnsi="Arial" w:cs="Arial"/>
        </w:rPr>
        <w:t>)</w:t>
      </w:r>
    </w:p>
    <w:p w14:paraId="322FBCB1" w14:textId="77777777" w:rsidR="00A8185D" w:rsidRPr="00BE7DE1" w:rsidRDefault="00A8185D" w:rsidP="00194D46">
      <w:pPr>
        <w:tabs>
          <w:tab w:val="left" w:pos="360"/>
        </w:tabs>
        <w:jc w:val="both"/>
        <w:rPr>
          <w:rFonts w:ascii="Arial" w:hAnsi="Arial" w:cs="Arial"/>
          <w:b/>
        </w:rPr>
      </w:pPr>
    </w:p>
    <w:p w14:paraId="6C66A65E" w14:textId="6CBF931B" w:rsidR="0082576A" w:rsidRPr="00BE7DE1" w:rsidRDefault="0082576A" w:rsidP="00194D46">
      <w:pPr>
        <w:tabs>
          <w:tab w:val="left" w:pos="360"/>
        </w:tabs>
        <w:ind w:left="360" w:hanging="360"/>
        <w:jc w:val="both"/>
        <w:rPr>
          <w:rFonts w:ascii="Arial" w:hAnsi="Arial" w:cs="Arial"/>
        </w:rPr>
      </w:pPr>
      <w:r w:rsidRPr="00BE7DE1">
        <w:rPr>
          <w:rFonts w:ascii="Arial" w:hAnsi="Arial" w:cs="Arial"/>
          <w:b/>
        </w:rPr>
        <w:tab/>
      </w:r>
      <w:r w:rsidR="00EC5EDB" w:rsidRPr="00BE7DE1">
        <w:rPr>
          <w:rFonts w:ascii="Arial" w:hAnsi="Arial" w:cs="Arial"/>
        </w:rPr>
        <w:t>K předání a převzetí staveniště</w:t>
      </w:r>
      <w:r w:rsidR="000C2BA0" w:rsidRPr="00BE7DE1">
        <w:rPr>
          <w:rFonts w:ascii="Arial" w:hAnsi="Arial" w:cs="Arial"/>
        </w:rPr>
        <w:t xml:space="preserve"> dojde </w:t>
      </w:r>
      <w:r w:rsidR="00EC5EDB" w:rsidRPr="00BE7DE1">
        <w:rPr>
          <w:rFonts w:ascii="Arial" w:hAnsi="Arial" w:cs="Arial"/>
        </w:rPr>
        <w:t xml:space="preserve">po uzavření této smlouvy na výzvu objednatele. </w:t>
      </w:r>
      <w:r w:rsidRPr="00BE7DE1">
        <w:rPr>
          <w:rFonts w:ascii="Arial" w:hAnsi="Arial" w:cs="Arial"/>
        </w:rPr>
        <w:t xml:space="preserve">O předání </w:t>
      </w:r>
      <w:r w:rsidR="007605E9" w:rsidRPr="00BE7DE1">
        <w:rPr>
          <w:rFonts w:ascii="Arial" w:hAnsi="Arial" w:cs="Arial"/>
        </w:rPr>
        <w:br/>
      </w:r>
      <w:r w:rsidRPr="00BE7DE1">
        <w:rPr>
          <w:rFonts w:ascii="Arial" w:hAnsi="Arial" w:cs="Arial"/>
        </w:rPr>
        <w:t>a převzetí staveniště bude pořízen písemný zápis (předávací protokol), podepsaný oprávněnými zástupci obou smluvních stran.</w:t>
      </w:r>
    </w:p>
    <w:p w14:paraId="31DE48DB" w14:textId="6732E3D5" w:rsidR="009841EE" w:rsidRPr="00BE7DE1" w:rsidRDefault="001E26CC" w:rsidP="001E26CC">
      <w:pPr>
        <w:widowControl w:val="0"/>
        <w:spacing w:before="120"/>
        <w:jc w:val="both"/>
        <w:rPr>
          <w:rFonts w:ascii="Arial" w:hAnsi="Arial" w:cs="Arial"/>
          <w:b/>
          <w:bCs/>
        </w:rPr>
      </w:pPr>
      <w:r w:rsidRPr="00BE7DE1">
        <w:rPr>
          <w:rFonts w:ascii="Arial" w:hAnsi="Arial" w:cs="Arial"/>
          <w:b/>
        </w:rPr>
        <w:t xml:space="preserve">      </w:t>
      </w:r>
      <w:r w:rsidR="0082576A" w:rsidRPr="00BE7DE1">
        <w:rPr>
          <w:rFonts w:ascii="Arial" w:hAnsi="Arial" w:cs="Arial"/>
          <w:b/>
        </w:rPr>
        <w:t xml:space="preserve">Ukončení provádění díla: </w:t>
      </w:r>
      <w:r w:rsidR="009841EE" w:rsidRPr="00BE7DE1">
        <w:rPr>
          <w:rFonts w:ascii="Arial" w:hAnsi="Arial" w:cs="Arial"/>
          <w:b/>
          <w:bCs/>
        </w:rPr>
        <w:t xml:space="preserve">nejpozději do </w:t>
      </w:r>
      <w:proofErr w:type="gramStart"/>
      <w:r w:rsidRPr="00BE7DE1">
        <w:rPr>
          <w:rFonts w:ascii="Arial" w:hAnsi="Arial" w:cs="Arial"/>
          <w:b/>
          <w:bCs/>
        </w:rPr>
        <w:t>30.0</w:t>
      </w:r>
      <w:r w:rsidR="00BE7DE1" w:rsidRPr="00BE7DE1">
        <w:rPr>
          <w:rFonts w:ascii="Arial" w:hAnsi="Arial" w:cs="Arial"/>
          <w:b/>
          <w:bCs/>
        </w:rPr>
        <w:t>8</w:t>
      </w:r>
      <w:r w:rsidR="009841EE" w:rsidRPr="00BE7DE1">
        <w:rPr>
          <w:rFonts w:ascii="Arial" w:hAnsi="Arial" w:cs="Arial"/>
          <w:b/>
          <w:bCs/>
        </w:rPr>
        <w:t>.202</w:t>
      </w:r>
      <w:r w:rsidR="00472F46" w:rsidRPr="00BE7DE1">
        <w:rPr>
          <w:rFonts w:ascii="Arial" w:hAnsi="Arial" w:cs="Arial"/>
          <w:b/>
          <w:bCs/>
        </w:rPr>
        <w:t>4</w:t>
      </w:r>
      <w:proofErr w:type="gramEnd"/>
      <w:r w:rsidR="009841EE" w:rsidRPr="00BE7DE1">
        <w:rPr>
          <w:rFonts w:ascii="Arial" w:hAnsi="Arial" w:cs="Arial"/>
          <w:b/>
          <w:bCs/>
        </w:rPr>
        <w:t>.</w:t>
      </w:r>
    </w:p>
    <w:p w14:paraId="37366FA2" w14:textId="379DB7C0" w:rsidR="00C315D8" w:rsidRPr="009841EE" w:rsidRDefault="00C315D8" w:rsidP="009841EE">
      <w:pPr>
        <w:tabs>
          <w:tab w:val="left" w:pos="426"/>
          <w:tab w:val="left" w:pos="1276"/>
        </w:tabs>
        <w:ind w:left="340"/>
        <w:jc w:val="both"/>
        <w:rPr>
          <w:rFonts w:ascii="Arial" w:hAnsi="Arial" w:cs="Arial"/>
        </w:rPr>
      </w:pPr>
    </w:p>
    <w:p w14:paraId="3E657890" w14:textId="48924C94" w:rsidR="0082576A" w:rsidRPr="009841EE" w:rsidRDefault="0082576A" w:rsidP="00FC4A74">
      <w:pPr>
        <w:ind w:left="360" w:hanging="360"/>
        <w:jc w:val="both"/>
        <w:rPr>
          <w:rFonts w:ascii="Arial" w:hAnsi="Arial" w:cs="Arial"/>
        </w:rPr>
      </w:pPr>
      <w:r w:rsidRPr="009841EE">
        <w:rPr>
          <w:rFonts w:ascii="Arial" w:hAnsi="Arial" w:cs="Arial"/>
        </w:rPr>
        <w:t xml:space="preserve">2. </w:t>
      </w:r>
      <w:r w:rsidRPr="009841EE">
        <w:rPr>
          <w:rFonts w:ascii="Arial" w:hAnsi="Arial" w:cs="Arial"/>
        </w:rPr>
        <w:tab/>
        <w:t xml:space="preserve">Dodržení </w:t>
      </w:r>
      <w:r w:rsidR="000C2BA0" w:rsidRPr="009841EE">
        <w:rPr>
          <w:rFonts w:ascii="Arial" w:hAnsi="Arial" w:cs="Arial"/>
        </w:rPr>
        <w:t>termínu</w:t>
      </w:r>
      <w:r w:rsidR="00EC5EDB" w:rsidRPr="009841EE">
        <w:rPr>
          <w:rFonts w:ascii="Arial" w:hAnsi="Arial" w:cs="Arial"/>
        </w:rPr>
        <w:t xml:space="preserve"> pro</w:t>
      </w:r>
      <w:r w:rsidRPr="009841EE">
        <w:rPr>
          <w:rFonts w:ascii="Arial" w:hAnsi="Arial" w:cs="Arial"/>
        </w:rPr>
        <w:t xml:space="preserve"> provedení díla zhotovitelem je závislé na řádné a včasné součinnosti objednatele dohodnuté v této smlouvě. Po dobu prodlení objednatele s poskytnutím součinnosti není zhotovitel </w:t>
      </w:r>
      <w:r w:rsidR="007605E9">
        <w:rPr>
          <w:rFonts w:ascii="Arial" w:hAnsi="Arial" w:cs="Arial"/>
        </w:rPr>
        <w:br/>
      </w:r>
      <w:r w:rsidRPr="009841EE">
        <w:rPr>
          <w:rFonts w:ascii="Arial" w:hAnsi="Arial" w:cs="Arial"/>
        </w:rPr>
        <w:t>v prodlení s plněním závazku.</w:t>
      </w:r>
    </w:p>
    <w:p w14:paraId="55CEF691" w14:textId="77777777" w:rsidR="0082576A" w:rsidRPr="009841EE" w:rsidRDefault="0082576A" w:rsidP="0082576A">
      <w:pPr>
        <w:ind w:left="426" w:hanging="426"/>
        <w:jc w:val="both"/>
        <w:rPr>
          <w:rFonts w:ascii="Arial" w:hAnsi="Arial" w:cs="Arial"/>
        </w:rPr>
      </w:pPr>
    </w:p>
    <w:p w14:paraId="782AA842" w14:textId="5A8EAD60" w:rsidR="00EC5EDB" w:rsidRPr="009841EE" w:rsidRDefault="005C282D" w:rsidP="005C282D">
      <w:pPr>
        <w:tabs>
          <w:tab w:val="num" w:pos="540"/>
        </w:tabs>
        <w:ind w:left="360" w:hanging="360"/>
        <w:jc w:val="both"/>
        <w:rPr>
          <w:rFonts w:ascii="Arial" w:hAnsi="Arial" w:cs="Arial"/>
          <w:b/>
        </w:rPr>
      </w:pPr>
      <w:r w:rsidRPr="009841EE">
        <w:rPr>
          <w:rFonts w:ascii="Arial" w:hAnsi="Arial" w:cs="Arial"/>
        </w:rPr>
        <w:t>3</w:t>
      </w:r>
      <w:r w:rsidR="00FC4A74" w:rsidRPr="009841EE">
        <w:rPr>
          <w:rFonts w:ascii="Arial" w:hAnsi="Arial" w:cs="Arial"/>
        </w:rPr>
        <w:t>.</w:t>
      </w:r>
      <w:r w:rsidR="00FC4A74" w:rsidRPr="009841EE">
        <w:rPr>
          <w:rFonts w:ascii="Arial" w:hAnsi="Arial" w:cs="Arial"/>
        </w:rPr>
        <w:tab/>
      </w:r>
      <w:r w:rsidR="000C2BA0" w:rsidRPr="009841EE">
        <w:rPr>
          <w:rFonts w:ascii="Arial" w:hAnsi="Arial" w:cs="Arial"/>
        </w:rPr>
        <w:t>Termín</w:t>
      </w:r>
      <w:r w:rsidR="00EC5EDB" w:rsidRPr="009841EE">
        <w:rPr>
          <w:rFonts w:ascii="Arial" w:hAnsi="Arial" w:cs="Arial"/>
        </w:rPr>
        <w:t xml:space="preserve"> provedení díla může </w:t>
      </w:r>
      <w:r w:rsidR="00EC5EDB" w:rsidRPr="009841EE">
        <w:rPr>
          <w:rFonts w:ascii="Arial" w:hAnsi="Arial" w:cs="Arial"/>
          <w:bCs/>
          <w:iCs/>
        </w:rPr>
        <w:t xml:space="preserve">být měněn (kromě situace uvedené v bodě </w:t>
      </w:r>
      <w:r w:rsidR="00FC4A74" w:rsidRPr="009841EE">
        <w:rPr>
          <w:rFonts w:ascii="Arial" w:hAnsi="Arial" w:cs="Arial"/>
          <w:bCs/>
          <w:iCs/>
        </w:rPr>
        <w:t>3</w:t>
      </w:r>
      <w:r w:rsidR="00EC5EDB" w:rsidRPr="009841EE">
        <w:rPr>
          <w:rFonts w:ascii="Arial" w:hAnsi="Arial" w:cs="Arial"/>
          <w:bCs/>
          <w:iCs/>
        </w:rPr>
        <w:t xml:space="preserve"> výše) jen </w:t>
      </w:r>
      <w:r w:rsidR="00EC5EDB" w:rsidRPr="009841EE">
        <w:rPr>
          <w:rFonts w:ascii="Arial" w:hAnsi="Arial" w:cs="Arial"/>
        </w:rPr>
        <w:t>v případě dohody o změně smlouvy dle článku VII. bodu 2</w:t>
      </w:r>
      <w:r w:rsidR="00EC5EDB" w:rsidRPr="009841EE">
        <w:rPr>
          <w:rFonts w:ascii="Arial" w:hAnsi="Arial" w:cs="Arial"/>
          <w:bCs/>
          <w:iCs/>
        </w:rPr>
        <w:t>.</w:t>
      </w:r>
    </w:p>
    <w:p w14:paraId="1785E8A9" w14:textId="77777777" w:rsidR="0082576A" w:rsidRPr="009841EE" w:rsidRDefault="0082576A" w:rsidP="005C282D">
      <w:pPr>
        <w:tabs>
          <w:tab w:val="num" w:pos="540"/>
        </w:tabs>
        <w:ind w:left="360" w:hanging="360"/>
        <w:jc w:val="both"/>
        <w:rPr>
          <w:rFonts w:ascii="Arial" w:hAnsi="Arial" w:cs="Arial"/>
        </w:rPr>
      </w:pPr>
    </w:p>
    <w:p w14:paraId="441E4600" w14:textId="63FABFF1" w:rsidR="007605E9" w:rsidRPr="00220B80" w:rsidRDefault="0082576A" w:rsidP="00220B80">
      <w:pPr>
        <w:pStyle w:val="Odstavecseseznamem"/>
        <w:numPr>
          <w:ilvl w:val="0"/>
          <w:numId w:val="37"/>
        </w:numPr>
        <w:tabs>
          <w:tab w:val="num" w:pos="540"/>
        </w:tabs>
        <w:jc w:val="both"/>
        <w:rPr>
          <w:rFonts w:ascii="Arial" w:hAnsi="Arial" w:cs="Arial"/>
        </w:rPr>
      </w:pPr>
      <w:r w:rsidRPr="00220B80">
        <w:rPr>
          <w:rFonts w:ascii="Arial" w:hAnsi="Arial" w:cs="Arial"/>
        </w:rPr>
        <w:t>Místo plnění:</w:t>
      </w:r>
      <w:r w:rsidR="00D7169B" w:rsidRPr="00220B80">
        <w:rPr>
          <w:rFonts w:ascii="Arial" w:hAnsi="Arial" w:cs="Arial"/>
        </w:rPr>
        <w:t xml:space="preserve"> </w:t>
      </w:r>
      <w:r w:rsidR="00220B80" w:rsidRPr="00220B80">
        <w:rPr>
          <w:rFonts w:ascii="Arial" w:hAnsi="Arial" w:cs="Arial"/>
        </w:rPr>
        <w:t>Poliklinika města Velká Bíteš, Tyršova 223, 595 01 Velká Bíteš</w:t>
      </w:r>
    </w:p>
    <w:p w14:paraId="1C3FF92B" w14:textId="53AC57A6" w:rsidR="00220B80" w:rsidRDefault="00220B80" w:rsidP="00F36BC5">
      <w:pPr>
        <w:tabs>
          <w:tab w:val="left" w:pos="426"/>
        </w:tabs>
        <w:rPr>
          <w:rFonts w:ascii="Arial" w:hAnsi="Arial" w:cs="Arial"/>
        </w:rPr>
      </w:pPr>
    </w:p>
    <w:p w14:paraId="15AB5898" w14:textId="51EA958D" w:rsidR="00F36BC5" w:rsidRDefault="008F0F1B" w:rsidP="00F36BC5">
      <w:pPr>
        <w:rPr>
          <w:rFonts w:ascii="Arial" w:hAnsi="Arial" w:cs="Arial"/>
        </w:rPr>
      </w:pPr>
      <w:r>
        <w:rPr>
          <w:rFonts w:ascii="Arial" w:hAnsi="Arial" w:cs="Arial"/>
        </w:rPr>
        <w:t xml:space="preserve"> </w:t>
      </w:r>
    </w:p>
    <w:p w14:paraId="2F78238E" w14:textId="77777777" w:rsidR="008F0F1B" w:rsidRPr="00220B80" w:rsidRDefault="008F0F1B" w:rsidP="00F36BC5">
      <w:pPr>
        <w:rPr>
          <w:rFonts w:ascii="Arial" w:hAnsi="Arial" w:cs="Arial"/>
        </w:rPr>
      </w:pPr>
    </w:p>
    <w:p w14:paraId="6BE917E8" w14:textId="5E60D6D3" w:rsidR="0082576A" w:rsidRPr="00933E1D" w:rsidRDefault="0082576A" w:rsidP="0082576A">
      <w:pPr>
        <w:jc w:val="center"/>
        <w:rPr>
          <w:rFonts w:ascii="Arial" w:hAnsi="Arial" w:cs="Arial"/>
        </w:rPr>
      </w:pPr>
      <w:r w:rsidRPr="00933E1D">
        <w:rPr>
          <w:rFonts w:ascii="Arial" w:hAnsi="Arial" w:cs="Arial"/>
        </w:rPr>
        <w:t>Článek V.</w:t>
      </w:r>
    </w:p>
    <w:p w14:paraId="68471AFC" w14:textId="77777777" w:rsidR="0082576A" w:rsidRPr="00933E1D" w:rsidRDefault="0082576A" w:rsidP="0082576A">
      <w:pPr>
        <w:ind w:left="426" w:hanging="426"/>
        <w:jc w:val="center"/>
        <w:rPr>
          <w:rFonts w:ascii="Arial" w:hAnsi="Arial" w:cs="Arial"/>
          <w:b/>
          <w:bCs/>
          <w:sz w:val="24"/>
        </w:rPr>
      </w:pPr>
      <w:r w:rsidRPr="00112871">
        <w:rPr>
          <w:rFonts w:ascii="Arial" w:hAnsi="Arial" w:cs="Arial"/>
          <w:b/>
          <w:bCs/>
          <w:sz w:val="24"/>
        </w:rPr>
        <w:t>Cena za dílo</w:t>
      </w:r>
    </w:p>
    <w:p w14:paraId="0AE3318F" w14:textId="77777777" w:rsidR="0082576A" w:rsidRPr="00933E1D" w:rsidRDefault="0082576A" w:rsidP="0082576A">
      <w:pPr>
        <w:ind w:left="426" w:hanging="426"/>
        <w:jc w:val="center"/>
        <w:rPr>
          <w:rFonts w:ascii="Arial" w:hAnsi="Arial" w:cs="Arial"/>
          <w:b/>
          <w:bCs/>
          <w:sz w:val="21"/>
        </w:rPr>
      </w:pPr>
    </w:p>
    <w:p w14:paraId="48F0DFAA" w14:textId="77777777" w:rsidR="0082576A" w:rsidRPr="00933E1D" w:rsidRDefault="0082576A" w:rsidP="0082576A">
      <w:pPr>
        <w:ind w:left="426" w:hanging="426"/>
        <w:jc w:val="both"/>
        <w:rPr>
          <w:rFonts w:ascii="Arial" w:hAnsi="Arial" w:cs="Arial"/>
          <w:bCs/>
        </w:rPr>
      </w:pPr>
      <w:r w:rsidRPr="00933E1D">
        <w:rPr>
          <w:rFonts w:ascii="Arial" w:hAnsi="Arial" w:cs="Arial"/>
          <w:sz w:val="21"/>
        </w:rPr>
        <w:t xml:space="preserve">1. </w:t>
      </w:r>
      <w:r w:rsidRPr="00933E1D">
        <w:rPr>
          <w:rFonts w:ascii="Arial" w:hAnsi="Arial" w:cs="Arial"/>
          <w:sz w:val="21"/>
        </w:rPr>
        <w:tab/>
      </w:r>
      <w:r w:rsidRPr="00933E1D">
        <w:rPr>
          <w:rFonts w:ascii="Arial" w:hAnsi="Arial" w:cs="Arial"/>
        </w:rPr>
        <w:t>Cena za zhotovení</w:t>
      </w:r>
      <w:r w:rsidRPr="00933E1D">
        <w:rPr>
          <w:rFonts w:ascii="Arial" w:hAnsi="Arial" w:cs="Arial"/>
          <w:color w:val="000000"/>
        </w:rPr>
        <w:t xml:space="preserve"> díla</w:t>
      </w:r>
      <w:r w:rsidRPr="00933E1D">
        <w:rPr>
          <w:rFonts w:ascii="Arial" w:hAnsi="Arial" w:cs="Arial"/>
        </w:rPr>
        <w:t xml:space="preserve"> v rozsahu celého článku I. je stanovena dohodou smluvních stran jako cena maximální a nejvýše přípustná, bez možnosti navyšování</w:t>
      </w:r>
      <w:r w:rsidRPr="00933E1D">
        <w:rPr>
          <w:rFonts w:ascii="Arial" w:hAnsi="Arial" w:cs="Arial"/>
          <w:bCs/>
        </w:rPr>
        <w:t>.</w:t>
      </w:r>
    </w:p>
    <w:p w14:paraId="5BC156BF" w14:textId="77777777" w:rsidR="0082576A" w:rsidRPr="00933E1D" w:rsidRDefault="0082576A" w:rsidP="0082576A">
      <w:pPr>
        <w:ind w:left="426" w:hanging="426"/>
        <w:jc w:val="both"/>
        <w:rPr>
          <w:rFonts w:ascii="Arial" w:hAnsi="Arial" w:cs="Arial"/>
        </w:rPr>
      </w:pPr>
    </w:p>
    <w:p w14:paraId="2329BCFF" w14:textId="77777777" w:rsidR="0082576A" w:rsidRPr="00E10E48" w:rsidRDefault="0082576A" w:rsidP="0082576A">
      <w:pPr>
        <w:numPr>
          <w:ilvl w:val="0"/>
          <w:numId w:val="3"/>
        </w:numPr>
        <w:tabs>
          <w:tab w:val="clear" w:pos="360"/>
        </w:tabs>
        <w:spacing w:after="120"/>
        <w:ind w:left="425" w:hanging="425"/>
        <w:jc w:val="both"/>
        <w:rPr>
          <w:rFonts w:ascii="Arial" w:hAnsi="Arial" w:cs="Arial"/>
        </w:rPr>
      </w:pPr>
      <w:r w:rsidRPr="00933E1D">
        <w:rPr>
          <w:rFonts w:ascii="Arial" w:hAnsi="Arial" w:cs="Arial"/>
        </w:rPr>
        <w:t>Cena za kompletní dílo byla dohodnuta dle úplného a z</w:t>
      </w:r>
      <w:r w:rsidR="0009603A">
        <w:rPr>
          <w:rFonts w:ascii="Arial" w:hAnsi="Arial" w:cs="Arial"/>
        </w:rPr>
        <w:t>ávazného oceněného výkazu výměr</w:t>
      </w:r>
      <w:r w:rsidRPr="00933E1D">
        <w:rPr>
          <w:rFonts w:ascii="Arial" w:hAnsi="Arial" w:cs="Arial"/>
        </w:rPr>
        <w:t xml:space="preserve"> ve výši:</w:t>
      </w:r>
    </w:p>
    <w:p w14:paraId="134453CA" w14:textId="77777777" w:rsidR="0082576A" w:rsidRDefault="0082576A" w:rsidP="0082576A">
      <w:pPr>
        <w:tabs>
          <w:tab w:val="left" w:pos="900"/>
          <w:tab w:val="left" w:pos="5529"/>
        </w:tabs>
        <w:rPr>
          <w:rFonts w:ascii="Arial" w:hAnsi="Arial" w:cs="Arial"/>
          <w:b/>
          <w:bCs/>
        </w:rPr>
      </w:pPr>
      <w:r w:rsidRPr="00933E1D">
        <w:rPr>
          <w:rFonts w:ascii="Arial" w:hAnsi="Arial" w:cs="Arial"/>
          <w:b/>
          <w:bCs/>
        </w:rPr>
        <w:tab/>
      </w:r>
      <w:r>
        <w:rPr>
          <w:rFonts w:ascii="Arial" w:hAnsi="Arial" w:cs="Arial"/>
          <w:b/>
          <w:bCs/>
        </w:rPr>
        <w:tab/>
      </w:r>
      <w:r w:rsidRPr="00933E1D">
        <w:rPr>
          <w:rFonts w:ascii="Arial" w:hAnsi="Arial" w:cs="Arial"/>
          <w:b/>
          <w:bCs/>
          <w:highlight w:val="lightGray"/>
        </w:rPr>
        <w:t>_______________</w:t>
      </w:r>
      <w:r w:rsidRPr="00933E1D">
        <w:rPr>
          <w:rFonts w:ascii="Arial" w:hAnsi="Arial" w:cs="Arial"/>
          <w:b/>
          <w:bCs/>
        </w:rPr>
        <w:t xml:space="preserve"> Kč </w:t>
      </w:r>
      <w:r w:rsidR="00B45412">
        <w:rPr>
          <w:rFonts w:ascii="Arial" w:hAnsi="Arial" w:cs="Arial"/>
          <w:b/>
          <w:bCs/>
        </w:rPr>
        <w:t>bez</w:t>
      </w:r>
      <w:r w:rsidRPr="00933E1D">
        <w:rPr>
          <w:rFonts w:ascii="Arial" w:hAnsi="Arial" w:cs="Arial"/>
          <w:b/>
          <w:bCs/>
        </w:rPr>
        <w:t xml:space="preserve"> DPH</w:t>
      </w:r>
    </w:p>
    <w:p w14:paraId="3F4F14FF" w14:textId="77777777" w:rsidR="00B45412" w:rsidRDefault="00B45412" w:rsidP="0082576A">
      <w:pPr>
        <w:tabs>
          <w:tab w:val="left" w:pos="900"/>
          <w:tab w:val="left" w:pos="5529"/>
        </w:tabs>
        <w:rPr>
          <w:rFonts w:ascii="Arial" w:hAnsi="Arial" w:cs="Arial"/>
          <w:b/>
          <w:bCs/>
        </w:rPr>
      </w:pPr>
    </w:p>
    <w:p w14:paraId="57E53F58" w14:textId="77777777" w:rsidR="00B45412" w:rsidRDefault="00B45412" w:rsidP="00B45412">
      <w:pPr>
        <w:tabs>
          <w:tab w:val="left" w:pos="900"/>
          <w:tab w:val="left" w:pos="5529"/>
        </w:tabs>
        <w:rPr>
          <w:rFonts w:ascii="Arial" w:hAnsi="Arial" w:cs="Arial"/>
          <w:b/>
          <w:bCs/>
        </w:rPr>
      </w:pPr>
      <w:r w:rsidRPr="00B45412">
        <w:rPr>
          <w:rFonts w:ascii="Arial" w:hAnsi="Arial" w:cs="Arial"/>
          <w:b/>
          <w:bCs/>
        </w:rPr>
        <w:t xml:space="preserve">                            </w:t>
      </w:r>
      <w:r w:rsidRPr="00B45412">
        <w:rPr>
          <w:rFonts w:ascii="Arial" w:hAnsi="Arial" w:cs="Arial"/>
          <w:b/>
          <w:bCs/>
        </w:rPr>
        <w:tab/>
      </w:r>
      <w:r w:rsidRPr="00933E1D">
        <w:rPr>
          <w:rFonts w:ascii="Arial" w:hAnsi="Arial" w:cs="Arial"/>
          <w:b/>
          <w:bCs/>
          <w:highlight w:val="lightGray"/>
        </w:rPr>
        <w:t>_______________</w:t>
      </w:r>
      <w:r w:rsidRPr="00933E1D">
        <w:rPr>
          <w:rFonts w:ascii="Arial" w:hAnsi="Arial" w:cs="Arial"/>
          <w:b/>
          <w:bCs/>
        </w:rPr>
        <w:t xml:space="preserve"> </w:t>
      </w:r>
      <w:r w:rsidR="00193816">
        <w:rPr>
          <w:rFonts w:ascii="Arial" w:hAnsi="Arial" w:cs="Arial"/>
          <w:b/>
          <w:bCs/>
        </w:rPr>
        <w:t>Kč</w:t>
      </w:r>
      <w:r w:rsidRPr="00933E1D">
        <w:rPr>
          <w:rFonts w:ascii="Arial" w:hAnsi="Arial" w:cs="Arial"/>
          <w:b/>
          <w:bCs/>
        </w:rPr>
        <w:t xml:space="preserve"> DPH</w:t>
      </w:r>
    </w:p>
    <w:p w14:paraId="10BC0277" w14:textId="77777777" w:rsidR="00B45412" w:rsidRDefault="00B45412" w:rsidP="0082576A">
      <w:pPr>
        <w:tabs>
          <w:tab w:val="left" w:pos="900"/>
          <w:tab w:val="left" w:pos="5529"/>
        </w:tabs>
        <w:rPr>
          <w:rFonts w:ascii="Arial" w:hAnsi="Arial" w:cs="Arial"/>
          <w:b/>
          <w:bCs/>
        </w:rPr>
      </w:pPr>
    </w:p>
    <w:p w14:paraId="17B74D80" w14:textId="77777777" w:rsidR="00B45412" w:rsidRDefault="00B45412" w:rsidP="00B45412">
      <w:pPr>
        <w:tabs>
          <w:tab w:val="left" w:pos="900"/>
          <w:tab w:val="left" w:pos="5529"/>
        </w:tabs>
        <w:rPr>
          <w:rFonts w:ascii="Arial" w:hAnsi="Arial" w:cs="Arial"/>
          <w:b/>
          <w:bCs/>
        </w:rPr>
      </w:pPr>
      <w:r w:rsidRPr="00B45412">
        <w:rPr>
          <w:rFonts w:ascii="Arial" w:hAnsi="Arial" w:cs="Arial"/>
          <w:b/>
          <w:bCs/>
        </w:rPr>
        <w:t xml:space="preserve">                                </w:t>
      </w:r>
      <w:r w:rsidRPr="00B45412">
        <w:rPr>
          <w:rFonts w:ascii="Arial" w:hAnsi="Arial" w:cs="Arial"/>
          <w:b/>
          <w:bCs/>
        </w:rPr>
        <w:tab/>
      </w:r>
      <w:r w:rsidRPr="00933E1D">
        <w:rPr>
          <w:rFonts w:ascii="Arial" w:hAnsi="Arial" w:cs="Arial"/>
          <w:b/>
          <w:bCs/>
          <w:highlight w:val="lightGray"/>
        </w:rPr>
        <w:t>_______________</w:t>
      </w:r>
      <w:r w:rsidRPr="00933E1D">
        <w:rPr>
          <w:rFonts w:ascii="Arial" w:hAnsi="Arial" w:cs="Arial"/>
          <w:b/>
          <w:bCs/>
        </w:rPr>
        <w:t xml:space="preserve"> Kč </w:t>
      </w:r>
      <w:r>
        <w:rPr>
          <w:rFonts w:ascii="Arial" w:hAnsi="Arial" w:cs="Arial"/>
          <w:b/>
          <w:bCs/>
        </w:rPr>
        <w:t>vč.</w:t>
      </w:r>
      <w:r w:rsidRPr="00933E1D">
        <w:rPr>
          <w:rFonts w:ascii="Arial" w:hAnsi="Arial" w:cs="Arial"/>
          <w:b/>
          <w:bCs/>
        </w:rPr>
        <w:t xml:space="preserve"> DPH</w:t>
      </w:r>
    </w:p>
    <w:p w14:paraId="6E24D8CD" w14:textId="77777777" w:rsidR="00B45412" w:rsidRDefault="00B45412" w:rsidP="0082576A">
      <w:pPr>
        <w:tabs>
          <w:tab w:val="left" w:pos="900"/>
          <w:tab w:val="left" w:pos="5529"/>
        </w:tabs>
        <w:rPr>
          <w:rFonts w:ascii="Arial" w:hAnsi="Arial" w:cs="Arial"/>
          <w:b/>
          <w:bCs/>
        </w:rPr>
      </w:pPr>
    </w:p>
    <w:p w14:paraId="169E1E3F" w14:textId="77777777" w:rsidR="00B45412" w:rsidRPr="00933E1D" w:rsidRDefault="00B45412" w:rsidP="0082576A">
      <w:pPr>
        <w:tabs>
          <w:tab w:val="left" w:pos="900"/>
          <w:tab w:val="left" w:pos="5529"/>
        </w:tabs>
        <w:rPr>
          <w:rFonts w:ascii="Arial" w:hAnsi="Arial" w:cs="Arial"/>
          <w:b/>
          <w:bCs/>
        </w:rPr>
      </w:pPr>
      <w:r>
        <w:rPr>
          <w:rFonts w:ascii="Arial" w:hAnsi="Arial" w:cs="Arial"/>
          <w:b/>
          <w:bCs/>
        </w:rPr>
        <w:t xml:space="preserve">                                                    </w:t>
      </w:r>
    </w:p>
    <w:p w14:paraId="4AFB0E69" w14:textId="77777777" w:rsidR="0082576A" w:rsidRPr="00B55C71" w:rsidRDefault="0082576A" w:rsidP="0082576A">
      <w:pPr>
        <w:pStyle w:val="Normlnweb"/>
        <w:ind w:left="4963" w:firstLine="701"/>
        <w:jc w:val="both"/>
        <w:rPr>
          <w:rFonts w:ascii="Arial" w:hAnsi="Arial" w:cs="Arial"/>
          <w:b/>
          <w:bCs/>
          <w:sz w:val="20"/>
          <w:szCs w:val="20"/>
        </w:rPr>
      </w:pPr>
      <w:r>
        <w:tab/>
      </w:r>
    </w:p>
    <w:p w14:paraId="1C649C7A" w14:textId="0F1F8801" w:rsidR="0082576A" w:rsidRPr="00933E1D" w:rsidRDefault="0082576A" w:rsidP="0082576A">
      <w:pPr>
        <w:pStyle w:val="text"/>
        <w:numPr>
          <w:ilvl w:val="0"/>
          <w:numId w:val="3"/>
        </w:numPr>
        <w:tabs>
          <w:tab w:val="num" w:pos="540"/>
        </w:tabs>
        <w:spacing w:before="0" w:line="240" w:lineRule="auto"/>
        <w:ind w:left="357" w:hanging="357"/>
        <w:rPr>
          <w:rFonts w:ascii="Arial" w:hAnsi="Arial" w:cs="Arial"/>
          <w:sz w:val="20"/>
        </w:rPr>
      </w:pPr>
      <w:r w:rsidRPr="00933E1D">
        <w:rPr>
          <w:rFonts w:ascii="Arial" w:hAnsi="Arial" w:cs="Arial"/>
          <w:bCs/>
          <w:iCs/>
          <w:sz w:val="20"/>
        </w:rPr>
        <w:t>Zhotovitel je vázán cenou za kompletní dílo dle úplného a závazného oceněného výkazu výměr</w:t>
      </w:r>
      <w:r w:rsidR="0009603A">
        <w:rPr>
          <w:rFonts w:ascii="Arial" w:hAnsi="Arial" w:cs="Arial"/>
          <w:bCs/>
          <w:iCs/>
          <w:sz w:val="20"/>
        </w:rPr>
        <w:t xml:space="preserve"> </w:t>
      </w:r>
      <w:r w:rsidR="007605E9">
        <w:rPr>
          <w:rFonts w:ascii="Arial" w:hAnsi="Arial" w:cs="Arial"/>
          <w:bCs/>
          <w:iCs/>
          <w:sz w:val="20"/>
        </w:rPr>
        <w:br/>
      </w:r>
      <w:r w:rsidRPr="00933E1D">
        <w:rPr>
          <w:rFonts w:ascii="Arial" w:hAnsi="Arial" w:cs="Arial"/>
          <w:bCs/>
          <w:iCs/>
          <w:sz w:val="20"/>
        </w:rPr>
        <w:t>do úplného dokončení díla.</w:t>
      </w:r>
    </w:p>
    <w:p w14:paraId="5AD3AEFD" w14:textId="77777777" w:rsidR="0082576A" w:rsidRPr="00933E1D" w:rsidRDefault="0082576A" w:rsidP="0082576A">
      <w:pPr>
        <w:pStyle w:val="text"/>
        <w:tabs>
          <w:tab w:val="num" w:pos="540"/>
        </w:tabs>
        <w:spacing w:before="0" w:line="240" w:lineRule="auto"/>
        <w:rPr>
          <w:rFonts w:ascii="Arial" w:hAnsi="Arial" w:cs="Arial"/>
          <w:sz w:val="20"/>
        </w:rPr>
      </w:pPr>
    </w:p>
    <w:p w14:paraId="05ED025F" w14:textId="77777777" w:rsidR="003726DC" w:rsidRDefault="0082576A" w:rsidP="001F3544">
      <w:pPr>
        <w:pStyle w:val="Styl2"/>
        <w:numPr>
          <w:ilvl w:val="0"/>
          <w:numId w:val="3"/>
        </w:numPr>
        <w:tabs>
          <w:tab w:val="num" w:pos="540"/>
        </w:tabs>
        <w:spacing w:before="0" w:after="0" w:line="240" w:lineRule="auto"/>
        <w:ind w:left="357" w:hanging="357"/>
        <w:rPr>
          <w:rFonts w:ascii="Arial" w:hAnsi="Arial" w:cs="Arial"/>
          <w:sz w:val="20"/>
          <w:szCs w:val="20"/>
          <w:lang w:eastAsia="cs-CZ"/>
        </w:rPr>
      </w:pPr>
      <w:r w:rsidRPr="00637F41">
        <w:rPr>
          <w:rFonts w:ascii="Arial" w:hAnsi="Arial" w:cs="Arial"/>
          <w:sz w:val="20"/>
          <w:szCs w:val="20"/>
        </w:rPr>
        <w:t>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w:t>
      </w:r>
    </w:p>
    <w:p w14:paraId="4791C718" w14:textId="77777777" w:rsidR="00D1403A" w:rsidRPr="00637F41" w:rsidRDefault="00D1403A" w:rsidP="00F36BC5">
      <w:pPr>
        <w:rPr>
          <w:rFonts w:ascii="Arial" w:hAnsi="Arial" w:cs="Arial"/>
        </w:rPr>
      </w:pPr>
    </w:p>
    <w:p w14:paraId="70809D8C" w14:textId="0855AA4A" w:rsidR="003726DC" w:rsidRDefault="008F0F1B" w:rsidP="0082576A">
      <w:pPr>
        <w:rPr>
          <w:rFonts w:ascii="Arial" w:hAnsi="Arial" w:cs="Arial"/>
        </w:rPr>
      </w:pPr>
      <w:r>
        <w:rPr>
          <w:rFonts w:ascii="Arial" w:hAnsi="Arial" w:cs="Arial"/>
        </w:rPr>
        <w:t xml:space="preserve"> </w:t>
      </w:r>
    </w:p>
    <w:p w14:paraId="59728876" w14:textId="3FDC910B" w:rsidR="008F0F1B" w:rsidRDefault="008F0F1B" w:rsidP="0082576A">
      <w:pPr>
        <w:rPr>
          <w:rFonts w:ascii="Arial" w:hAnsi="Arial" w:cs="Arial"/>
        </w:rPr>
      </w:pPr>
    </w:p>
    <w:p w14:paraId="0BB527E5" w14:textId="17241495" w:rsidR="008F0F1B" w:rsidRDefault="008F0F1B" w:rsidP="0082576A">
      <w:pPr>
        <w:rPr>
          <w:rFonts w:ascii="Arial" w:hAnsi="Arial" w:cs="Arial"/>
        </w:rPr>
      </w:pPr>
    </w:p>
    <w:p w14:paraId="5E364CF4" w14:textId="1C7BEF2B" w:rsidR="008F0F1B" w:rsidRDefault="008F0F1B" w:rsidP="0082576A">
      <w:pPr>
        <w:rPr>
          <w:rFonts w:ascii="Arial" w:hAnsi="Arial" w:cs="Arial"/>
        </w:rPr>
      </w:pPr>
    </w:p>
    <w:p w14:paraId="599307AE" w14:textId="77777777" w:rsidR="008F0F1B" w:rsidRDefault="008F0F1B" w:rsidP="0082576A">
      <w:pPr>
        <w:rPr>
          <w:rFonts w:ascii="Arial" w:hAnsi="Arial" w:cs="Arial"/>
        </w:rPr>
      </w:pPr>
    </w:p>
    <w:p w14:paraId="441B563A" w14:textId="77777777" w:rsidR="008F0F1B" w:rsidRPr="00637F41" w:rsidRDefault="008F0F1B" w:rsidP="0082576A">
      <w:pPr>
        <w:rPr>
          <w:rFonts w:ascii="Arial" w:hAnsi="Arial" w:cs="Arial"/>
        </w:rPr>
      </w:pPr>
    </w:p>
    <w:p w14:paraId="6B7423AA" w14:textId="77777777" w:rsidR="0082576A" w:rsidRPr="00933E1D" w:rsidRDefault="0082576A" w:rsidP="0082576A">
      <w:pPr>
        <w:jc w:val="center"/>
        <w:rPr>
          <w:rFonts w:ascii="Arial" w:hAnsi="Arial" w:cs="Arial"/>
        </w:rPr>
      </w:pPr>
      <w:r w:rsidRPr="00933E1D">
        <w:rPr>
          <w:rFonts w:ascii="Arial" w:hAnsi="Arial" w:cs="Arial"/>
        </w:rPr>
        <w:t>Článek VI.</w:t>
      </w:r>
    </w:p>
    <w:p w14:paraId="618933E1" w14:textId="77777777" w:rsidR="0082576A" w:rsidRPr="00933E1D" w:rsidRDefault="0082576A" w:rsidP="0082576A">
      <w:pPr>
        <w:pStyle w:val="Zkladntext"/>
        <w:numPr>
          <w:ilvl w:val="0"/>
          <w:numId w:val="0"/>
        </w:numPr>
        <w:jc w:val="center"/>
        <w:rPr>
          <w:rFonts w:ascii="Arial" w:hAnsi="Arial" w:cs="Arial"/>
          <w:b/>
          <w:bCs/>
          <w:iCs/>
          <w:color w:val="auto"/>
        </w:rPr>
      </w:pPr>
      <w:r w:rsidRPr="00933E1D">
        <w:rPr>
          <w:rFonts w:ascii="Arial" w:hAnsi="Arial" w:cs="Arial"/>
          <w:b/>
          <w:bCs/>
          <w:iCs/>
          <w:color w:val="auto"/>
        </w:rPr>
        <w:t xml:space="preserve">Platební podmínky </w:t>
      </w:r>
    </w:p>
    <w:p w14:paraId="67983A25" w14:textId="77777777" w:rsidR="0082576A" w:rsidRPr="00933E1D" w:rsidRDefault="0082576A" w:rsidP="0082576A">
      <w:pPr>
        <w:pStyle w:val="Zkladntext"/>
        <w:numPr>
          <w:ilvl w:val="0"/>
          <w:numId w:val="0"/>
        </w:numPr>
        <w:jc w:val="center"/>
        <w:rPr>
          <w:rFonts w:ascii="Arial" w:hAnsi="Arial" w:cs="Arial"/>
          <w:b/>
          <w:bCs/>
          <w:iCs/>
          <w:color w:val="auto"/>
        </w:rPr>
      </w:pPr>
    </w:p>
    <w:p w14:paraId="55FB7D80" w14:textId="012A0412" w:rsidR="0082576A" w:rsidRPr="000D3CF4" w:rsidRDefault="0082576A" w:rsidP="0082576A">
      <w:pPr>
        <w:pStyle w:val="Zkladntext3"/>
        <w:numPr>
          <w:ilvl w:val="0"/>
          <w:numId w:val="6"/>
        </w:numPr>
        <w:tabs>
          <w:tab w:val="left" w:pos="540"/>
        </w:tabs>
        <w:ind w:hanging="425"/>
        <w:rPr>
          <w:rFonts w:cs="Arial"/>
          <w:i w:val="0"/>
          <w:iCs/>
          <w:color w:val="000000"/>
          <w:sz w:val="20"/>
        </w:rPr>
      </w:pPr>
      <w:r w:rsidRPr="000D3CF4">
        <w:rPr>
          <w:rFonts w:cs="Arial"/>
          <w:i w:val="0"/>
          <w:sz w:val="20"/>
        </w:rPr>
        <w:t xml:space="preserve">Objednatel neposkytuje zálohy. </w:t>
      </w:r>
      <w:r w:rsidRPr="000D3CF4">
        <w:rPr>
          <w:rFonts w:cs="Arial"/>
          <w:i w:val="0"/>
          <w:iCs/>
          <w:sz w:val="20"/>
        </w:rPr>
        <w:t xml:space="preserve">Zhotovitel bude objednateli fakturovat skutečně provedené práce </w:t>
      </w:r>
      <w:r w:rsidR="007605E9">
        <w:rPr>
          <w:rFonts w:cs="Arial"/>
          <w:i w:val="0"/>
          <w:iCs/>
          <w:sz w:val="20"/>
        </w:rPr>
        <w:br/>
      </w:r>
      <w:r w:rsidRPr="000D3CF4">
        <w:rPr>
          <w:rFonts w:cs="Arial"/>
          <w:i w:val="0"/>
          <w:iCs/>
          <w:sz w:val="20"/>
        </w:rPr>
        <w:t xml:space="preserve">a </w:t>
      </w:r>
      <w:r w:rsidRPr="007605E9">
        <w:rPr>
          <w:rFonts w:cs="Arial"/>
          <w:i w:val="0"/>
          <w:iCs/>
          <w:sz w:val="20"/>
        </w:rPr>
        <w:t>dodávky vždy 1 x měsíčně dílčími</w:t>
      </w:r>
      <w:r w:rsidRPr="000D3CF4">
        <w:rPr>
          <w:rFonts w:cs="Arial"/>
          <w:i w:val="0"/>
          <w:iCs/>
          <w:sz w:val="20"/>
        </w:rPr>
        <w:t xml:space="preserve"> daňovými doklady (fakturami) s náležitostmi dle § 29 zákona </w:t>
      </w:r>
      <w:r w:rsidR="007605E9">
        <w:rPr>
          <w:rFonts w:cs="Arial"/>
          <w:i w:val="0"/>
          <w:iCs/>
          <w:sz w:val="20"/>
        </w:rPr>
        <w:br/>
      </w:r>
      <w:r w:rsidRPr="000D3CF4">
        <w:rPr>
          <w:rFonts w:cs="Arial"/>
          <w:i w:val="0"/>
          <w:iCs/>
          <w:sz w:val="20"/>
        </w:rPr>
        <w:t>č. 235/2004 Sb., o dani z přidané hodnoty, ve znění pozdějších předpisů.</w:t>
      </w:r>
    </w:p>
    <w:p w14:paraId="2C0A6C18" w14:textId="77777777" w:rsidR="00637F41" w:rsidRPr="00637F41" w:rsidRDefault="00637F41" w:rsidP="00637F41">
      <w:pPr>
        <w:pStyle w:val="Zkladntext3"/>
        <w:tabs>
          <w:tab w:val="left" w:pos="540"/>
        </w:tabs>
        <w:ind w:left="360"/>
        <w:rPr>
          <w:rFonts w:cs="Arial"/>
          <w:i w:val="0"/>
          <w:iCs/>
          <w:color w:val="000000"/>
          <w:sz w:val="20"/>
          <w:highlight w:val="yellow"/>
        </w:rPr>
      </w:pPr>
    </w:p>
    <w:p w14:paraId="26E1B155" w14:textId="006B40A7" w:rsidR="0082576A" w:rsidRPr="00B52689" w:rsidRDefault="0082576A" w:rsidP="0082576A">
      <w:pPr>
        <w:pStyle w:val="Zkladntext3"/>
        <w:numPr>
          <w:ilvl w:val="0"/>
          <w:numId w:val="6"/>
        </w:numPr>
        <w:tabs>
          <w:tab w:val="left" w:pos="540"/>
        </w:tabs>
        <w:rPr>
          <w:rFonts w:cs="Courier New"/>
          <w:i w:val="0"/>
          <w:sz w:val="20"/>
          <w:szCs w:val="21"/>
        </w:rPr>
      </w:pPr>
      <w:r w:rsidRPr="00E25D05">
        <w:rPr>
          <w:rFonts w:cs="Courier New"/>
          <w:i w:val="0"/>
          <w:sz w:val="20"/>
          <w:szCs w:val="21"/>
        </w:rPr>
        <w:t xml:space="preserve">Podkladem pro vystavení dílčích daňových dokladů (faktur) zhotovitelem jsou objednatelem (osobou zástupce ve věcech technických) písemně odsouhlasené soupisy skutečně provedených prací </w:t>
      </w:r>
      <w:r w:rsidR="007605E9">
        <w:rPr>
          <w:rFonts w:cs="Courier New"/>
          <w:i w:val="0"/>
          <w:sz w:val="20"/>
          <w:szCs w:val="21"/>
        </w:rPr>
        <w:br/>
      </w:r>
      <w:r w:rsidRPr="00E25D05">
        <w:rPr>
          <w:rFonts w:cs="Courier New"/>
          <w:i w:val="0"/>
          <w:sz w:val="20"/>
          <w:szCs w:val="21"/>
        </w:rPr>
        <w:t xml:space="preserve">a dodávek odpovídající provedeným pracím v daném období - měsíci, zpracované podle jednotlivých částí nabídkových rozpočtů. Dnem dílčího zdanitelného plnění je den odsouhlasení prací a dodávek provedených v měsíci, za který se fakturuje. Dílčí daňové doklady (faktury) doručí zhotovitel objednateli do </w:t>
      </w:r>
      <w:r w:rsidR="00B723C6">
        <w:rPr>
          <w:rFonts w:cs="Courier New"/>
          <w:i w:val="0"/>
          <w:sz w:val="20"/>
          <w:szCs w:val="21"/>
        </w:rPr>
        <w:t>10</w:t>
      </w:r>
      <w:r w:rsidRPr="00E25D05">
        <w:rPr>
          <w:rFonts w:cs="Courier New"/>
          <w:i w:val="0"/>
          <w:sz w:val="20"/>
          <w:szCs w:val="21"/>
        </w:rPr>
        <w:t xml:space="preserve"> kalendářních dnů ode dne dílčího zdanitelného plnění. </w:t>
      </w:r>
    </w:p>
    <w:p w14:paraId="3B5CD0D6" w14:textId="77777777" w:rsidR="0082576A" w:rsidRDefault="0082576A" w:rsidP="0082576A">
      <w:pPr>
        <w:pStyle w:val="Zkladntext3"/>
        <w:tabs>
          <w:tab w:val="left" w:pos="540"/>
        </w:tabs>
        <w:rPr>
          <w:rFonts w:cs="Courier New"/>
          <w:i w:val="0"/>
          <w:sz w:val="20"/>
          <w:szCs w:val="21"/>
        </w:rPr>
      </w:pPr>
    </w:p>
    <w:p w14:paraId="72C47C1A" w14:textId="77777777" w:rsidR="00FF04C6" w:rsidRPr="001E0F71" w:rsidRDefault="0082576A" w:rsidP="00FF04C6">
      <w:pPr>
        <w:pStyle w:val="Zkladntext3"/>
        <w:numPr>
          <w:ilvl w:val="0"/>
          <w:numId w:val="6"/>
        </w:numPr>
        <w:tabs>
          <w:tab w:val="left" w:pos="540"/>
        </w:tabs>
        <w:rPr>
          <w:rFonts w:cs="Arial"/>
          <w:iCs/>
          <w:color w:val="000000"/>
          <w:sz w:val="20"/>
        </w:rPr>
      </w:pPr>
      <w:r w:rsidRPr="001E0F71">
        <w:rPr>
          <w:rFonts w:cs="Arial"/>
          <w:i w:val="0"/>
          <w:iCs/>
          <w:color w:val="000000"/>
          <w:sz w:val="20"/>
        </w:rPr>
        <w:t xml:space="preserve">Úhrada dílčích daňových dokladů (faktur) </w:t>
      </w:r>
      <w:r w:rsidRPr="004C0310">
        <w:rPr>
          <w:rFonts w:cs="Arial"/>
          <w:i w:val="0"/>
          <w:iCs/>
          <w:sz w:val="20"/>
        </w:rPr>
        <w:t xml:space="preserve">bude objednatelem prováděna do 90 % </w:t>
      </w:r>
      <w:r>
        <w:rPr>
          <w:rFonts w:cs="Arial"/>
          <w:i w:val="0"/>
          <w:iCs/>
          <w:sz w:val="20"/>
        </w:rPr>
        <w:t>celkové ceny díla</w:t>
      </w:r>
      <w:r w:rsidRPr="004C0310">
        <w:rPr>
          <w:rFonts w:cs="Arial"/>
          <w:i w:val="0"/>
          <w:iCs/>
          <w:sz w:val="20"/>
        </w:rPr>
        <w:t xml:space="preserve">. Nárok na uhrazení zbývajících 10 % </w:t>
      </w:r>
      <w:r>
        <w:rPr>
          <w:rFonts w:cs="Arial"/>
          <w:i w:val="0"/>
          <w:iCs/>
          <w:sz w:val="20"/>
        </w:rPr>
        <w:t xml:space="preserve">ceny </w:t>
      </w:r>
      <w:r w:rsidRPr="004C0310">
        <w:rPr>
          <w:rFonts w:cs="Arial"/>
          <w:i w:val="0"/>
          <w:iCs/>
          <w:sz w:val="20"/>
        </w:rPr>
        <w:t>zhotoviteli vzniká až po splnění všech následujících podmínek:</w:t>
      </w:r>
    </w:p>
    <w:p w14:paraId="76D9F3E4" w14:textId="77777777" w:rsidR="00FF04C6" w:rsidRDefault="00FF04C6" w:rsidP="00FF04C6">
      <w:pPr>
        <w:pStyle w:val="Zkladntext21"/>
        <w:ind w:left="360" w:right="-26" w:firstLine="348"/>
        <w:jc w:val="both"/>
        <w:rPr>
          <w:rFonts w:ascii="Arial" w:hAnsi="Arial" w:cs="Arial"/>
          <w:iCs/>
          <w:sz w:val="20"/>
        </w:rPr>
      </w:pPr>
    </w:p>
    <w:p w14:paraId="226E7B2C" w14:textId="77777777" w:rsidR="0082576A" w:rsidRPr="001E0F71" w:rsidRDefault="0082576A" w:rsidP="00FF04C6">
      <w:pPr>
        <w:pStyle w:val="Zkladntext21"/>
        <w:ind w:left="360" w:right="-26" w:firstLine="348"/>
        <w:jc w:val="both"/>
        <w:rPr>
          <w:rFonts w:ascii="Arial" w:hAnsi="Arial" w:cs="Arial"/>
          <w:iCs/>
          <w:sz w:val="20"/>
        </w:rPr>
      </w:pPr>
      <w:r w:rsidRPr="001E0F71">
        <w:rPr>
          <w:rFonts w:ascii="Arial" w:hAnsi="Arial" w:cs="Arial"/>
          <w:iCs/>
          <w:sz w:val="20"/>
        </w:rPr>
        <w:t>a) dokončení a předání kompletního díla</w:t>
      </w:r>
    </w:p>
    <w:p w14:paraId="03781EE1" w14:textId="77777777" w:rsidR="00FF04C6" w:rsidRDefault="0082576A" w:rsidP="00FF04C6">
      <w:pPr>
        <w:pStyle w:val="Zkladntext21"/>
        <w:ind w:left="708" w:right="-26"/>
        <w:jc w:val="both"/>
        <w:rPr>
          <w:rFonts w:ascii="Arial" w:hAnsi="Arial" w:cs="Arial"/>
          <w:iCs/>
          <w:sz w:val="20"/>
        </w:rPr>
      </w:pPr>
      <w:r w:rsidRPr="001E0F71">
        <w:rPr>
          <w:rFonts w:ascii="Arial" w:hAnsi="Arial" w:cs="Arial"/>
          <w:iCs/>
          <w:sz w:val="20"/>
        </w:rPr>
        <w:t xml:space="preserve">b) odstranění drobných vad a nedodělků, které samy o sobě ani ve spojení s jinými nebrání </w:t>
      </w:r>
      <w:r w:rsidR="00FF04C6">
        <w:rPr>
          <w:rFonts w:ascii="Arial" w:hAnsi="Arial" w:cs="Arial"/>
          <w:iCs/>
          <w:sz w:val="20"/>
        </w:rPr>
        <w:t xml:space="preserve">  </w:t>
      </w:r>
    </w:p>
    <w:p w14:paraId="324553B0" w14:textId="77777777" w:rsidR="0082576A" w:rsidRPr="001E0F71" w:rsidRDefault="00FF04C6" w:rsidP="00FF04C6">
      <w:pPr>
        <w:pStyle w:val="Zkladntext21"/>
        <w:ind w:left="708" w:right="-26"/>
        <w:jc w:val="both"/>
        <w:rPr>
          <w:rFonts w:ascii="Arial" w:hAnsi="Arial" w:cs="Arial"/>
          <w:iCs/>
          <w:sz w:val="20"/>
        </w:rPr>
      </w:pPr>
      <w:r>
        <w:rPr>
          <w:rFonts w:ascii="Arial" w:hAnsi="Arial" w:cs="Arial"/>
          <w:iCs/>
          <w:sz w:val="20"/>
        </w:rPr>
        <w:t xml:space="preserve">    </w:t>
      </w:r>
      <w:r w:rsidR="0082576A" w:rsidRPr="001E0F71">
        <w:rPr>
          <w:rFonts w:ascii="Arial" w:hAnsi="Arial" w:cs="Arial"/>
          <w:iCs/>
          <w:sz w:val="20"/>
        </w:rPr>
        <w:t>užívání stavby funkčně nebo esteticky, ani její užívání podstatným způsobem neomezují</w:t>
      </w:r>
    </w:p>
    <w:p w14:paraId="28A85863" w14:textId="77777777" w:rsidR="0082576A" w:rsidRDefault="0082576A" w:rsidP="00FF04C6">
      <w:pPr>
        <w:pStyle w:val="Zkladntext21"/>
        <w:ind w:left="360" w:right="-26" w:firstLine="348"/>
        <w:jc w:val="both"/>
        <w:rPr>
          <w:rFonts w:ascii="Arial" w:hAnsi="Arial" w:cs="Arial"/>
          <w:iCs/>
          <w:sz w:val="20"/>
        </w:rPr>
      </w:pPr>
      <w:r w:rsidRPr="001E0F71">
        <w:rPr>
          <w:rFonts w:ascii="Arial" w:hAnsi="Arial" w:cs="Arial"/>
          <w:iCs/>
          <w:sz w:val="20"/>
        </w:rPr>
        <w:t>c) odstranění případných škod třetím osobám vzniklých v souvislosti s realizací díla.</w:t>
      </w:r>
    </w:p>
    <w:p w14:paraId="5D539273" w14:textId="77777777" w:rsidR="00FF04C6" w:rsidRPr="001E0F71" w:rsidRDefault="00FF04C6" w:rsidP="00FF04C6">
      <w:pPr>
        <w:pStyle w:val="Zkladntext21"/>
        <w:ind w:left="360" w:right="-26" w:firstLine="348"/>
        <w:jc w:val="both"/>
        <w:rPr>
          <w:rFonts w:ascii="Arial" w:hAnsi="Arial" w:cs="Arial"/>
          <w:iCs/>
          <w:sz w:val="20"/>
        </w:rPr>
      </w:pPr>
    </w:p>
    <w:p w14:paraId="6A26205D" w14:textId="77777777" w:rsidR="0082576A" w:rsidRPr="005240B2" w:rsidRDefault="0082576A" w:rsidP="008257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strike/>
        </w:rPr>
      </w:pPr>
      <w:r w:rsidRPr="001E0F71">
        <w:rPr>
          <w:rFonts w:ascii="Arial" w:hAnsi="Arial" w:cs="Arial"/>
        </w:rPr>
        <w:t xml:space="preserve">Pozastávka ve výši 10 % ceny díla může být nahrazena bankovní zárukou. </w:t>
      </w:r>
    </w:p>
    <w:p w14:paraId="53B480C7" w14:textId="77777777" w:rsidR="0082576A" w:rsidRPr="00D41222" w:rsidRDefault="0082576A" w:rsidP="0082576A">
      <w:pPr>
        <w:pStyle w:val="Zkladntext3"/>
        <w:tabs>
          <w:tab w:val="left" w:pos="540"/>
        </w:tabs>
        <w:rPr>
          <w:rFonts w:cs="Courier New"/>
          <w:i w:val="0"/>
          <w:sz w:val="20"/>
          <w:szCs w:val="21"/>
        </w:rPr>
      </w:pPr>
    </w:p>
    <w:p w14:paraId="4EBD28D6" w14:textId="17B7ED0F" w:rsidR="0082576A" w:rsidRPr="00342981" w:rsidRDefault="0082576A" w:rsidP="0082576A">
      <w:pPr>
        <w:pStyle w:val="Zkladntext3"/>
        <w:numPr>
          <w:ilvl w:val="0"/>
          <w:numId w:val="6"/>
        </w:numPr>
        <w:tabs>
          <w:tab w:val="left" w:pos="540"/>
        </w:tabs>
        <w:rPr>
          <w:rFonts w:cs="Courier New"/>
          <w:i w:val="0"/>
          <w:sz w:val="20"/>
          <w:szCs w:val="21"/>
        </w:rPr>
      </w:pPr>
      <w:r w:rsidRPr="00342981">
        <w:rPr>
          <w:rFonts w:cs="Courier New"/>
          <w:i w:val="0"/>
          <w:sz w:val="20"/>
        </w:rPr>
        <w:t xml:space="preserve">Platba bude uskutečněna formou převodu finančních prostředků na účet zhotovitele uvedený v záhlaví této smlouvy </w:t>
      </w:r>
      <w:r w:rsidRPr="00B52689">
        <w:rPr>
          <w:rFonts w:cs="Courier New"/>
          <w:i w:val="0"/>
          <w:sz w:val="20"/>
        </w:rPr>
        <w:t xml:space="preserve">s lhůtou splatnosti dílčího daňového dokladu (faktury) </w:t>
      </w:r>
      <w:r w:rsidR="00605C4B">
        <w:rPr>
          <w:rFonts w:cs="Courier New"/>
          <w:i w:val="0"/>
          <w:sz w:val="20"/>
        </w:rPr>
        <w:t>nejméně 14</w:t>
      </w:r>
      <w:r w:rsidRPr="00B52689">
        <w:rPr>
          <w:rFonts w:cs="Courier New"/>
          <w:i w:val="0"/>
          <w:sz w:val="20"/>
        </w:rPr>
        <w:t xml:space="preserve"> dnů</w:t>
      </w:r>
      <w:r w:rsidRPr="00342981">
        <w:rPr>
          <w:rFonts w:cs="Courier New"/>
          <w:i w:val="0"/>
          <w:sz w:val="20"/>
        </w:rPr>
        <w:t xml:space="preserve"> ode dne jeho vystavení.</w:t>
      </w:r>
    </w:p>
    <w:p w14:paraId="49D46BB7" w14:textId="77777777" w:rsidR="0082576A" w:rsidRPr="00933E1D" w:rsidRDefault="0082576A" w:rsidP="0082576A">
      <w:pPr>
        <w:pStyle w:val="Zkladntext3"/>
        <w:tabs>
          <w:tab w:val="left" w:pos="540"/>
        </w:tabs>
        <w:ind w:hanging="425"/>
        <w:rPr>
          <w:rFonts w:cs="Arial"/>
          <w:i w:val="0"/>
          <w:iCs/>
          <w:color w:val="000000"/>
          <w:sz w:val="20"/>
        </w:rPr>
      </w:pPr>
    </w:p>
    <w:p w14:paraId="75351A61" w14:textId="77777777" w:rsidR="0082576A" w:rsidRPr="00933E1D" w:rsidRDefault="0082576A" w:rsidP="0082576A">
      <w:pPr>
        <w:pStyle w:val="Zkladntext3"/>
        <w:numPr>
          <w:ilvl w:val="0"/>
          <w:numId w:val="6"/>
        </w:numPr>
        <w:tabs>
          <w:tab w:val="left" w:pos="540"/>
          <w:tab w:val="num" w:pos="720"/>
        </w:tabs>
        <w:rPr>
          <w:rFonts w:cs="Arial"/>
          <w:i w:val="0"/>
          <w:iCs/>
          <w:color w:val="000000"/>
          <w:sz w:val="20"/>
        </w:rPr>
      </w:pPr>
      <w:r w:rsidRPr="00933E1D">
        <w:rPr>
          <w:rFonts w:cs="Arial"/>
          <w:i w:val="0"/>
          <w:iCs/>
          <w:sz w:val="20"/>
        </w:rPr>
        <w:t>Termínem úhrady se rozumí den odepsání finančních prostředků z účtu objednatele.</w:t>
      </w:r>
    </w:p>
    <w:p w14:paraId="1141DF58" w14:textId="77777777" w:rsidR="0082576A" w:rsidRPr="00933E1D" w:rsidRDefault="0082576A" w:rsidP="0082576A">
      <w:pPr>
        <w:pStyle w:val="Zkladntext3"/>
        <w:tabs>
          <w:tab w:val="left" w:pos="540"/>
          <w:tab w:val="num" w:pos="720"/>
        </w:tabs>
        <w:ind w:hanging="360"/>
        <w:rPr>
          <w:rFonts w:cs="Arial"/>
          <w:i w:val="0"/>
          <w:iCs/>
          <w:color w:val="000000"/>
          <w:sz w:val="20"/>
        </w:rPr>
      </w:pPr>
    </w:p>
    <w:p w14:paraId="27220039" w14:textId="6E1653F1" w:rsidR="0082576A" w:rsidRPr="00FE137B" w:rsidRDefault="0082576A" w:rsidP="0082576A">
      <w:pPr>
        <w:pStyle w:val="Zkladntext3"/>
        <w:numPr>
          <w:ilvl w:val="0"/>
          <w:numId w:val="6"/>
        </w:numPr>
        <w:tabs>
          <w:tab w:val="left" w:pos="540"/>
          <w:tab w:val="num" w:pos="720"/>
        </w:tabs>
        <w:rPr>
          <w:rFonts w:cs="Arial"/>
          <w:i w:val="0"/>
          <w:iCs/>
          <w:color w:val="000000"/>
          <w:sz w:val="20"/>
        </w:rPr>
      </w:pPr>
      <w:r w:rsidRPr="00933E1D">
        <w:rPr>
          <w:rFonts w:cs="Arial"/>
          <w:i w:val="0"/>
          <w:sz w:val="20"/>
        </w:rPr>
        <w:t xml:space="preserve">V případě nedostatku finančních prostředků na úhradu ceny za dílo je objednatel oprávněn jednostranně změnit předpokládaný termín zahájení plnění díla (písemným sdělením) a dále písemně vyzvat zhotovitele k přerušení plnění díla, přičemž zhotovitel bude povinen zahájit plnění díla na výzvu objednatele či na výzvu plnění díla přerušit a po vyzvání v plnění díla pokračovat. Nebude-li výzva k zahájení plnění díla/k pokračování v plnění díla zaslána druhé smluvní straně do 1 roku od data předpokládaného zahájení plnění díla/od data přerušení plnění díla, pozbývá tato smlouva posledním dnem této lhůty platnosti a účinnosti. Smluvní strany si vyrovnají své vzájemné závazky, které </w:t>
      </w:r>
      <w:r w:rsidR="007605E9">
        <w:rPr>
          <w:rFonts w:cs="Arial"/>
          <w:i w:val="0"/>
          <w:sz w:val="20"/>
        </w:rPr>
        <w:br/>
      </w:r>
      <w:r w:rsidRPr="00933E1D">
        <w:rPr>
          <w:rFonts w:cs="Arial"/>
          <w:i w:val="0"/>
          <w:sz w:val="20"/>
        </w:rPr>
        <w:t>z ukončené smlouvy vyplývají a dosud nebyly vyrovnány.</w:t>
      </w:r>
    </w:p>
    <w:p w14:paraId="5E6F4899" w14:textId="77777777" w:rsidR="00FE137B" w:rsidRDefault="00FE137B" w:rsidP="00FE137B">
      <w:pPr>
        <w:pStyle w:val="Odstavecseseznamem"/>
        <w:rPr>
          <w:rFonts w:cs="Arial"/>
          <w:i/>
          <w:iCs/>
          <w:color w:val="000000"/>
        </w:rPr>
      </w:pPr>
    </w:p>
    <w:p w14:paraId="6E40F0C4" w14:textId="77777777" w:rsidR="0082576A" w:rsidRPr="00FE137B" w:rsidRDefault="00FE137B" w:rsidP="00FE137B">
      <w:pPr>
        <w:pStyle w:val="text"/>
        <w:numPr>
          <w:ilvl w:val="0"/>
          <w:numId w:val="6"/>
        </w:numPr>
        <w:spacing w:before="0" w:after="240" w:line="240" w:lineRule="auto"/>
        <w:rPr>
          <w:rFonts w:ascii="Arial" w:hAnsi="Arial" w:cs="Arial"/>
          <w:sz w:val="20"/>
        </w:rPr>
      </w:pPr>
      <w:r w:rsidRPr="00A23409">
        <w:rPr>
          <w:rFonts w:ascii="Arial" w:hAnsi="Arial" w:cs="Arial"/>
          <w:sz w:val="20"/>
        </w:rPr>
        <w:t xml:space="preserve">Objednatel nepořizuje zdanitelné plnění k ekonomické činnosti, a proto </w:t>
      </w:r>
      <w:r w:rsidRPr="008D0CED">
        <w:rPr>
          <w:rFonts w:ascii="Arial" w:hAnsi="Arial" w:cs="Arial"/>
          <w:b/>
          <w:sz w:val="20"/>
        </w:rPr>
        <w:t>nebude</w:t>
      </w:r>
      <w:r w:rsidRPr="00A23409">
        <w:rPr>
          <w:rFonts w:ascii="Arial" w:hAnsi="Arial" w:cs="Arial"/>
          <w:sz w:val="20"/>
        </w:rPr>
        <w:t xml:space="preserve"> pro dané plnění aplikován režim přenesené daňové povinnosti podle §92e z. č. 235/2004Sb., o DPH, v platném znění. </w:t>
      </w:r>
    </w:p>
    <w:p w14:paraId="4C619194" w14:textId="778D80CF" w:rsidR="0082576A" w:rsidRDefault="0082576A" w:rsidP="006261E4">
      <w:pPr>
        <w:rPr>
          <w:rFonts w:ascii="Arial" w:hAnsi="Arial" w:cs="Arial"/>
        </w:rPr>
      </w:pPr>
    </w:p>
    <w:p w14:paraId="0A9379F1" w14:textId="77777777" w:rsidR="006261E4" w:rsidRPr="00933E1D" w:rsidRDefault="006261E4" w:rsidP="006261E4">
      <w:pPr>
        <w:rPr>
          <w:rFonts w:ascii="Arial" w:hAnsi="Arial" w:cs="Arial"/>
        </w:rPr>
      </w:pPr>
    </w:p>
    <w:p w14:paraId="59DFEC5C" w14:textId="77777777" w:rsidR="0082576A" w:rsidRPr="00933E1D" w:rsidRDefault="0082576A" w:rsidP="0082576A">
      <w:pPr>
        <w:jc w:val="center"/>
        <w:rPr>
          <w:rFonts w:ascii="Arial" w:hAnsi="Arial" w:cs="Arial"/>
        </w:rPr>
      </w:pPr>
      <w:r w:rsidRPr="00933E1D">
        <w:rPr>
          <w:rFonts w:ascii="Arial" w:hAnsi="Arial" w:cs="Arial"/>
        </w:rPr>
        <w:t>Článek VII.</w:t>
      </w:r>
    </w:p>
    <w:p w14:paraId="7E7B5E82"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Změny díla</w:t>
      </w:r>
    </w:p>
    <w:p w14:paraId="5DE5A04E" w14:textId="77777777" w:rsidR="0082576A" w:rsidRPr="00933E1D" w:rsidRDefault="0082576A" w:rsidP="0082576A">
      <w:pPr>
        <w:pStyle w:val="text"/>
        <w:spacing w:before="0" w:line="240" w:lineRule="auto"/>
        <w:rPr>
          <w:rFonts w:ascii="Arial" w:hAnsi="Arial" w:cs="Arial"/>
          <w:iCs/>
          <w:sz w:val="21"/>
        </w:rPr>
      </w:pPr>
    </w:p>
    <w:p w14:paraId="4D43AC92" w14:textId="77777777" w:rsidR="0082576A" w:rsidRPr="00933E1D" w:rsidRDefault="0082576A" w:rsidP="0082576A">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sz w:val="20"/>
        </w:rPr>
        <w:t>Z</w:t>
      </w:r>
      <w:r w:rsidRPr="00933E1D">
        <w:rPr>
          <w:rFonts w:ascii="Arial" w:hAnsi="Arial" w:cs="Arial"/>
          <w:color w:val="000000"/>
          <w:sz w:val="20"/>
        </w:rPr>
        <w:t>měny</w:t>
      </w:r>
      <w:r w:rsidRPr="00933E1D">
        <w:rPr>
          <w:rFonts w:ascii="Arial" w:hAnsi="Arial" w:cs="Arial"/>
          <w:sz w:val="20"/>
        </w:rPr>
        <w:t xml:space="preserve"> v technickém řešení díla bez vlivu na termín plnění nebo cenu díla lze řešit odsouhlaseným zápisem ve stavebním deníku. Takový zápis musí odsouhlasit za zhotovitele </w:t>
      </w:r>
      <w:r w:rsidRPr="00933E1D">
        <w:rPr>
          <w:rFonts w:ascii="Arial" w:hAnsi="Arial" w:cs="Arial"/>
          <w:i/>
          <w:sz w:val="20"/>
          <w:highlight w:val="lightGray"/>
        </w:rPr>
        <w:t>jméno, příjmení a funkce</w:t>
      </w:r>
      <w:r w:rsidRPr="00933E1D">
        <w:rPr>
          <w:rFonts w:ascii="Arial" w:hAnsi="Arial" w:cs="Arial"/>
          <w:sz w:val="20"/>
        </w:rPr>
        <w:t>, za objednatele pak zástupce ve věcech technických.</w:t>
      </w:r>
    </w:p>
    <w:p w14:paraId="38404DE2" w14:textId="77777777" w:rsidR="0082576A" w:rsidRPr="00933E1D" w:rsidRDefault="0082576A" w:rsidP="0082576A">
      <w:pPr>
        <w:pStyle w:val="text"/>
        <w:tabs>
          <w:tab w:val="num" w:pos="360"/>
        </w:tabs>
        <w:spacing w:before="0" w:line="240" w:lineRule="auto"/>
        <w:ind w:left="360" w:hanging="360"/>
        <w:rPr>
          <w:rFonts w:ascii="Arial" w:hAnsi="Arial" w:cs="Arial"/>
          <w:iCs/>
          <w:sz w:val="20"/>
        </w:rPr>
      </w:pPr>
    </w:p>
    <w:p w14:paraId="15F89FB6" w14:textId="77777777" w:rsidR="00FF04C6" w:rsidRPr="00B45412" w:rsidRDefault="0082576A" w:rsidP="00B45412">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iCs/>
          <w:sz w:val="20"/>
        </w:rPr>
        <w:t>Jiné změny d</w:t>
      </w:r>
      <w:r w:rsidR="00DE0CD3">
        <w:rPr>
          <w:rFonts w:ascii="Arial" w:hAnsi="Arial" w:cs="Arial"/>
          <w:iCs/>
          <w:sz w:val="20"/>
        </w:rPr>
        <w:t xml:space="preserve">íla </w:t>
      </w:r>
      <w:r w:rsidRPr="00933E1D">
        <w:rPr>
          <w:rFonts w:ascii="Arial" w:hAnsi="Arial" w:cs="Arial"/>
          <w:iCs/>
          <w:sz w:val="20"/>
        </w:rPr>
        <w:t xml:space="preserve">musí být sjednány </w:t>
      </w:r>
      <w:r w:rsidRPr="00933E1D">
        <w:rPr>
          <w:rFonts w:ascii="Arial" w:hAnsi="Arial" w:cs="Arial"/>
          <w:bCs/>
          <w:iCs/>
          <w:sz w:val="20"/>
        </w:rPr>
        <w:t>formou písemného dodatku k této smlouvě předem schváleného objednatele</w:t>
      </w:r>
      <w:r w:rsidR="00B45412">
        <w:rPr>
          <w:rFonts w:ascii="Arial" w:hAnsi="Arial" w:cs="Arial"/>
          <w:bCs/>
          <w:iCs/>
          <w:sz w:val="20"/>
        </w:rPr>
        <w:t>m</w:t>
      </w:r>
      <w:r w:rsidRPr="00933E1D">
        <w:rPr>
          <w:rFonts w:ascii="Arial" w:hAnsi="Arial" w:cs="Arial"/>
          <w:sz w:val="20"/>
        </w:rPr>
        <w:t xml:space="preserve">. </w:t>
      </w:r>
    </w:p>
    <w:p w14:paraId="5645443E" w14:textId="282609EF" w:rsidR="009E5409" w:rsidRDefault="009E5409" w:rsidP="006261E4">
      <w:pPr>
        <w:rPr>
          <w:rFonts w:ascii="Arial" w:hAnsi="Arial" w:cs="Arial"/>
        </w:rPr>
      </w:pPr>
    </w:p>
    <w:p w14:paraId="5657D48A" w14:textId="77777777" w:rsidR="006261E4" w:rsidRDefault="006261E4" w:rsidP="006261E4">
      <w:pPr>
        <w:rPr>
          <w:rFonts w:ascii="Arial" w:hAnsi="Arial" w:cs="Arial"/>
        </w:rPr>
      </w:pPr>
    </w:p>
    <w:p w14:paraId="59AF1B74" w14:textId="77777777" w:rsidR="0082576A" w:rsidRPr="00933E1D" w:rsidRDefault="0082576A" w:rsidP="0082576A">
      <w:pPr>
        <w:jc w:val="center"/>
        <w:rPr>
          <w:rFonts w:ascii="Arial" w:hAnsi="Arial" w:cs="Arial"/>
        </w:rPr>
      </w:pPr>
      <w:r w:rsidRPr="00933E1D">
        <w:rPr>
          <w:rFonts w:ascii="Arial" w:hAnsi="Arial" w:cs="Arial"/>
        </w:rPr>
        <w:t>Článek VIII.</w:t>
      </w:r>
    </w:p>
    <w:p w14:paraId="2DBD0D87"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Stavební deník a bezpečnost</w:t>
      </w:r>
    </w:p>
    <w:p w14:paraId="48BCCC75" w14:textId="77777777" w:rsidR="0082576A" w:rsidRPr="00933E1D" w:rsidRDefault="0082576A" w:rsidP="0082576A">
      <w:pPr>
        <w:pStyle w:val="text"/>
        <w:spacing w:before="0" w:line="240" w:lineRule="auto"/>
        <w:ind w:left="425" w:hanging="425"/>
        <w:jc w:val="center"/>
        <w:rPr>
          <w:rFonts w:ascii="Arial" w:hAnsi="Arial" w:cs="Arial"/>
          <w:b/>
          <w:bCs/>
          <w:iCs/>
          <w:sz w:val="21"/>
        </w:rPr>
      </w:pPr>
    </w:p>
    <w:p w14:paraId="0DFC8B3C" w14:textId="77777777" w:rsidR="0082576A" w:rsidRPr="00933E1D"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je povinen vést stavební deník</w:t>
      </w:r>
      <w:r w:rsidR="009810FF">
        <w:rPr>
          <w:rFonts w:ascii="Arial" w:hAnsi="Arial" w:cs="Arial"/>
          <w:sz w:val="20"/>
        </w:rPr>
        <w:t>.</w:t>
      </w:r>
      <w:r w:rsidRPr="00933E1D">
        <w:rPr>
          <w:rFonts w:ascii="Arial" w:hAnsi="Arial" w:cs="Arial"/>
          <w:sz w:val="20"/>
        </w:rPr>
        <w:t xml:space="preserve"> Deník bude trvale přístupný objednateli nebo jeho zástupci. Zhotovitel se zavazuje do tohoto </w:t>
      </w:r>
      <w:r w:rsidR="009810FF">
        <w:rPr>
          <w:rFonts w:ascii="Arial" w:hAnsi="Arial" w:cs="Arial"/>
          <w:sz w:val="20"/>
        </w:rPr>
        <w:t xml:space="preserve">stavebního </w:t>
      </w:r>
      <w:r w:rsidRPr="00933E1D">
        <w:rPr>
          <w:rFonts w:ascii="Arial" w:hAnsi="Arial" w:cs="Arial"/>
          <w:sz w:val="20"/>
        </w:rPr>
        <w:t>deníku zapisovat všechny skutečnosti rozhodné pro plnění smlouvy, zejména údaje o časovém postupu prací, jejich jakosti, důvody odchylek prováděných prací od projektu, dohody na provedení změn dle článku V</w:t>
      </w:r>
      <w:r>
        <w:rPr>
          <w:rFonts w:ascii="Arial" w:hAnsi="Arial" w:cs="Arial"/>
          <w:sz w:val="20"/>
        </w:rPr>
        <w:t>I</w:t>
      </w:r>
      <w:r w:rsidRPr="00933E1D">
        <w:rPr>
          <w:rFonts w:ascii="Arial" w:hAnsi="Arial" w:cs="Arial"/>
          <w:sz w:val="20"/>
        </w:rPr>
        <w:t xml:space="preserve">I. bodu </w:t>
      </w:r>
      <w:smartTag w:uri="urn:schemas-microsoft-com:office:smarttags" w:element="metricconverter">
        <w:smartTagPr>
          <w:attr w:name="ProductID" w:val="1. a"/>
        </w:smartTagPr>
        <w:r w:rsidRPr="00933E1D">
          <w:rPr>
            <w:rFonts w:ascii="Arial" w:hAnsi="Arial" w:cs="Arial"/>
            <w:sz w:val="20"/>
          </w:rPr>
          <w:t>1. a</w:t>
        </w:r>
      </w:smartTag>
      <w:r w:rsidRPr="00933E1D">
        <w:rPr>
          <w:rFonts w:ascii="Arial" w:hAnsi="Arial" w:cs="Arial"/>
          <w:sz w:val="20"/>
        </w:rPr>
        <w:t xml:space="preserve"> další údaje potřebné pro posouzení ze strany orgánů státní správy.</w:t>
      </w:r>
      <w:r w:rsidR="00C27486">
        <w:rPr>
          <w:rFonts w:ascii="Arial" w:hAnsi="Arial" w:cs="Arial"/>
          <w:sz w:val="20"/>
        </w:rPr>
        <w:t xml:space="preserve"> </w:t>
      </w:r>
    </w:p>
    <w:p w14:paraId="2C763166" w14:textId="77777777" w:rsidR="0082576A" w:rsidRPr="00933E1D" w:rsidRDefault="0082576A" w:rsidP="0082576A">
      <w:pPr>
        <w:pStyle w:val="text"/>
        <w:tabs>
          <w:tab w:val="num" w:pos="360"/>
        </w:tabs>
        <w:spacing w:before="0" w:line="240" w:lineRule="auto"/>
        <w:ind w:left="360" w:hanging="360"/>
        <w:rPr>
          <w:rFonts w:ascii="Arial" w:hAnsi="Arial" w:cs="Arial"/>
          <w:sz w:val="20"/>
        </w:rPr>
      </w:pPr>
    </w:p>
    <w:p w14:paraId="4D51DD29" w14:textId="77777777" w:rsidR="0082576A"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Obě strany se dohodly, že stavební deník bude splňovat náležitosti stanovené vyh</w:t>
      </w:r>
      <w:r w:rsidRPr="00933E1D">
        <w:rPr>
          <w:rFonts w:ascii="Arial" w:hAnsi="Arial" w:cs="Arial"/>
          <w:color w:val="000000"/>
          <w:sz w:val="20"/>
        </w:rPr>
        <w:t xml:space="preserve">láškou </w:t>
      </w:r>
      <w:r w:rsidRPr="00933E1D">
        <w:rPr>
          <w:rFonts w:ascii="Arial" w:hAnsi="Arial" w:cs="Arial"/>
          <w:sz w:val="20"/>
        </w:rPr>
        <w:t>č</w:t>
      </w:r>
      <w:r w:rsidRPr="00933E1D">
        <w:rPr>
          <w:rFonts w:ascii="Arial" w:hAnsi="Arial" w:cs="Arial"/>
          <w:color w:val="000000"/>
          <w:sz w:val="20"/>
        </w:rPr>
        <w:t>. 499/2006</w:t>
      </w:r>
      <w:r w:rsidRPr="00933E1D">
        <w:rPr>
          <w:rFonts w:ascii="Arial" w:hAnsi="Arial" w:cs="Arial"/>
          <w:color w:val="0000FF"/>
          <w:sz w:val="20"/>
        </w:rPr>
        <w:t xml:space="preserve"> </w:t>
      </w:r>
      <w:r w:rsidRPr="00933E1D">
        <w:rPr>
          <w:rFonts w:ascii="Arial" w:hAnsi="Arial" w:cs="Arial"/>
          <w:sz w:val="20"/>
        </w:rPr>
        <w:t>Sb</w:t>
      </w:r>
      <w:r w:rsidRPr="00933E1D">
        <w:rPr>
          <w:rFonts w:ascii="Arial" w:hAnsi="Arial" w:cs="Arial"/>
          <w:color w:val="000000"/>
          <w:sz w:val="20"/>
        </w:rPr>
        <w:t>.,</w:t>
      </w:r>
      <w:r w:rsidRPr="00933E1D">
        <w:rPr>
          <w:rFonts w:ascii="Arial" w:hAnsi="Arial" w:cs="Arial"/>
          <w:sz w:val="20"/>
        </w:rPr>
        <w:t xml:space="preserve"> ve znění pozdějších předpisů a odpovídat běžným stavebním zvyklostem. Objednatel se zavazuje zápisy v deníku průběžně sledovat.</w:t>
      </w:r>
      <w:r w:rsidR="00C27486">
        <w:rPr>
          <w:rFonts w:ascii="Arial" w:hAnsi="Arial" w:cs="Arial"/>
          <w:sz w:val="20"/>
        </w:rPr>
        <w:t xml:space="preserve"> </w:t>
      </w:r>
    </w:p>
    <w:p w14:paraId="589E5632" w14:textId="77777777" w:rsidR="0082576A" w:rsidRPr="00933E1D" w:rsidRDefault="0082576A" w:rsidP="003F2DEF">
      <w:pPr>
        <w:pStyle w:val="text"/>
        <w:tabs>
          <w:tab w:val="num" w:pos="360"/>
        </w:tabs>
        <w:spacing w:before="0" w:line="240" w:lineRule="auto"/>
        <w:rPr>
          <w:rFonts w:ascii="Arial" w:hAnsi="Arial" w:cs="Arial"/>
          <w:sz w:val="20"/>
        </w:rPr>
      </w:pPr>
    </w:p>
    <w:p w14:paraId="4D5D9002" w14:textId="77777777" w:rsid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zodpovídá za bezpečnost práce svých pracovníků a pracovníků subdodavatelů.</w:t>
      </w:r>
    </w:p>
    <w:p w14:paraId="596B5FC1" w14:textId="77777777" w:rsidR="00EA2E25" w:rsidRDefault="00EA2E25" w:rsidP="00EA2E25">
      <w:pPr>
        <w:pStyle w:val="text"/>
        <w:spacing w:before="0" w:line="240" w:lineRule="auto"/>
        <w:rPr>
          <w:rFonts w:ascii="Arial" w:hAnsi="Arial" w:cs="Arial"/>
          <w:sz w:val="20"/>
        </w:rPr>
      </w:pPr>
    </w:p>
    <w:p w14:paraId="196A8062" w14:textId="77777777" w:rsidR="00C61C6C" w:rsidRDefault="00C61C6C" w:rsidP="00C61C6C">
      <w:pPr>
        <w:pStyle w:val="Odstavecseseznamem"/>
        <w:rPr>
          <w:rFonts w:ascii="Arial" w:hAnsi="Arial" w:cs="Arial"/>
        </w:rPr>
      </w:pPr>
    </w:p>
    <w:p w14:paraId="25CBF968" w14:textId="77777777" w:rsidR="0082576A" w:rsidRP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C61C6C">
        <w:rPr>
          <w:rFonts w:ascii="Arial" w:hAnsi="Arial" w:cs="Arial"/>
          <w:b/>
          <w:bCs/>
          <w:color w:val="000000"/>
          <w:sz w:val="20"/>
        </w:rPr>
        <w:t>Bezpečnost a ochrana zdraví při práci na staveništi</w:t>
      </w:r>
      <w:r w:rsidRPr="00C61C6C">
        <w:rPr>
          <w:rFonts w:ascii="Arial" w:hAnsi="Arial" w:cs="Arial"/>
          <w:bCs/>
          <w:color w:val="000000"/>
          <w:sz w:val="20"/>
        </w:rPr>
        <w:t xml:space="preserve">: zhotovitel je povinen, </w:t>
      </w:r>
      <w:r w:rsidRPr="0009603A">
        <w:rPr>
          <w:rFonts w:ascii="Arial" w:hAnsi="Arial" w:cs="Arial"/>
          <w:b/>
          <w:bCs/>
          <w:color w:val="000000"/>
          <w:sz w:val="20"/>
        </w:rPr>
        <w:t>v případě, že se na stavbu vztahují povinnosti uvedené v zákoně č. 309/2006 Sb</w:t>
      </w:r>
      <w:r w:rsidRPr="0009603A">
        <w:rPr>
          <w:rFonts w:ascii="Arial" w:hAnsi="Arial" w:cs="Arial"/>
          <w:bCs/>
          <w:color w:val="000000"/>
          <w:sz w:val="20"/>
        </w:rPr>
        <w:t>., o zajištění podmínek bezpečnosti a ochrany zdraví při práci a prováděcích předpisech</w:t>
      </w:r>
      <w:r w:rsidRPr="00C61C6C">
        <w:rPr>
          <w:rFonts w:ascii="Arial" w:hAnsi="Arial" w:cs="Arial"/>
          <w:bCs/>
          <w:color w:val="000000"/>
          <w:sz w:val="20"/>
        </w:rPr>
        <w:t>, splnit následující povinnosti:</w:t>
      </w:r>
    </w:p>
    <w:p w14:paraId="07E071FE" w14:textId="7E5C4FD6" w:rsidR="0009603A" w:rsidRDefault="0082576A" w:rsidP="0082576A">
      <w:pPr>
        <w:numPr>
          <w:ilvl w:val="0"/>
          <w:numId w:val="11"/>
        </w:numPr>
        <w:tabs>
          <w:tab w:val="num" w:pos="540"/>
          <w:tab w:val="num" w:pos="851"/>
        </w:tabs>
        <w:ind w:left="540"/>
        <w:jc w:val="both"/>
        <w:rPr>
          <w:rFonts w:ascii="Arial" w:hAnsi="Arial" w:cs="Arial"/>
          <w:color w:val="000000"/>
        </w:rPr>
      </w:pPr>
      <w:r w:rsidRPr="00194D46">
        <w:rPr>
          <w:rFonts w:ascii="Arial" w:hAnsi="Arial" w:cs="Arial"/>
          <w:color w:val="000000"/>
        </w:rPr>
        <w:t>zhotovitel je po dobu provádění díla zodpovědný za zajištění bezpečnosti práce, provozu technických zařízení a vybavení, dodržování</w:t>
      </w:r>
      <w:r w:rsidRPr="0009603A">
        <w:rPr>
          <w:rFonts w:ascii="Arial" w:hAnsi="Arial" w:cs="Arial"/>
          <w:color w:val="000000"/>
        </w:rPr>
        <w:t xml:space="preserve"> stanovených provozních a organizačních podmínek. V rámci toho je zhotovitel povinen dodržovat zákoník práce, zákon o zajištění dalších podmínek bezpečnosti a ochrany zdraví při práci a prováděcí předpisy. </w:t>
      </w:r>
    </w:p>
    <w:p w14:paraId="4881C0A4" w14:textId="77777777" w:rsidR="0082576A" w:rsidRPr="0009603A" w:rsidRDefault="0082576A" w:rsidP="0082576A">
      <w:pPr>
        <w:numPr>
          <w:ilvl w:val="0"/>
          <w:numId w:val="11"/>
        </w:numPr>
        <w:tabs>
          <w:tab w:val="num" w:pos="540"/>
          <w:tab w:val="num" w:pos="851"/>
        </w:tabs>
        <w:ind w:left="540"/>
        <w:jc w:val="both"/>
        <w:rPr>
          <w:rFonts w:ascii="Arial" w:hAnsi="Arial" w:cs="Arial"/>
          <w:color w:val="000000"/>
        </w:rPr>
      </w:pPr>
      <w:r w:rsidRPr="0009603A">
        <w:rPr>
          <w:rFonts w:ascii="Arial" w:hAnsi="Arial" w:cs="Arial"/>
          <w:color w:val="000000"/>
        </w:rPr>
        <w:t>zhotovitel je povinen zajistit dodržování povinností dle zákona č. 309/2006 Sb. a prováděcích předpisů a dodržování předpisů zpracovaných dle předchozího odstavce i u svých subdodavatelů a jiných osob, které se osobně podílí na zhotovení stavby (§ 17 zákona č. 309/2006 Sb.)</w:t>
      </w:r>
    </w:p>
    <w:p w14:paraId="34C8233A" w14:textId="77777777" w:rsidR="0082576A" w:rsidRDefault="0082576A" w:rsidP="0082576A">
      <w:pPr>
        <w:numPr>
          <w:ilvl w:val="0"/>
          <w:numId w:val="11"/>
        </w:numPr>
        <w:tabs>
          <w:tab w:val="num" w:pos="540"/>
          <w:tab w:val="num" w:pos="851"/>
        </w:tabs>
        <w:ind w:left="540"/>
        <w:jc w:val="both"/>
        <w:rPr>
          <w:rFonts w:ascii="Arial" w:hAnsi="Arial" w:cs="Arial"/>
          <w:color w:val="000000"/>
        </w:rPr>
      </w:pPr>
      <w:r w:rsidRPr="00AA3879">
        <w:rPr>
          <w:rFonts w:ascii="Arial" w:hAnsi="Arial" w:cs="Arial"/>
          <w:color w:val="000000"/>
        </w:rPr>
        <w:t>dojde-li k jakémukoliv úrazu při provádění díla nebo při činnostech souvisejících s prováděním díla</w:t>
      </w:r>
      <w:r w:rsidRPr="00933E1D">
        <w:rPr>
          <w:rFonts w:ascii="Arial" w:hAnsi="Arial" w:cs="Arial"/>
          <w:color w:val="000000"/>
        </w:rPr>
        <w:t xml:space="preserve"> je zhotovitel povinen zabezpečit vyšetření úrazu a sepsání příslušného záznamu. Objednatel je povinen poskytnout zhotoviteli nezbytnou součinnost. </w:t>
      </w:r>
    </w:p>
    <w:p w14:paraId="7CFC4521" w14:textId="76284948" w:rsidR="0082576A" w:rsidRDefault="0082576A" w:rsidP="006261E4">
      <w:pPr>
        <w:rPr>
          <w:rFonts w:ascii="Arial" w:hAnsi="Arial" w:cs="Arial"/>
        </w:rPr>
      </w:pPr>
    </w:p>
    <w:p w14:paraId="02904925" w14:textId="1B7B230A" w:rsidR="006261E4" w:rsidRDefault="006261E4" w:rsidP="006261E4">
      <w:pPr>
        <w:rPr>
          <w:rFonts w:ascii="Arial" w:hAnsi="Arial" w:cs="Arial"/>
        </w:rPr>
      </w:pPr>
    </w:p>
    <w:p w14:paraId="5DFC0109" w14:textId="77777777" w:rsidR="008F0F1B" w:rsidRPr="00933E1D" w:rsidRDefault="008F0F1B" w:rsidP="006261E4">
      <w:pPr>
        <w:rPr>
          <w:rFonts w:ascii="Arial" w:hAnsi="Arial" w:cs="Arial"/>
        </w:rPr>
      </w:pPr>
    </w:p>
    <w:p w14:paraId="74F4F3C1" w14:textId="77777777" w:rsidR="0082576A" w:rsidRPr="00933E1D" w:rsidRDefault="0082576A" w:rsidP="0082576A">
      <w:pPr>
        <w:jc w:val="center"/>
        <w:rPr>
          <w:rFonts w:ascii="Arial" w:hAnsi="Arial" w:cs="Arial"/>
        </w:rPr>
      </w:pPr>
      <w:r w:rsidRPr="00933E1D">
        <w:rPr>
          <w:rFonts w:ascii="Arial" w:hAnsi="Arial" w:cs="Arial"/>
        </w:rPr>
        <w:t>Článek IX.</w:t>
      </w:r>
    </w:p>
    <w:p w14:paraId="74381B30"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Kontroly díla</w:t>
      </w:r>
    </w:p>
    <w:p w14:paraId="2777E5D1"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3DB853A0"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1"/>
        </w:rPr>
        <w:t>1.</w:t>
      </w:r>
      <w:r w:rsidRPr="00933E1D">
        <w:rPr>
          <w:rFonts w:ascii="Arial" w:hAnsi="Arial" w:cs="Arial"/>
          <w:iCs/>
          <w:sz w:val="21"/>
        </w:rPr>
        <w:tab/>
      </w:r>
      <w:r w:rsidRPr="00933E1D">
        <w:rPr>
          <w:rFonts w:ascii="Arial" w:hAnsi="Arial" w:cs="Arial"/>
          <w:iCs/>
          <w:sz w:val="20"/>
        </w:rPr>
        <w:t>O</w:t>
      </w:r>
      <w:r w:rsidRPr="00933E1D">
        <w:rPr>
          <w:rFonts w:ascii="Arial" w:hAnsi="Arial" w:cs="Arial"/>
          <w:sz w:val="20"/>
        </w:rPr>
        <w:t xml:space="preserve">bjednatel bude na stavbě organizovat kontrolní dny, kterých se zhotovitel zastoupený min. osobou pověřenou vedením stavby zavazuje zúčastnit. </w:t>
      </w:r>
    </w:p>
    <w:p w14:paraId="636CECA7" w14:textId="77777777" w:rsidR="0082576A" w:rsidRPr="00933E1D" w:rsidRDefault="0082576A" w:rsidP="0082576A">
      <w:pPr>
        <w:pStyle w:val="text"/>
        <w:spacing w:before="0" w:line="240" w:lineRule="auto"/>
        <w:ind w:left="425" w:hanging="425"/>
        <w:rPr>
          <w:rFonts w:ascii="Arial" w:hAnsi="Arial" w:cs="Arial"/>
          <w:sz w:val="20"/>
        </w:rPr>
      </w:pPr>
    </w:p>
    <w:p w14:paraId="64BFA01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0"/>
        </w:rPr>
        <w:t>2.</w:t>
      </w:r>
      <w:r w:rsidRPr="00933E1D">
        <w:rPr>
          <w:rFonts w:ascii="Arial" w:hAnsi="Arial" w:cs="Arial"/>
          <w:iCs/>
          <w:sz w:val="20"/>
        </w:rPr>
        <w:tab/>
      </w:r>
      <w:r w:rsidRPr="00933E1D">
        <w:rPr>
          <w:rFonts w:ascii="Arial" w:hAnsi="Arial" w:cs="Arial"/>
          <w:sz w:val="20"/>
        </w:rPr>
        <w:t>Zhotovitel se zavazuje zápisem do stavebního deníku a telefonickým potvrzením přizvat objednatele ke kontrole všech prací, materiálů a konstrukcí, které mají být zabudované nebo budou nepřístupné, a to min. 3 pracovní dny před jejich zakrytím.</w:t>
      </w:r>
      <w:r w:rsidR="00841BBA">
        <w:rPr>
          <w:rFonts w:ascii="Arial" w:hAnsi="Arial" w:cs="Arial"/>
          <w:sz w:val="20"/>
        </w:rPr>
        <w:t xml:space="preserve"> Zhotovitel je současně povinen pořídit fotodokumentaci všech </w:t>
      </w:r>
      <w:r w:rsidR="00841BBA" w:rsidRPr="00933E1D">
        <w:rPr>
          <w:rFonts w:ascii="Arial" w:hAnsi="Arial" w:cs="Arial"/>
          <w:sz w:val="20"/>
        </w:rPr>
        <w:t>prací, materiálů a konstrukcí, které mají být zabudované nebo budou nepřístupné</w:t>
      </w:r>
      <w:r w:rsidR="00841BBA">
        <w:rPr>
          <w:rFonts w:ascii="Arial" w:hAnsi="Arial" w:cs="Arial"/>
          <w:sz w:val="20"/>
        </w:rPr>
        <w:t xml:space="preserve">.  </w:t>
      </w:r>
      <w:r w:rsidRPr="00933E1D">
        <w:rPr>
          <w:rFonts w:ascii="Arial" w:hAnsi="Arial" w:cs="Arial"/>
          <w:sz w:val="20"/>
        </w:rPr>
        <w:t xml:space="preserve"> Pokud se objednatel nedostaví a nevykoná kontrolu těchto prací, bude zhotovitel v práci pokračovat. Pokud bude objednatel dodatečně požadovat odkrytí těchto prací, je zhotovitel povinen tento požadavek splnit na náklady objednatele za předpokladu, že dodatečnou kontrolou nebylo zjištěno, že práce nebyly řádně provedeny.</w:t>
      </w:r>
    </w:p>
    <w:p w14:paraId="266DF2B1" w14:textId="6D6BF006" w:rsidR="0082576A" w:rsidRDefault="0082576A" w:rsidP="006261E4">
      <w:pPr>
        <w:rPr>
          <w:rFonts w:ascii="Arial" w:hAnsi="Arial" w:cs="Arial"/>
        </w:rPr>
      </w:pPr>
    </w:p>
    <w:p w14:paraId="60E401C6" w14:textId="77777777" w:rsidR="006261E4" w:rsidRDefault="006261E4" w:rsidP="006261E4">
      <w:pPr>
        <w:rPr>
          <w:rFonts w:ascii="Arial" w:hAnsi="Arial" w:cs="Arial"/>
        </w:rPr>
      </w:pPr>
    </w:p>
    <w:p w14:paraId="459A9274" w14:textId="77777777" w:rsidR="0082576A" w:rsidRPr="00933E1D" w:rsidRDefault="0082576A" w:rsidP="0082576A">
      <w:pPr>
        <w:jc w:val="center"/>
        <w:rPr>
          <w:rFonts w:ascii="Arial" w:hAnsi="Arial" w:cs="Arial"/>
        </w:rPr>
      </w:pPr>
      <w:r w:rsidRPr="00933E1D">
        <w:rPr>
          <w:rFonts w:ascii="Arial" w:hAnsi="Arial" w:cs="Arial"/>
        </w:rPr>
        <w:t>Článek X.</w:t>
      </w:r>
    </w:p>
    <w:p w14:paraId="55F13771"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Předání a převzetí díla</w:t>
      </w:r>
    </w:p>
    <w:p w14:paraId="21E8D8F2"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7CD78F28" w14:textId="77777777" w:rsidR="0082576A" w:rsidRPr="00933E1D" w:rsidRDefault="0082576A" w:rsidP="0082576A">
      <w:pPr>
        <w:pStyle w:val="text"/>
        <w:numPr>
          <w:ilvl w:val="0"/>
          <w:numId w:val="8"/>
        </w:numPr>
        <w:tabs>
          <w:tab w:val="clear" w:pos="720"/>
          <w:tab w:val="num" w:pos="360"/>
        </w:tabs>
        <w:spacing w:before="0" w:line="240" w:lineRule="auto"/>
        <w:ind w:left="360"/>
        <w:rPr>
          <w:rFonts w:ascii="Arial" w:hAnsi="Arial" w:cs="Arial"/>
          <w:sz w:val="20"/>
        </w:rPr>
      </w:pPr>
      <w:r w:rsidRPr="00933E1D">
        <w:rPr>
          <w:rFonts w:ascii="Arial" w:hAnsi="Arial" w:cs="Arial"/>
          <w:sz w:val="20"/>
        </w:rPr>
        <w:t>Dílo je provedeno, je-li kompletně dokončeno a předáno a je předvedena jeho způsobilost sloužit svému účelu.</w:t>
      </w:r>
    </w:p>
    <w:p w14:paraId="749BEA2A" w14:textId="77777777" w:rsidR="0082576A" w:rsidRPr="00933E1D" w:rsidRDefault="0082576A" w:rsidP="0082576A">
      <w:pPr>
        <w:pStyle w:val="text"/>
        <w:spacing w:before="0" w:line="240" w:lineRule="auto"/>
        <w:rPr>
          <w:rFonts w:ascii="Arial" w:hAnsi="Arial" w:cs="Arial"/>
          <w:iCs/>
          <w:sz w:val="20"/>
        </w:rPr>
      </w:pPr>
    </w:p>
    <w:p w14:paraId="1C73382F" w14:textId="6740C41D" w:rsidR="0082576A" w:rsidRPr="00933E1D" w:rsidRDefault="0082576A" w:rsidP="0082576A">
      <w:pPr>
        <w:pStyle w:val="text"/>
        <w:spacing w:before="0" w:line="240" w:lineRule="auto"/>
        <w:ind w:left="425" w:hanging="425"/>
        <w:rPr>
          <w:rFonts w:ascii="Arial" w:hAnsi="Arial" w:cs="Arial"/>
          <w:color w:val="000000"/>
          <w:sz w:val="20"/>
        </w:rPr>
      </w:pPr>
      <w:r w:rsidRPr="00933E1D">
        <w:rPr>
          <w:rFonts w:ascii="Arial" w:hAnsi="Arial" w:cs="Arial"/>
          <w:sz w:val="20"/>
        </w:rPr>
        <w:t>2.</w:t>
      </w:r>
      <w:r w:rsidRPr="00933E1D">
        <w:rPr>
          <w:rFonts w:ascii="Arial" w:hAnsi="Arial" w:cs="Arial"/>
          <w:sz w:val="20"/>
        </w:rPr>
        <w:tab/>
        <w:t xml:space="preserve">Zhotovitel je povinen vyzvat objednatele písemně poštou, e-mailem nebo jiným vhodným způsobem </w:t>
      </w:r>
      <w:r w:rsidR="007605E9">
        <w:rPr>
          <w:rFonts w:ascii="Arial" w:hAnsi="Arial" w:cs="Arial"/>
          <w:sz w:val="20"/>
        </w:rPr>
        <w:br/>
      </w:r>
      <w:r w:rsidRPr="00933E1D">
        <w:rPr>
          <w:rFonts w:ascii="Arial" w:hAnsi="Arial" w:cs="Arial"/>
          <w:sz w:val="20"/>
        </w:rPr>
        <w:t xml:space="preserve">k převzetí díla nejméně </w:t>
      </w:r>
      <w:r w:rsidRPr="00933E1D">
        <w:rPr>
          <w:rFonts w:ascii="Arial" w:hAnsi="Arial" w:cs="Arial"/>
          <w:color w:val="000000"/>
          <w:sz w:val="20"/>
        </w:rPr>
        <w:t>5 pracovních dní předem.</w:t>
      </w:r>
    </w:p>
    <w:p w14:paraId="0B3F1E59" w14:textId="77777777" w:rsidR="0082576A" w:rsidRPr="00933E1D" w:rsidRDefault="0082576A" w:rsidP="0082576A">
      <w:pPr>
        <w:pStyle w:val="text"/>
        <w:spacing w:before="0" w:line="240" w:lineRule="auto"/>
        <w:ind w:left="425" w:hanging="425"/>
        <w:rPr>
          <w:rFonts w:ascii="Arial" w:hAnsi="Arial" w:cs="Arial"/>
          <w:sz w:val="20"/>
        </w:rPr>
      </w:pPr>
    </w:p>
    <w:p w14:paraId="0F7BE373"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3.</w:t>
      </w:r>
      <w:r w:rsidRPr="00933E1D">
        <w:rPr>
          <w:rFonts w:ascii="Arial" w:hAnsi="Arial" w:cs="Arial"/>
          <w:sz w:val="20"/>
        </w:rPr>
        <w:tab/>
        <w:t>O předání a převzetí díla sepíše zhotovitel předávací protokol. Podpisem protokolu oběma smluvními stranami dochází k řádnému předání a převzetí díla.</w:t>
      </w:r>
    </w:p>
    <w:p w14:paraId="1ED15F36" w14:textId="77777777" w:rsidR="0082576A" w:rsidRPr="00933E1D" w:rsidRDefault="0082576A" w:rsidP="0082576A">
      <w:pPr>
        <w:pStyle w:val="text"/>
        <w:spacing w:before="0" w:line="240" w:lineRule="auto"/>
        <w:ind w:left="425" w:hanging="425"/>
        <w:rPr>
          <w:rFonts w:ascii="Arial" w:hAnsi="Arial" w:cs="Arial"/>
          <w:iCs/>
          <w:sz w:val="20"/>
        </w:rPr>
      </w:pPr>
    </w:p>
    <w:p w14:paraId="613E6971" w14:textId="77777777" w:rsidR="0082576A" w:rsidRPr="00933E1D" w:rsidRDefault="0082576A" w:rsidP="0082576A">
      <w:pPr>
        <w:pStyle w:val="text"/>
        <w:tabs>
          <w:tab w:val="num" w:pos="540"/>
        </w:tabs>
        <w:spacing w:before="0" w:line="240" w:lineRule="auto"/>
        <w:ind w:left="360" w:hanging="360"/>
        <w:rPr>
          <w:rFonts w:ascii="Arial" w:hAnsi="Arial" w:cs="Arial"/>
          <w:color w:val="000000"/>
          <w:sz w:val="20"/>
        </w:rPr>
      </w:pPr>
      <w:r w:rsidRPr="00933E1D">
        <w:rPr>
          <w:rFonts w:ascii="Arial" w:hAnsi="Arial" w:cs="Arial"/>
          <w:color w:val="000000"/>
          <w:sz w:val="20"/>
        </w:rPr>
        <w:t xml:space="preserve">4. </w:t>
      </w:r>
      <w:r>
        <w:rPr>
          <w:rFonts w:ascii="Arial" w:hAnsi="Arial" w:cs="Arial"/>
          <w:color w:val="000000"/>
          <w:sz w:val="20"/>
        </w:rPr>
        <w:tab/>
      </w:r>
      <w:r w:rsidRPr="00933E1D">
        <w:rPr>
          <w:rFonts w:ascii="Arial" w:hAnsi="Arial" w:cs="Arial"/>
          <w:color w:val="000000"/>
          <w:sz w:val="20"/>
        </w:rPr>
        <w:t>Dílo objednatel převezme i tehdy, když v předávacím protokolu budou uvedeny ojedinělé drobné vady, které samy o sobě ani ve spojení s jinými nebrání užívání stavby funkčně nebo esteticky, ani její užívání podstatným způsobem neomezují. Tyto drobné vady budou uvedeny v předávacím protokolu s termíny jejich odstranění.</w:t>
      </w:r>
    </w:p>
    <w:p w14:paraId="325FF130" w14:textId="77777777" w:rsidR="0082576A" w:rsidRPr="00933E1D" w:rsidRDefault="0082576A" w:rsidP="0082576A">
      <w:pPr>
        <w:pStyle w:val="text"/>
        <w:spacing w:before="0" w:line="240" w:lineRule="auto"/>
        <w:ind w:left="425" w:hanging="425"/>
        <w:rPr>
          <w:rFonts w:ascii="Arial" w:hAnsi="Arial" w:cs="Arial"/>
          <w:sz w:val="20"/>
        </w:rPr>
      </w:pPr>
    </w:p>
    <w:p w14:paraId="25B48FD0" w14:textId="270C3BB8" w:rsidR="0082576A" w:rsidRPr="00933E1D" w:rsidRDefault="007605E9" w:rsidP="0082576A">
      <w:pPr>
        <w:pStyle w:val="text"/>
        <w:spacing w:before="0" w:line="240" w:lineRule="auto"/>
        <w:ind w:left="425" w:hanging="425"/>
        <w:rPr>
          <w:rFonts w:ascii="Arial" w:hAnsi="Arial" w:cs="Arial"/>
          <w:sz w:val="20"/>
        </w:rPr>
      </w:pPr>
      <w:r>
        <w:rPr>
          <w:rFonts w:ascii="Arial" w:hAnsi="Arial" w:cs="Arial"/>
          <w:sz w:val="20"/>
        </w:rPr>
        <w:t>5.</w:t>
      </w:r>
      <w:r>
        <w:rPr>
          <w:rFonts w:ascii="Arial" w:hAnsi="Arial" w:cs="Arial"/>
          <w:sz w:val="20"/>
        </w:rPr>
        <w:tab/>
      </w:r>
      <w:r w:rsidR="0082576A" w:rsidRPr="00933E1D">
        <w:rPr>
          <w:rFonts w:ascii="Arial" w:hAnsi="Arial" w:cs="Arial"/>
          <w:sz w:val="20"/>
        </w:rPr>
        <w:t>Dílo s jinými vadami objednatel nepřevezme. Strany o této skutečnosti sepíší zápis, v němž zaznamenají svá tvrzení.</w:t>
      </w:r>
    </w:p>
    <w:p w14:paraId="1AFDDC15" w14:textId="77777777" w:rsidR="0082576A" w:rsidRPr="00933E1D" w:rsidRDefault="0082576A" w:rsidP="0082576A">
      <w:pPr>
        <w:pStyle w:val="text"/>
        <w:spacing w:before="0" w:line="240" w:lineRule="auto"/>
        <w:rPr>
          <w:rFonts w:ascii="Arial" w:hAnsi="Arial" w:cs="Arial"/>
          <w:sz w:val="20"/>
        </w:rPr>
      </w:pPr>
    </w:p>
    <w:p w14:paraId="17F0C9F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6.</w:t>
      </w:r>
      <w:r w:rsidRPr="00933E1D">
        <w:rPr>
          <w:rFonts w:ascii="Arial" w:hAnsi="Arial" w:cs="Arial"/>
          <w:sz w:val="20"/>
        </w:rPr>
        <w:tab/>
        <w:t xml:space="preserve">Zhotovitel připraví k předávacímu řízení tyto dokumenty: </w:t>
      </w:r>
    </w:p>
    <w:p w14:paraId="0B814614" w14:textId="77777777" w:rsidR="00FF04C6" w:rsidRDefault="0082576A" w:rsidP="00FF04C6">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předávací protokol</w:t>
      </w:r>
    </w:p>
    <w:p w14:paraId="796A20F7" w14:textId="77777777" w:rsidR="00D254F3" w:rsidRDefault="0082576A" w:rsidP="00D254F3">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stavební deník</w:t>
      </w:r>
    </w:p>
    <w:p w14:paraId="777F8A4E" w14:textId="77777777" w:rsidR="00D254F3" w:rsidRPr="00E952B7" w:rsidRDefault="0082576A" w:rsidP="00D254F3">
      <w:pPr>
        <w:pStyle w:val="Zkladntext"/>
        <w:numPr>
          <w:ilvl w:val="1"/>
          <w:numId w:val="10"/>
        </w:numPr>
        <w:tabs>
          <w:tab w:val="left" w:pos="851"/>
        </w:tabs>
        <w:spacing w:before="60"/>
        <w:rPr>
          <w:rFonts w:ascii="Arial" w:hAnsi="Arial" w:cs="Arial"/>
          <w:noProof/>
          <w:color w:val="auto"/>
          <w:sz w:val="20"/>
        </w:rPr>
      </w:pPr>
      <w:r>
        <w:rPr>
          <w:rFonts w:ascii="Arial" w:hAnsi="Arial" w:cs="Arial"/>
          <w:noProof/>
          <w:color w:val="auto"/>
          <w:sz w:val="20"/>
        </w:rPr>
        <w:t xml:space="preserve">záruční listy, </w:t>
      </w:r>
      <w:r w:rsidRPr="00933E1D">
        <w:rPr>
          <w:rFonts w:ascii="Arial" w:hAnsi="Arial" w:cs="Arial"/>
          <w:noProof/>
          <w:color w:val="auto"/>
          <w:sz w:val="20"/>
        </w:rPr>
        <w:t xml:space="preserve">protokoly o shodě, případně protokoly nezbytných zkoušek, revizí, atestů </w:t>
      </w:r>
      <w:r w:rsidRPr="00E952B7">
        <w:rPr>
          <w:rFonts w:ascii="Arial" w:hAnsi="Arial" w:cs="Arial"/>
          <w:noProof/>
          <w:color w:val="auto"/>
          <w:sz w:val="20"/>
        </w:rPr>
        <w:t>podle ČSN a jiné doklady požadované objednatelem</w:t>
      </w:r>
    </w:p>
    <w:p w14:paraId="72E9C5CC" w14:textId="77777777" w:rsidR="006903AA" w:rsidRPr="00E952B7" w:rsidRDefault="006903AA" w:rsidP="00D254F3">
      <w:pPr>
        <w:pStyle w:val="Zkladntext"/>
        <w:numPr>
          <w:ilvl w:val="1"/>
          <w:numId w:val="10"/>
        </w:numPr>
        <w:tabs>
          <w:tab w:val="left" w:pos="851"/>
        </w:tabs>
        <w:spacing w:before="60"/>
        <w:rPr>
          <w:rFonts w:ascii="Arial" w:hAnsi="Arial" w:cs="Arial"/>
          <w:noProof/>
          <w:color w:val="auto"/>
          <w:sz w:val="20"/>
        </w:rPr>
      </w:pPr>
      <w:r w:rsidRPr="00E952B7">
        <w:rPr>
          <w:rFonts w:ascii="Arial" w:hAnsi="Arial" w:cs="Arial"/>
          <w:noProof/>
          <w:color w:val="auto"/>
          <w:sz w:val="20"/>
        </w:rPr>
        <w:t>dokumentace skutečného stavu 2x v tištěné podobě, 1x na CD</w:t>
      </w:r>
    </w:p>
    <w:p w14:paraId="0D561FDE" w14:textId="77777777" w:rsidR="00E706A6" w:rsidRPr="00E706A6" w:rsidRDefault="00E706A6" w:rsidP="00E706A6">
      <w:pPr>
        <w:numPr>
          <w:ilvl w:val="1"/>
          <w:numId w:val="10"/>
        </w:numPr>
        <w:tabs>
          <w:tab w:val="clear" w:pos="14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odpadu</w:t>
      </w:r>
    </w:p>
    <w:p w14:paraId="3C114BC2" w14:textId="77777777" w:rsidR="0082576A" w:rsidRDefault="0082576A" w:rsidP="00D254F3">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popř. další doklady související s provedením díla</w:t>
      </w:r>
      <w:r w:rsidR="0009603A">
        <w:rPr>
          <w:rFonts w:ascii="Arial" w:hAnsi="Arial" w:cs="Arial"/>
          <w:noProof/>
          <w:color w:val="auto"/>
          <w:sz w:val="20"/>
        </w:rPr>
        <w:t xml:space="preserve"> </w:t>
      </w:r>
      <w:r w:rsidR="00841BBA">
        <w:rPr>
          <w:rFonts w:ascii="Arial" w:hAnsi="Arial" w:cs="Arial"/>
          <w:noProof/>
          <w:color w:val="auto"/>
          <w:sz w:val="20"/>
        </w:rPr>
        <w:t>včetně fotodokumentace</w:t>
      </w:r>
    </w:p>
    <w:p w14:paraId="0749131C" w14:textId="77777777" w:rsidR="00EA2E25" w:rsidRDefault="00EA2E25" w:rsidP="006261E4">
      <w:pPr>
        <w:pStyle w:val="Zkladntext"/>
        <w:numPr>
          <w:ilvl w:val="0"/>
          <w:numId w:val="0"/>
        </w:numPr>
        <w:spacing w:before="60"/>
        <w:rPr>
          <w:rFonts w:ascii="Arial" w:hAnsi="Arial" w:cs="Arial"/>
          <w:noProof/>
          <w:color w:val="auto"/>
          <w:sz w:val="20"/>
        </w:rPr>
      </w:pPr>
    </w:p>
    <w:p w14:paraId="62C5E7FD" w14:textId="77777777" w:rsidR="00D15F6C" w:rsidRPr="00933E1D" w:rsidRDefault="00D15F6C" w:rsidP="006261E4">
      <w:pPr>
        <w:pStyle w:val="Zkladntext"/>
        <w:numPr>
          <w:ilvl w:val="0"/>
          <w:numId w:val="0"/>
        </w:numPr>
        <w:spacing w:before="60"/>
        <w:rPr>
          <w:rFonts w:ascii="Arial" w:hAnsi="Arial" w:cs="Arial"/>
          <w:noProof/>
          <w:color w:val="auto"/>
          <w:sz w:val="20"/>
        </w:rPr>
      </w:pPr>
    </w:p>
    <w:p w14:paraId="1041F051" w14:textId="77777777" w:rsidR="0082576A" w:rsidRPr="00933E1D" w:rsidRDefault="0082576A" w:rsidP="0082576A">
      <w:pPr>
        <w:jc w:val="center"/>
        <w:rPr>
          <w:rFonts w:ascii="Arial" w:hAnsi="Arial" w:cs="Arial"/>
        </w:rPr>
      </w:pPr>
      <w:r w:rsidRPr="00933E1D">
        <w:rPr>
          <w:rFonts w:ascii="Arial" w:hAnsi="Arial" w:cs="Arial"/>
        </w:rPr>
        <w:t>Článek XI.</w:t>
      </w:r>
    </w:p>
    <w:p w14:paraId="4CAD179C" w14:textId="77777777" w:rsidR="0082576A" w:rsidRPr="00933E1D" w:rsidRDefault="0082576A" w:rsidP="0082576A">
      <w:pPr>
        <w:jc w:val="center"/>
        <w:rPr>
          <w:rFonts w:ascii="Arial" w:hAnsi="Arial" w:cs="Arial"/>
          <w:b/>
          <w:bCs/>
          <w:sz w:val="24"/>
        </w:rPr>
      </w:pPr>
      <w:r w:rsidRPr="00933E1D">
        <w:rPr>
          <w:rFonts w:ascii="Arial" w:hAnsi="Arial" w:cs="Arial"/>
          <w:b/>
          <w:bCs/>
          <w:sz w:val="24"/>
        </w:rPr>
        <w:t>Vlastnické právo k dílu a nebezpečí škody</w:t>
      </w:r>
    </w:p>
    <w:p w14:paraId="276FA0C1" w14:textId="77777777" w:rsidR="0082576A" w:rsidRPr="00933E1D" w:rsidRDefault="0082576A" w:rsidP="0082576A">
      <w:pPr>
        <w:jc w:val="center"/>
        <w:rPr>
          <w:rFonts w:ascii="Arial" w:hAnsi="Arial" w:cs="Arial"/>
          <w:sz w:val="16"/>
          <w:szCs w:val="16"/>
        </w:rPr>
      </w:pPr>
    </w:p>
    <w:p w14:paraId="0076C0DE" w14:textId="77777777" w:rsidR="0082576A" w:rsidRPr="00933E1D" w:rsidRDefault="0082576A" w:rsidP="0082576A">
      <w:pPr>
        <w:pStyle w:val="Zkladntext2"/>
        <w:widowControl/>
        <w:numPr>
          <w:ilvl w:val="0"/>
          <w:numId w:val="2"/>
        </w:numPr>
        <w:tabs>
          <w:tab w:val="clear" w:pos="735"/>
        </w:tabs>
        <w:spacing w:line="240" w:lineRule="auto"/>
        <w:ind w:left="476" w:hanging="476"/>
        <w:rPr>
          <w:rFonts w:cs="Arial"/>
        </w:rPr>
      </w:pPr>
      <w:r w:rsidRPr="00933E1D">
        <w:rPr>
          <w:rFonts w:cs="Arial"/>
        </w:rPr>
        <w:t>Vlastníkem zhotovovaného díla je objednatel.</w:t>
      </w:r>
    </w:p>
    <w:p w14:paraId="66D1B354" w14:textId="77777777" w:rsidR="0082576A" w:rsidRPr="00933E1D" w:rsidRDefault="0082576A" w:rsidP="0082576A">
      <w:pPr>
        <w:pStyle w:val="Zkladntext2"/>
        <w:widowControl/>
        <w:spacing w:line="240" w:lineRule="auto"/>
        <w:ind w:left="51"/>
        <w:rPr>
          <w:rFonts w:cs="Arial"/>
        </w:rPr>
      </w:pPr>
    </w:p>
    <w:p w14:paraId="15D97D94"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rPr>
      </w:pPr>
      <w:r w:rsidRPr="00933E1D">
        <w:rPr>
          <w:rFonts w:cs="Arial"/>
        </w:rPr>
        <w:t xml:space="preserve">Zhotovitel nese nebezpečí škody na díle až do jeho předání a převzetí objednatelem dle článku X. bodu 3. Zhotovitel také odpovídá za škody vzniklé třetím osobám v souvislosti </w:t>
      </w:r>
      <w:r w:rsidRPr="00933E1D">
        <w:rPr>
          <w:rFonts w:cs="Arial"/>
          <w:color w:val="000000"/>
        </w:rPr>
        <w:t>s realizací</w:t>
      </w:r>
      <w:r w:rsidRPr="00933E1D">
        <w:rPr>
          <w:rFonts w:cs="Arial"/>
          <w:color w:val="0000FF"/>
        </w:rPr>
        <w:t xml:space="preserve"> </w:t>
      </w:r>
      <w:r w:rsidRPr="00933E1D">
        <w:rPr>
          <w:rFonts w:cs="Arial"/>
        </w:rPr>
        <w:t>díla až do předání a převzetí díla objednatelem dle článku X. bodu 3.</w:t>
      </w:r>
    </w:p>
    <w:p w14:paraId="53B35076" w14:textId="77777777" w:rsidR="0082576A" w:rsidRPr="00933E1D" w:rsidRDefault="0082576A" w:rsidP="0082576A">
      <w:pPr>
        <w:pStyle w:val="Zkladntext2"/>
        <w:widowControl/>
        <w:spacing w:line="240" w:lineRule="auto"/>
        <w:ind w:hanging="425"/>
        <w:rPr>
          <w:rFonts w:cs="Arial"/>
        </w:rPr>
      </w:pPr>
    </w:p>
    <w:p w14:paraId="21229377"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color w:val="000000"/>
        </w:rPr>
      </w:pPr>
      <w:r w:rsidRPr="00933E1D">
        <w:rPr>
          <w:rFonts w:cs="Arial"/>
        </w:rPr>
        <w:t xml:space="preserve">Po celou </w:t>
      </w:r>
      <w:r w:rsidRPr="00933E1D">
        <w:rPr>
          <w:rFonts w:cs="Arial"/>
          <w:color w:val="000000"/>
        </w:rPr>
        <w:t>dobu provádění díla musí být dílo zhotovitelem pojištěno. Pojištění bude sjednáno na krytí</w:t>
      </w:r>
      <w:r w:rsidRPr="00933E1D">
        <w:rPr>
          <w:rFonts w:cs="Arial"/>
        </w:rPr>
        <w:t xml:space="preserve"> rizik poškození, případně zničení realizovaného díla.</w:t>
      </w:r>
    </w:p>
    <w:p w14:paraId="467FF27A" w14:textId="77777777" w:rsidR="0082576A" w:rsidRPr="00933E1D" w:rsidRDefault="0082576A" w:rsidP="0082576A">
      <w:pPr>
        <w:pStyle w:val="Zkladntext2"/>
        <w:widowControl/>
        <w:spacing w:line="240" w:lineRule="auto"/>
        <w:ind w:hanging="425"/>
        <w:rPr>
          <w:rFonts w:cs="Arial"/>
        </w:rPr>
      </w:pPr>
    </w:p>
    <w:p w14:paraId="35861FA4" w14:textId="20F3E9DA" w:rsidR="0082576A" w:rsidRPr="00E952B7" w:rsidRDefault="0082576A" w:rsidP="0082576A">
      <w:pPr>
        <w:pStyle w:val="Zkladntext2"/>
        <w:widowControl/>
        <w:numPr>
          <w:ilvl w:val="0"/>
          <w:numId w:val="2"/>
        </w:numPr>
        <w:tabs>
          <w:tab w:val="clear" w:pos="735"/>
        </w:tabs>
        <w:spacing w:line="240" w:lineRule="auto"/>
        <w:ind w:left="426" w:hanging="425"/>
        <w:rPr>
          <w:rFonts w:cs="Arial"/>
          <w:color w:val="000000"/>
        </w:rPr>
      </w:pPr>
      <w:r w:rsidRPr="00E952B7">
        <w:rPr>
          <w:rFonts w:cs="Arial"/>
        </w:rPr>
        <w:t xml:space="preserve">Zhotovitel musí mít sjednáno </w:t>
      </w:r>
      <w:r w:rsidRPr="00E952B7">
        <w:rPr>
          <w:rFonts w:cs="Arial"/>
          <w:b/>
        </w:rPr>
        <w:t xml:space="preserve">pojištění odpovědnosti za škodu vzniklou jinému v souvislosti </w:t>
      </w:r>
      <w:r w:rsidR="007605E9">
        <w:rPr>
          <w:rFonts w:cs="Arial"/>
          <w:b/>
        </w:rPr>
        <w:br/>
      </w:r>
      <w:r w:rsidRPr="00E952B7">
        <w:rPr>
          <w:rFonts w:cs="Arial"/>
          <w:b/>
        </w:rPr>
        <w:t xml:space="preserve">s realizací tohoto díla </w:t>
      </w:r>
      <w:r w:rsidRPr="00E952B7">
        <w:rPr>
          <w:rFonts w:cs="Arial"/>
        </w:rPr>
        <w:t xml:space="preserve">minimálně na pojistnou částku ve </w:t>
      </w:r>
      <w:r w:rsidRPr="007605E9">
        <w:rPr>
          <w:rFonts w:cs="Arial"/>
        </w:rPr>
        <w:t xml:space="preserve">výši </w:t>
      </w:r>
      <w:r w:rsidR="009358FD">
        <w:rPr>
          <w:rFonts w:cs="Arial"/>
          <w:b/>
        </w:rPr>
        <w:t>5</w:t>
      </w:r>
      <w:r w:rsidR="00935298" w:rsidRPr="007605E9">
        <w:rPr>
          <w:rFonts w:cs="Arial"/>
          <w:b/>
        </w:rPr>
        <w:t xml:space="preserve"> 0</w:t>
      </w:r>
      <w:r w:rsidR="00FC4A74" w:rsidRPr="007605E9">
        <w:rPr>
          <w:rFonts w:cs="Arial"/>
          <w:b/>
        </w:rPr>
        <w:t>00 000</w:t>
      </w:r>
      <w:r w:rsidRPr="007605E9">
        <w:rPr>
          <w:rFonts w:cs="Arial"/>
          <w:b/>
        </w:rPr>
        <w:t xml:space="preserve"> Kč.</w:t>
      </w:r>
      <w:r w:rsidRPr="007605E9">
        <w:rPr>
          <w:rFonts w:cs="Arial"/>
        </w:rPr>
        <w:t xml:space="preserve"> Zhotovitel</w:t>
      </w:r>
      <w:r w:rsidR="00BE7DE1">
        <w:rPr>
          <w:rFonts w:cs="Arial"/>
        </w:rPr>
        <w:t xml:space="preserve"> na vyzvání objednatele </w:t>
      </w:r>
      <w:r w:rsidR="00841BBA">
        <w:rPr>
          <w:rFonts w:cs="Arial"/>
        </w:rPr>
        <w:t>předloží</w:t>
      </w:r>
      <w:r w:rsidRPr="00E952B7">
        <w:rPr>
          <w:rFonts w:cs="Arial"/>
        </w:rPr>
        <w:t xml:space="preserve"> kopii takové pojistné smlouvy. Pojištění bude uzavřeno zhotovitelem díla </w:t>
      </w:r>
      <w:r w:rsidR="00841BBA">
        <w:rPr>
          <w:rFonts w:cs="Arial"/>
        </w:rPr>
        <w:t xml:space="preserve">na celou dobu plnění této smlouvy </w:t>
      </w:r>
      <w:r w:rsidRPr="00E952B7">
        <w:rPr>
          <w:rFonts w:cs="Arial"/>
        </w:rPr>
        <w:t xml:space="preserve">a bude krýt rizika vyplývající z činnosti všech účastníků </w:t>
      </w:r>
      <w:r w:rsidRPr="00E952B7">
        <w:rPr>
          <w:rFonts w:cs="Arial"/>
          <w:color w:val="000000"/>
        </w:rPr>
        <w:t xml:space="preserve">provádění díla (včetně poddodavatelů). </w:t>
      </w:r>
    </w:p>
    <w:p w14:paraId="7578B0F0" w14:textId="77777777" w:rsidR="0082576A" w:rsidRPr="00E952B7" w:rsidRDefault="0082576A" w:rsidP="0082576A">
      <w:pPr>
        <w:pStyle w:val="Zkladntext2"/>
        <w:widowControl/>
        <w:spacing w:line="240" w:lineRule="auto"/>
        <w:ind w:left="51"/>
        <w:rPr>
          <w:rFonts w:cs="Arial"/>
          <w:color w:val="000000"/>
        </w:rPr>
      </w:pPr>
    </w:p>
    <w:p w14:paraId="6EA656FA" w14:textId="0CC8EC12" w:rsidR="0082576A" w:rsidRPr="00933E1D" w:rsidRDefault="0082576A" w:rsidP="0082576A">
      <w:pPr>
        <w:pStyle w:val="Zkladntext2"/>
        <w:widowControl/>
        <w:numPr>
          <w:ilvl w:val="0"/>
          <w:numId w:val="2"/>
        </w:numPr>
        <w:tabs>
          <w:tab w:val="clear" w:pos="735"/>
        </w:tabs>
        <w:spacing w:line="240" w:lineRule="auto"/>
        <w:ind w:left="426"/>
        <w:rPr>
          <w:rFonts w:cs="Arial"/>
          <w:color w:val="000000"/>
        </w:rPr>
      </w:pPr>
      <w:r w:rsidRPr="00933E1D">
        <w:rPr>
          <w:rFonts w:cs="Arial"/>
          <w:color w:val="000000"/>
        </w:rPr>
        <w:t>V případě, že zhotovitel nepředloží uzavřenou pojistnou smlouvu dle článku XI. bod 4. 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14:paraId="510EF95B" w14:textId="77777777" w:rsidR="00303A07" w:rsidRDefault="00303A07" w:rsidP="009358FD">
      <w:pPr>
        <w:pStyle w:val="Zkladntext2"/>
        <w:widowControl/>
        <w:spacing w:line="240" w:lineRule="auto"/>
        <w:rPr>
          <w:rFonts w:cs="Arial"/>
        </w:rPr>
      </w:pPr>
    </w:p>
    <w:p w14:paraId="5D2E6651" w14:textId="77777777" w:rsidR="00303A07" w:rsidRPr="00933E1D" w:rsidRDefault="00303A07" w:rsidP="006261E4">
      <w:pPr>
        <w:pStyle w:val="Zkladntext2"/>
        <w:widowControl/>
        <w:spacing w:line="240" w:lineRule="auto"/>
        <w:rPr>
          <w:rFonts w:cs="Arial"/>
        </w:rPr>
      </w:pPr>
    </w:p>
    <w:p w14:paraId="517800AF" w14:textId="77777777" w:rsidR="0082576A" w:rsidRPr="00933E1D" w:rsidRDefault="0082576A" w:rsidP="0082576A">
      <w:pPr>
        <w:jc w:val="center"/>
        <w:rPr>
          <w:rFonts w:ascii="Arial" w:hAnsi="Arial" w:cs="Arial"/>
        </w:rPr>
      </w:pPr>
      <w:r w:rsidRPr="00933E1D">
        <w:rPr>
          <w:rFonts w:ascii="Arial" w:hAnsi="Arial" w:cs="Arial"/>
        </w:rPr>
        <w:t>Článek XII.</w:t>
      </w:r>
    </w:p>
    <w:p w14:paraId="03BF2B18"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Odpovědnost za vady</w:t>
      </w:r>
    </w:p>
    <w:p w14:paraId="57E4F250" w14:textId="77777777" w:rsidR="0082576A" w:rsidRPr="00933E1D" w:rsidRDefault="0082576A" w:rsidP="0082576A">
      <w:pPr>
        <w:pStyle w:val="Zkladntext3"/>
        <w:tabs>
          <w:tab w:val="num" w:pos="684"/>
        </w:tabs>
        <w:jc w:val="center"/>
        <w:rPr>
          <w:rFonts w:cs="Arial"/>
          <w:b/>
          <w:bCs/>
          <w:i w:val="0"/>
          <w:sz w:val="21"/>
        </w:rPr>
      </w:pPr>
    </w:p>
    <w:p w14:paraId="0530C28E" w14:textId="65B878B6" w:rsidR="0082576A" w:rsidRPr="00933E1D" w:rsidRDefault="0082576A" w:rsidP="0082576A">
      <w:pPr>
        <w:pStyle w:val="Zkladntext3"/>
        <w:numPr>
          <w:ilvl w:val="0"/>
          <w:numId w:val="9"/>
        </w:numPr>
        <w:tabs>
          <w:tab w:val="num" w:pos="684"/>
        </w:tabs>
        <w:rPr>
          <w:rFonts w:cs="Arial"/>
          <w:i w:val="0"/>
          <w:sz w:val="20"/>
        </w:rPr>
      </w:pPr>
      <w:r w:rsidRPr="00933E1D">
        <w:rPr>
          <w:rFonts w:cs="Arial"/>
          <w:i w:val="0"/>
          <w:sz w:val="20"/>
        </w:rPr>
        <w:t xml:space="preserve">Zhotovitel odpovídá za vady díla, které má dílo v době předání a převzetí. Za vady pozdější odpovídá tehdy, </w:t>
      </w:r>
      <w:r w:rsidR="00F246AF" w:rsidRPr="00933E1D">
        <w:rPr>
          <w:rFonts w:cs="Arial"/>
          <w:i w:val="0"/>
          <w:sz w:val="20"/>
        </w:rPr>
        <w:t>vznikly-li</w:t>
      </w:r>
      <w:r w:rsidRPr="00933E1D">
        <w:rPr>
          <w:rFonts w:cs="Arial"/>
          <w:i w:val="0"/>
          <w:sz w:val="20"/>
        </w:rPr>
        <w:t xml:space="preserve"> porušením jeho povinnosti.</w:t>
      </w:r>
    </w:p>
    <w:p w14:paraId="3AA46CBF" w14:textId="77777777" w:rsidR="0082576A" w:rsidRPr="00933E1D" w:rsidRDefault="0082576A" w:rsidP="0082576A">
      <w:pPr>
        <w:pStyle w:val="Zkladntext3"/>
        <w:tabs>
          <w:tab w:val="num" w:pos="684"/>
        </w:tabs>
        <w:rPr>
          <w:rFonts w:cs="Arial"/>
          <w:i w:val="0"/>
          <w:sz w:val="20"/>
        </w:rPr>
      </w:pPr>
    </w:p>
    <w:p w14:paraId="50ECA6D7" w14:textId="77777777" w:rsidR="0082576A" w:rsidRPr="00933E1D" w:rsidRDefault="0082576A" w:rsidP="0082576A">
      <w:pPr>
        <w:pStyle w:val="Zkladntext3"/>
        <w:ind w:left="360" w:hanging="425"/>
        <w:rPr>
          <w:rFonts w:cs="Arial"/>
          <w:i w:val="0"/>
          <w:sz w:val="20"/>
        </w:rPr>
      </w:pPr>
      <w:r>
        <w:rPr>
          <w:rFonts w:cs="Arial"/>
          <w:i w:val="0"/>
          <w:iCs/>
          <w:sz w:val="20"/>
        </w:rPr>
        <w:t xml:space="preserve"> </w:t>
      </w:r>
      <w:r w:rsidRPr="00933E1D">
        <w:rPr>
          <w:rFonts w:cs="Arial"/>
          <w:i w:val="0"/>
          <w:iCs/>
          <w:sz w:val="20"/>
        </w:rPr>
        <w:t>2.</w:t>
      </w:r>
      <w:r w:rsidRPr="00933E1D">
        <w:rPr>
          <w:rFonts w:cs="Arial"/>
          <w:iCs/>
          <w:sz w:val="20"/>
        </w:rPr>
        <w:t xml:space="preserve"> </w:t>
      </w:r>
      <w:r>
        <w:rPr>
          <w:rFonts w:cs="Arial"/>
          <w:iCs/>
          <w:sz w:val="20"/>
        </w:rPr>
        <w:tab/>
      </w:r>
      <w:r w:rsidRPr="00933E1D">
        <w:rPr>
          <w:rFonts w:cs="Arial"/>
          <w:i w:val="0"/>
          <w:sz w:val="20"/>
        </w:rPr>
        <w:t xml:space="preserve">Dílo má vady, pokud neodpovídá svou kvalitou či rozsahem podmínkám stanoveným v této smlouvě nebo požadavkům platných právních předpisů a norem. </w:t>
      </w:r>
    </w:p>
    <w:p w14:paraId="21C95C93" w14:textId="77777777" w:rsidR="0082576A" w:rsidRPr="00933E1D" w:rsidRDefault="0082576A" w:rsidP="0082576A">
      <w:pPr>
        <w:pStyle w:val="text"/>
        <w:spacing w:before="0" w:line="240" w:lineRule="auto"/>
        <w:ind w:hanging="425"/>
        <w:rPr>
          <w:rFonts w:ascii="Arial" w:hAnsi="Arial" w:cs="Arial"/>
          <w:iCs/>
          <w:sz w:val="20"/>
        </w:rPr>
      </w:pPr>
    </w:p>
    <w:p w14:paraId="44F13E68" w14:textId="77777777" w:rsidR="0082576A" w:rsidRPr="00933E1D" w:rsidRDefault="0082576A" w:rsidP="0082576A">
      <w:pPr>
        <w:pStyle w:val="text"/>
        <w:spacing w:before="0" w:line="240" w:lineRule="auto"/>
        <w:ind w:left="426" w:hanging="425"/>
        <w:rPr>
          <w:rFonts w:ascii="Arial" w:hAnsi="Arial" w:cs="Arial"/>
          <w:iCs/>
          <w:sz w:val="20"/>
        </w:rPr>
      </w:pPr>
      <w:r w:rsidRPr="00933E1D">
        <w:rPr>
          <w:rFonts w:ascii="Arial" w:hAnsi="Arial" w:cs="Arial"/>
          <w:iCs/>
          <w:sz w:val="20"/>
        </w:rPr>
        <w:t>3.</w:t>
      </w:r>
      <w:r w:rsidRPr="00933E1D">
        <w:rPr>
          <w:rFonts w:ascii="Arial" w:hAnsi="Arial" w:cs="Arial"/>
          <w:iCs/>
          <w:sz w:val="20"/>
        </w:rPr>
        <w:tab/>
        <w:t xml:space="preserve">Drobné vady (článek </w:t>
      </w:r>
      <w:r w:rsidRPr="00933E1D">
        <w:rPr>
          <w:rFonts w:ascii="Arial" w:hAnsi="Arial" w:cs="Arial"/>
          <w:sz w:val="20"/>
        </w:rPr>
        <w:t xml:space="preserve">X. </w:t>
      </w:r>
      <w:r w:rsidRPr="00933E1D">
        <w:rPr>
          <w:rFonts w:ascii="Arial" w:hAnsi="Arial" w:cs="Arial"/>
          <w:iCs/>
          <w:sz w:val="20"/>
        </w:rPr>
        <w:t>bod 4.) uvedené v předávacím protokolu budou zhotovitelem odstraněny v písemně dohodnutém, nejkratším možném termínu.</w:t>
      </w:r>
    </w:p>
    <w:p w14:paraId="75F3EECD" w14:textId="77777777" w:rsidR="0082576A" w:rsidRPr="00933E1D" w:rsidRDefault="0082576A" w:rsidP="0082576A">
      <w:pPr>
        <w:pStyle w:val="Zkladntext3"/>
        <w:tabs>
          <w:tab w:val="num" w:pos="684"/>
        </w:tabs>
        <w:ind w:left="425" w:hanging="425"/>
        <w:rPr>
          <w:rFonts w:cs="Arial"/>
          <w:i w:val="0"/>
          <w:sz w:val="20"/>
        </w:rPr>
      </w:pPr>
    </w:p>
    <w:p w14:paraId="2A1D1234"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 xml:space="preserve">4. </w:t>
      </w:r>
      <w:r>
        <w:rPr>
          <w:rFonts w:cs="Arial"/>
          <w:i w:val="0"/>
          <w:sz w:val="20"/>
        </w:rPr>
        <w:tab/>
      </w:r>
      <w:r w:rsidRPr="00933E1D">
        <w:rPr>
          <w:rFonts w:cs="Arial"/>
          <w:i w:val="0"/>
          <w:sz w:val="20"/>
        </w:rPr>
        <w:t>Tímto článkem nejsou dotčena záruční ustanovení (článek XIII.).</w:t>
      </w:r>
    </w:p>
    <w:p w14:paraId="385025BD" w14:textId="259E02CA" w:rsidR="0082576A" w:rsidRDefault="0082576A" w:rsidP="006261E4">
      <w:pPr>
        <w:rPr>
          <w:rFonts w:ascii="Arial" w:hAnsi="Arial" w:cs="Arial"/>
        </w:rPr>
      </w:pPr>
    </w:p>
    <w:p w14:paraId="39DDBA80" w14:textId="77777777" w:rsidR="006261E4" w:rsidRPr="00933E1D" w:rsidRDefault="006261E4" w:rsidP="006261E4">
      <w:pPr>
        <w:rPr>
          <w:rFonts w:ascii="Arial" w:hAnsi="Arial" w:cs="Arial"/>
        </w:rPr>
      </w:pPr>
    </w:p>
    <w:p w14:paraId="12CCA9D2" w14:textId="77777777" w:rsidR="0082576A" w:rsidRPr="00933E1D" w:rsidRDefault="0082576A" w:rsidP="0082576A">
      <w:pPr>
        <w:jc w:val="center"/>
        <w:rPr>
          <w:rFonts w:ascii="Arial" w:hAnsi="Arial" w:cs="Arial"/>
        </w:rPr>
      </w:pPr>
      <w:r w:rsidRPr="00933E1D">
        <w:rPr>
          <w:rFonts w:ascii="Arial" w:hAnsi="Arial" w:cs="Arial"/>
        </w:rPr>
        <w:t>Článek XIII.</w:t>
      </w:r>
    </w:p>
    <w:p w14:paraId="509BA4FF"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záruka za jakost</w:t>
      </w:r>
    </w:p>
    <w:p w14:paraId="7E159DF4" w14:textId="77777777" w:rsidR="0082576A" w:rsidRPr="00933E1D" w:rsidRDefault="0082576A" w:rsidP="0082576A">
      <w:pPr>
        <w:ind w:left="426" w:hanging="426"/>
        <w:jc w:val="both"/>
        <w:rPr>
          <w:rFonts w:ascii="Arial" w:hAnsi="Arial" w:cs="Arial"/>
          <w:sz w:val="21"/>
        </w:rPr>
      </w:pPr>
    </w:p>
    <w:p w14:paraId="1E59993F" w14:textId="77777777" w:rsidR="0082576A" w:rsidRPr="00933E1D" w:rsidRDefault="0082576A" w:rsidP="0082576A">
      <w:pPr>
        <w:widowControl w:val="0"/>
        <w:numPr>
          <w:ilvl w:val="0"/>
          <w:numId w:val="4"/>
        </w:numPr>
        <w:tabs>
          <w:tab w:val="clear" w:pos="360"/>
          <w:tab w:val="num" w:pos="426"/>
        </w:tabs>
        <w:ind w:left="426" w:hanging="426"/>
        <w:jc w:val="both"/>
        <w:rPr>
          <w:rFonts w:ascii="Arial" w:hAnsi="Arial" w:cs="Arial"/>
        </w:rPr>
      </w:pPr>
      <w:r w:rsidRPr="00933E1D">
        <w:rPr>
          <w:rFonts w:ascii="Arial" w:hAnsi="Arial" w:cs="Arial"/>
        </w:rPr>
        <w:t>Objednatel má právo na odstranění vad vzniklých v důsledku porušení smluvních povinností zhotovitelem.</w:t>
      </w:r>
    </w:p>
    <w:p w14:paraId="6E58C63F" w14:textId="77777777" w:rsidR="0082576A" w:rsidRPr="00933E1D" w:rsidRDefault="0082576A" w:rsidP="0082576A">
      <w:pPr>
        <w:jc w:val="both"/>
        <w:rPr>
          <w:rFonts w:ascii="Arial" w:hAnsi="Arial" w:cs="Arial"/>
        </w:rPr>
      </w:pPr>
    </w:p>
    <w:p w14:paraId="5EBA6036" w14:textId="77777777" w:rsidR="0082576A" w:rsidRPr="00933E1D" w:rsidRDefault="0082576A" w:rsidP="0082576A">
      <w:pPr>
        <w:ind w:left="426" w:hanging="426"/>
        <w:jc w:val="both"/>
        <w:rPr>
          <w:rFonts w:ascii="Arial" w:hAnsi="Arial" w:cs="Arial"/>
          <w:i/>
        </w:rPr>
      </w:pPr>
      <w:r w:rsidRPr="00AD136C">
        <w:rPr>
          <w:rFonts w:ascii="Arial" w:hAnsi="Arial" w:cs="Arial"/>
        </w:rPr>
        <w:t xml:space="preserve">2. </w:t>
      </w:r>
      <w:r w:rsidRPr="00AD136C">
        <w:rPr>
          <w:rFonts w:ascii="Arial" w:hAnsi="Arial" w:cs="Arial"/>
        </w:rPr>
        <w:tab/>
      </w:r>
      <w:r w:rsidRPr="00CE145E">
        <w:rPr>
          <w:rFonts w:ascii="Arial" w:hAnsi="Arial" w:cs="Arial"/>
        </w:rPr>
        <w:t xml:space="preserve">Záruční doba </w:t>
      </w:r>
      <w:r w:rsidRPr="007605E9">
        <w:rPr>
          <w:rFonts w:ascii="Arial" w:hAnsi="Arial" w:cs="Arial"/>
        </w:rPr>
        <w:t xml:space="preserve">je </w:t>
      </w:r>
      <w:r w:rsidRPr="007605E9">
        <w:rPr>
          <w:rFonts w:ascii="Arial" w:hAnsi="Arial" w:cs="Arial"/>
          <w:b/>
          <w:color w:val="000000"/>
        </w:rPr>
        <w:t>60 měsíců</w:t>
      </w:r>
      <w:r w:rsidR="00144CBC" w:rsidRPr="007605E9">
        <w:rPr>
          <w:rFonts w:ascii="Arial" w:hAnsi="Arial" w:cs="Arial"/>
          <w:b/>
          <w:color w:val="000000"/>
        </w:rPr>
        <w:t xml:space="preserve"> </w:t>
      </w:r>
      <w:r w:rsidR="00144CBC" w:rsidRPr="007605E9">
        <w:rPr>
          <w:rFonts w:ascii="Arial" w:hAnsi="Arial" w:cs="Arial"/>
          <w:color w:val="000000"/>
        </w:rPr>
        <w:t>na</w:t>
      </w:r>
      <w:r w:rsidR="00144CBC" w:rsidRPr="00CE145E">
        <w:rPr>
          <w:rFonts w:ascii="Arial" w:hAnsi="Arial" w:cs="Arial"/>
          <w:color w:val="000000"/>
        </w:rPr>
        <w:t xml:space="preserve"> stavební práce a zabudovaný materiál</w:t>
      </w:r>
      <w:r w:rsidRPr="00CE145E">
        <w:rPr>
          <w:rFonts w:ascii="Arial" w:hAnsi="Arial" w:cs="Arial"/>
          <w:b/>
          <w:color w:val="000000"/>
        </w:rPr>
        <w:t>.</w:t>
      </w:r>
      <w:r w:rsidRPr="00CE145E">
        <w:rPr>
          <w:rFonts w:ascii="Arial" w:hAnsi="Arial" w:cs="Arial"/>
        </w:rPr>
        <w:t xml:space="preserve"> Záruční doba počíná běžet předáním a převzetím díla</w:t>
      </w:r>
      <w:r w:rsidRPr="00CE145E">
        <w:rPr>
          <w:rFonts w:ascii="Arial" w:hAnsi="Arial" w:cs="Arial"/>
          <w:iCs/>
        </w:rPr>
        <w:t xml:space="preserve"> (článek</w:t>
      </w:r>
      <w:r w:rsidRPr="00933E1D">
        <w:rPr>
          <w:rFonts w:ascii="Arial" w:hAnsi="Arial" w:cs="Arial"/>
          <w:iCs/>
        </w:rPr>
        <w:t xml:space="preserve"> </w:t>
      </w:r>
      <w:r w:rsidRPr="00933E1D">
        <w:rPr>
          <w:rFonts w:ascii="Arial" w:hAnsi="Arial" w:cs="Arial"/>
        </w:rPr>
        <w:t>X</w:t>
      </w:r>
      <w:r w:rsidRPr="00933E1D">
        <w:rPr>
          <w:rFonts w:ascii="Arial" w:hAnsi="Arial" w:cs="Arial"/>
          <w:iCs/>
        </w:rPr>
        <w:t>. bod 3.)</w:t>
      </w:r>
      <w:r w:rsidRPr="00933E1D">
        <w:rPr>
          <w:rFonts w:ascii="Arial" w:hAnsi="Arial" w:cs="Arial"/>
        </w:rPr>
        <w:t xml:space="preserve">. </w:t>
      </w:r>
    </w:p>
    <w:p w14:paraId="2F09E53D" w14:textId="77777777" w:rsidR="0082576A" w:rsidRPr="00933E1D" w:rsidRDefault="0082576A" w:rsidP="0082576A">
      <w:pPr>
        <w:pStyle w:val="text"/>
        <w:spacing w:before="0" w:line="240" w:lineRule="auto"/>
        <w:ind w:left="425" w:hanging="425"/>
        <w:rPr>
          <w:rFonts w:ascii="Arial" w:hAnsi="Arial" w:cs="Arial"/>
          <w:sz w:val="20"/>
        </w:rPr>
      </w:pPr>
    </w:p>
    <w:p w14:paraId="29AC2509"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 xml:space="preserve">3. </w:t>
      </w:r>
      <w:r w:rsidRPr="00933E1D">
        <w:rPr>
          <w:rFonts w:ascii="Arial" w:hAnsi="Arial" w:cs="Arial"/>
          <w:sz w:val="20"/>
        </w:rPr>
        <w:tab/>
        <w:t>Zhotovitel prohlašuje, že dílo</w:t>
      </w:r>
      <w:r w:rsidRPr="00933E1D">
        <w:rPr>
          <w:rFonts w:ascii="Arial" w:hAnsi="Arial" w:cs="Arial"/>
          <w:color w:val="000000"/>
          <w:sz w:val="20"/>
        </w:rPr>
        <w:t xml:space="preserve"> zhotoví</w:t>
      </w:r>
      <w:r w:rsidRPr="00933E1D">
        <w:rPr>
          <w:rFonts w:ascii="Arial" w:hAnsi="Arial" w:cs="Arial"/>
          <w:sz w:val="20"/>
        </w:rPr>
        <w:t xml:space="preserve"> podle podmínek smlouvy a nejméně v záruční době bude mít vlastnosti v této smlouvě dohodnuté nebo obvyklé, odpovídající účelu této smlouvy.</w:t>
      </w:r>
    </w:p>
    <w:p w14:paraId="4C1595DF" w14:textId="77777777" w:rsidR="0082576A" w:rsidRPr="00933E1D" w:rsidRDefault="0082576A" w:rsidP="0082576A">
      <w:pPr>
        <w:pStyle w:val="Zkladntext3"/>
        <w:tabs>
          <w:tab w:val="num" w:pos="684"/>
        </w:tabs>
        <w:rPr>
          <w:rFonts w:cs="Arial"/>
          <w:i w:val="0"/>
          <w:iCs/>
          <w:sz w:val="20"/>
        </w:rPr>
      </w:pPr>
    </w:p>
    <w:p w14:paraId="7323706A" w14:textId="77777777" w:rsidR="0082576A" w:rsidRPr="00933E1D" w:rsidRDefault="0082576A" w:rsidP="0082576A">
      <w:pPr>
        <w:pStyle w:val="Zkladntext3"/>
        <w:ind w:left="426" w:hanging="425"/>
        <w:rPr>
          <w:rFonts w:cs="Arial"/>
          <w:i w:val="0"/>
          <w:sz w:val="20"/>
          <w:highlight w:val="yellow"/>
        </w:rPr>
      </w:pPr>
      <w:r w:rsidRPr="00933E1D">
        <w:rPr>
          <w:rFonts w:cs="Arial"/>
          <w:i w:val="0"/>
          <w:sz w:val="20"/>
        </w:rPr>
        <w:t xml:space="preserve">4. </w:t>
      </w:r>
      <w:r w:rsidRPr="00933E1D">
        <w:rPr>
          <w:rFonts w:cs="Arial"/>
          <w:i w:val="0"/>
          <w:sz w:val="20"/>
        </w:rPr>
        <w:tab/>
        <w:t xml:space="preserve">Pokud v záruční době vznikne havárie na díle, zahájí zhotovitel práce na jejím odstranění do 24 hodin od jejího telefonického nahlášení objednatelem. </w:t>
      </w:r>
      <w:r w:rsidRPr="00933E1D">
        <w:rPr>
          <w:rFonts w:cs="Arial"/>
          <w:iCs/>
          <w:sz w:val="20"/>
          <w:highlight w:val="lightGray"/>
        </w:rPr>
        <w:t>dopsat čísla telefonu, faxu, e-mailu</w:t>
      </w:r>
    </w:p>
    <w:p w14:paraId="319C7BA2" w14:textId="77777777" w:rsidR="0082576A" w:rsidRPr="00933E1D" w:rsidRDefault="0082576A" w:rsidP="0082576A">
      <w:pPr>
        <w:pStyle w:val="Zkladntext3"/>
        <w:ind w:left="476" w:hanging="425"/>
        <w:rPr>
          <w:rFonts w:cs="Arial"/>
          <w:i w:val="0"/>
          <w:sz w:val="20"/>
          <w:highlight w:val="yellow"/>
        </w:rPr>
      </w:pPr>
    </w:p>
    <w:p w14:paraId="5B3FC9B2" w14:textId="77777777" w:rsidR="0082576A" w:rsidRPr="00933E1D" w:rsidRDefault="0082576A" w:rsidP="0082576A">
      <w:pPr>
        <w:pStyle w:val="Zkladntext3"/>
        <w:ind w:left="426" w:hanging="425"/>
        <w:rPr>
          <w:rFonts w:cs="Arial"/>
          <w:i w:val="0"/>
          <w:sz w:val="20"/>
        </w:rPr>
      </w:pPr>
      <w:r w:rsidRPr="00933E1D">
        <w:rPr>
          <w:rFonts w:cs="Arial"/>
          <w:i w:val="0"/>
          <w:sz w:val="20"/>
        </w:rPr>
        <w:t>5.</w:t>
      </w:r>
      <w:r w:rsidRPr="00933E1D">
        <w:rPr>
          <w:rFonts w:cs="Arial"/>
          <w:i w:val="0"/>
          <w:sz w:val="20"/>
        </w:rPr>
        <w:tab/>
        <w:t>Pokud se v záruční době vyskytnou vady, budou do 15 dnů ode dne jejich písemného oznámení zhotoviteli odstraněny.</w:t>
      </w:r>
    </w:p>
    <w:p w14:paraId="39299552" w14:textId="77777777" w:rsidR="0082576A" w:rsidRPr="00933E1D" w:rsidRDefault="0082576A" w:rsidP="0082576A">
      <w:pPr>
        <w:pStyle w:val="Zkladntext3"/>
        <w:ind w:left="476" w:hanging="425"/>
        <w:rPr>
          <w:rFonts w:cs="Arial"/>
          <w:i w:val="0"/>
          <w:sz w:val="20"/>
        </w:rPr>
      </w:pPr>
    </w:p>
    <w:p w14:paraId="0B523499" w14:textId="77777777" w:rsidR="0082576A" w:rsidRPr="00933E1D" w:rsidRDefault="0082576A" w:rsidP="0082576A">
      <w:pPr>
        <w:pStyle w:val="Zkladntext3"/>
        <w:ind w:left="426" w:hanging="425"/>
        <w:rPr>
          <w:rFonts w:cs="Arial"/>
          <w:i w:val="0"/>
          <w:sz w:val="20"/>
        </w:rPr>
      </w:pPr>
      <w:r w:rsidRPr="00933E1D">
        <w:rPr>
          <w:rFonts w:cs="Arial"/>
          <w:i w:val="0"/>
          <w:sz w:val="20"/>
        </w:rPr>
        <w:t>6.</w:t>
      </w:r>
      <w:r w:rsidRPr="00933E1D">
        <w:rPr>
          <w:rFonts w:cs="Arial"/>
          <w:i w:val="0"/>
          <w:sz w:val="20"/>
        </w:rPr>
        <w:tab/>
        <w:t>Záruka se nevztahuje na vady, u kterých zhotovitel prokáže, že byly způsobeny vnějšími událostmi, zejména neodborným zacházením objednatele, nedostatečnou údržbou, násilným poškozením, či živelnými pohromami.</w:t>
      </w:r>
    </w:p>
    <w:p w14:paraId="6BB881D5" w14:textId="77777777" w:rsidR="0082576A" w:rsidRPr="00933E1D" w:rsidRDefault="0082576A" w:rsidP="0082576A">
      <w:pPr>
        <w:pStyle w:val="Zkladntext3"/>
        <w:ind w:left="426" w:hanging="425"/>
        <w:rPr>
          <w:rFonts w:cs="Arial"/>
          <w:i w:val="0"/>
          <w:sz w:val="20"/>
        </w:rPr>
      </w:pPr>
    </w:p>
    <w:p w14:paraId="2059C7AF" w14:textId="77777777" w:rsidR="0082576A" w:rsidRDefault="0082576A" w:rsidP="0082576A">
      <w:pPr>
        <w:pStyle w:val="Zkladntext3"/>
        <w:tabs>
          <w:tab w:val="left" w:pos="720"/>
          <w:tab w:val="left" w:pos="900"/>
        </w:tabs>
        <w:ind w:left="425" w:hanging="425"/>
        <w:rPr>
          <w:rFonts w:cs="Arial"/>
          <w:i w:val="0"/>
          <w:sz w:val="20"/>
        </w:rPr>
      </w:pPr>
      <w:r w:rsidRPr="00933E1D">
        <w:rPr>
          <w:rFonts w:cs="Arial"/>
          <w:i w:val="0"/>
          <w:sz w:val="20"/>
        </w:rPr>
        <w:t xml:space="preserve">7. </w:t>
      </w:r>
      <w:r w:rsidRPr="00933E1D">
        <w:rPr>
          <w:rFonts w:cs="Arial"/>
          <w:i w:val="0"/>
          <w:sz w:val="20"/>
        </w:rPr>
        <w:tab/>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933E1D">
          <w:rPr>
            <w:rFonts w:cs="Arial"/>
            <w:i w:val="0"/>
            <w:sz w:val="20"/>
          </w:rPr>
          <w:t>2619</w:t>
        </w:r>
        <w:r>
          <w:rPr>
            <w:rFonts w:cs="Arial"/>
            <w:i w:val="0"/>
            <w:sz w:val="20"/>
          </w:rPr>
          <w:t xml:space="preserve"> </w:t>
        </w:r>
        <w:r w:rsidRPr="00933E1D">
          <w:rPr>
            <w:rFonts w:cs="Arial"/>
            <w:i w:val="0"/>
            <w:sz w:val="20"/>
          </w:rPr>
          <w:t>a</w:t>
        </w:r>
      </w:smartTag>
      <w:r w:rsidRPr="00933E1D">
        <w:rPr>
          <w:rFonts w:cs="Arial"/>
          <w:i w:val="0"/>
          <w:sz w:val="20"/>
        </w:rPr>
        <w:t xml:space="preserve"> § </w:t>
      </w:r>
      <w:smartTag w:uri="urn:schemas-microsoft-com:office:smarttags" w:element="metricconverter">
        <w:smartTagPr>
          <w:attr w:name="ProductID" w:val="2113 a"/>
        </w:smartTagPr>
        <w:r w:rsidRPr="00933E1D">
          <w:rPr>
            <w:rFonts w:cs="Arial"/>
            <w:i w:val="0"/>
            <w:sz w:val="20"/>
          </w:rPr>
          <w:t>2113 a</w:t>
        </w:r>
      </w:smartTag>
      <w:r w:rsidRPr="00933E1D">
        <w:rPr>
          <w:rFonts w:cs="Arial"/>
          <w:i w:val="0"/>
          <w:sz w:val="20"/>
        </w:rPr>
        <w:t xml:space="preserve"> násl. občanského zákoníku. </w:t>
      </w:r>
    </w:p>
    <w:p w14:paraId="4C5CFA94" w14:textId="77777777" w:rsidR="00EA2E25" w:rsidRPr="00933E1D" w:rsidRDefault="00EA2E25" w:rsidP="0082576A">
      <w:pPr>
        <w:pStyle w:val="Zkladntext3"/>
        <w:tabs>
          <w:tab w:val="left" w:pos="720"/>
          <w:tab w:val="left" w:pos="900"/>
        </w:tabs>
        <w:ind w:left="425" w:hanging="425"/>
        <w:rPr>
          <w:rFonts w:cs="Arial"/>
          <w:i w:val="0"/>
          <w:sz w:val="20"/>
        </w:rPr>
      </w:pPr>
    </w:p>
    <w:p w14:paraId="2F4E4F6E" w14:textId="77777777" w:rsidR="0082576A" w:rsidRPr="00933E1D" w:rsidRDefault="0082576A" w:rsidP="0082576A">
      <w:pPr>
        <w:pStyle w:val="Zkladntext3"/>
        <w:ind w:left="426" w:hanging="426"/>
        <w:rPr>
          <w:rFonts w:cs="Arial"/>
          <w:i w:val="0"/>
          <w:iCs/>
          <w:sz w:val="20"/>
        </w:rPr>
      </w:pPr>
    </w:p>
    <w:p w14:paraId="322435F8" w14:textId="77777777" w:rsidR="0082576A" w:rsidRPr="00933E1D" w:rsidRDefault="0082576A" w:rsidP="0082576A">
      <w:pPr>
        <w:pStyle w:val="Zkladntext3"/>
        <w:tabs>
          <w:tab w:val="num" w:pos="684"/>
        </w:tabs>
        <w:jc w:val="center"/>
        <w:rPr>
          <w:rFonts w:cs="Arial"/>
          <w:b/>
          <w:bCs/>
          <w:i w:val="0"/>
          <w:sz w:val="20"/>
        </w:rPr>
      </w:pPr>
      <w:r w:rsidRPr="00933E1D">
        <w:rPr>
          <w:rFonts w:cs="Arial"/>
          <w:i w:val="0"/>
          <w:iCs/>
          <w:sz w:val="20"/>
        </w:rPr>
        <w:t>Článek XIV.</w:t>
      </w:r>
    </w:p>
    <w:p w14:paraId="32373B1E"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pokuty</w:t>
      </w:r>
    </w:p>
    <w:p w14:paraId="0BE3C771" w14:textId="77777777" w:rsidR="0082576A" w:rsidRPr="00933E1D" w:rsidRDefault="0082576A" w:rsidP="0082576A">
      <w:pPr>
        <w:pStyle w:val="Zkladntext3"/>
        <w:tabs>
          <w:tab w:val="num" w:pos="684"/>
        </w:tabs>
        <w:rPr>
          <w:rFonts w:cs="Arial"/>
          <w:i w:val="0"/>
          <w:sz w:val="21"/>
        </w:rPr>
      </w:pPr>
    </w:p>
    <w:p w14:paraId="3C66EFDA" w14:textId="08501B23" w:rsidR="0082576A" w:rsidRPr="00C04F47" w:rsidRDefault="0082576A" w:rsidP="0082576A">
      <w:pPr>
        <w:pStyle w:val="Zkladntext3"/>
        <w:tabs>
          <w:tab w:val="num" w:pos="684"/>
        </w:tabs>
        <w:ind w:left="426" w:hanging="426"/>
        <w:rPr>
          <w:rFonts w:cs="Arial"/>
          <w:i w:val="0"/>
          <w:sz w:val="20"/>
        </w:rPr>
      </w:pPr>
      <w:r w:rsidRPr="00933E1D">
        <w:rPr>
          <w:rFonts w:cs="Arial"/>
          <w:i w:val="0"/>
          <w:sz w:val="21"/>
        </w:rPr>
        <w:t>1.</w:t>
      </w:r>
      <w:r w:rsidRPr="00933E1D">
        <w:rPr>
          <w:rFonts w:cs="Arial"/>
          <w:i w:val="0"/>
          <w:sz w:val="21"/>
        </w:rPr>
        <w:tab/>
      </w:r>
      <w:r w:rsidRPr="00C04F47">
        <w:rPr>
          <w:rFonts w:cs="Arial"/>
          <w:i w:val="0"/>
          <w:sz w:val="20"/>
        </w:rPr>
        <w:t xml:space="preserve">Pokud zhotovitel nedodrží svou povinnost sjednanou v článku XI. bod 4. , tzn. nepředloží-li objednateli kopii pojistné smlouvy se stanovenou pojistnou částkou nejpozději do 5 pracovních dní od doručení písemné výzvy objednatele, je objednatel oprávněn požadovat po zhotoviteli smluvní pokutu ve výši </w:t>
      </w:r>
      <w:r w:rsidR="003E40B6" w:rsidRPr="00C04F47">
        <w:rPr>
          <w:rFonts w:cs="Arial"/>
          <w:i w:val="0"/>
          <w:sz w:val="20"/>
        </w:rPr>
        <w:t>500</w:t>
      </w:r>
      <w:r w:rsidRPr="00C04F47">
        <w:rPr>
          <w:rFonts w:cs="Arial"/>
          <w:i w:val="0"/>
          <w:sz w:val="20"/>
        </w:rPr>
        <w:t xml:space="preserve"> Kč za každý den prodlení.</w:t>
      </w:r>
    </w:p>
    <w:p w14:paraId="540C41B4" w14:textId="77777777" w:rsidR="0082576A" w:rsidRPr="00C04F47" w:rsidRDefault="0082576A" w:rsidP="0082576A">
      <w:pPr>
        <w:pStyle w:val="Zkladntext3"/>
        <w:tabs>
          <w:tab w:val="num" w:pos="684"/>
        </w:tabs>
        <w:rPr>
          <w:rFonts w:cs="Arial"/>
          <w:i w:val="0"/>
          <w:sz w:val="20"/>
        </w:rPr>
      </w:pPr>
    </w:p>
    <w:p w14:paraId="7541897A" w14:textId="00663411" w:rsidR="0082576A" w:rsidRPr="00C04F47" w:rsidRDefault="0082576A" w:rsidP="0082576A">
      <w:pPr>
        <w:pStyle w:val="Zkladntext3"/>
        <w:tabs>
          <w:tab w:val="num" w:pos="684"/>
        </w:tabs>
        <w:ind w:left="426" w:hanging="426"/>
        <w:rPr>
          <w:rFonts w:cs="Arial"/>
          <w:i w:val="0"/>
          <w:iCs/>
          <w:sz w:val="20"/>
        </w:rPr>
      </w:pPr>
      <w:r w:rsidRPr="00C04F47">
        <w:rPr>
          <w:rFonts w:cs="Arial"/>
          <w:i w:val="0"/>
          <w:sz w:val="20"/>
        </w:rPr>
        <w:t xml:space="preserve">2. </w:t>
      </w:r>
      <w:r w:rsidRPr="00C04F47">
        <w:rPr>
          <w:rFonts w:cs="Arial"/>
          <w:i w:val="0"/>
          <w:sz w:val="20"/>
        </w:rPr>
        <w:tab/>
        <w:t xml:space="preserve">Bude-li zhotovitel v prodlení s provedením a předáním díla (dokončením a předáním díla objednateli), zavazuje se zhotovitel zaplatit objednateli smluvní pokutu </w:t>
      </w:r>
      <w:r w:rsidRPr="00C04F47">
        <w:rPr>
          <w:rFonts w:cs="Arial"/>
          <w:i w:val="0"/>
          <w:iCs/>
          <w:sz w:val="20"/>
        </w:rPr>
        <w:t xml:space="preserve">ve výši </w:t>
      </w:r>
      <w:r w:rsidR="00AB7B02">
        <w:rPr>
          <w:rFonts w:cs="Arial"/>
          <w:i w:val="0"/>
          <w:iCs/>
          <w:sz w:val="20"/>
        </w:rPr>
        <w:t xml:space="preserve">3 </w:t>
      </w:r>
      <w:r w:rsidRPr="00C04F47">
        <w:rPr>
          <w:rFonts w:cs="Arial"/>
          <w:i w:val="0"/>
          <w:iCs/>
          <w:sz w:val="20"/>
        </w:rPr>
        <w:t>000 Kč za každý i započatý den prodlení.</w:t>
      </w:r>
    </w:p>
    <w:p w14:paraId="6E440D85" w14:textId="77777777" w:rsidR="0082576A" w:rsidRPr="00C04F47" w:rsidRDefault="0082576A" w:rsidP="0082576A">
      <w:pPr>
        <w:pStyle w:val="Zkladntext3"/>
        <w:tabs>
          <w:tab w:val="num" w:pos="684"/>
        </w:tabs>
        <w:ind w:left="426" w:hanging="425"/>
        <w:rPr>
          <w:rFonts w:cs="Arial"/>
          <w:i w:val="0"/>
          <w:iCs/>
          <w:sz w:val="20"/>
        </w:rPr>
      </w:pPr>
    </w:p>
    <w:p w14:paraId="43C79F6D" w14:textId="42CF394D" w:rsidR="0082576A" w:rsidRPr="00C04F47" w:rsidRDefault="00CD7B1B" w:rsidP="0082576A">
      <w:pPr>
        <w:pStyle w:val="Zkladntext3"/>
        <w:tabs>
          <w:tab w:val="num" w:pos="684"/>
        </w:tabs>
        <w:ind w:left="426" w:hanging="425"/>
        <w:rPr>
          <w:rFonts w:cs="Arial"/>
          <w:i w:val="0"/>
          <w:sz w:val="20"/>
        </w:rPr>
      </w:pPr>
      <w:r w:rsidRPr="00C04F47">
        <w:rPr>
          <w:rFonts w:cs="Arial"/>
          <w:i w:val="0"/>
          <w:sz w:val="20"/>
        </w:rPr>
        <w:t>3</w:t>
      </w:r>
      <w:r w:rsidR="0082576A" w:rsidRPr="00C04F47">
        <w:rPr>
          <w:rFonts w:cs="Arial"/>
          <w:i w:val="0"/>
          <w:sz w:val="20"/>
        </w:rPr>
        <w:t>.</w:t>
      </w:r>
      <w:r w:rsidR="0082576A" w:rsidRPr="00C04F47">
        <w:rPr>
          <w:rFonts w:cs="Arial"/>
          <w:i w:val="0"/>
          <w:sz w:val="20"/>
        </w:rPr>
        <w:tab/>
        <w:t xml:space="preserve">Zhotovitel není v prodlení, pokud předá dílo s </w:t>
      </w:r>
      <w:r w:rsidR="0082576A" w:rsidRPr="00C04F47">
        <w:rPr>
          <w:rFonts w:cs="Arial"/>
          <w:i w:val="0"/>
          <w:iCs/>
          <w:sz w:val="20"/>
        </w:rPr>
        <w:t>ojedinělými drobnými vadami, které samy o sobě ani ve spojení s jinými nebrání užívání díla funkčně ani esteticky, ani užívání podstatným způsobem neomezují (článek X. bod 4.).</w:t>
      </w:r>
      <w:r w:rsidR="0082576A" w:rsidRPr="00C04F47">
        <w:rPr>
          <w:rFonts w:cs="Arial"/>
          <w:i w:val="0"/>
          <w:sz w:val="20"/>
        </w:rPr>
        <w:t xml:space="preserve"> Neodstraní-li však takové vady a nedodělky v dohodnutém termínu, zavazuje se zhotovitel zaplatit objednateli smluvní pokutu ve výši </w:t>
      </w:r>
      <w:r w:rsidR="00AB7B02">
        <w:rPr>
          <w:rFonts w:cs="Arial"/>
          <w:i w:val="0"/>
          <w:sz w:val="20"/>
        </w:rPr>
        <w:t>3</w:t>
      </w:r>
      <w:r w:rsidR="0082576A" w:rsidRPr="00C04F47">
        <w:rPr>
          <w:rFonts w:cs="Arial"/>
          <w:i w:val="0"/>
          <w:sz w:val="20"/>
        </w:rPr>
        <w:t xml:space="preserve"> 000 Kč za každou vadu či nedodělek a každý i započatý den prodlení s jejich odstraněním.</w:t>
      </w:r>
    </w:p>
    <w:p w14:paraId="5C3BF907" w14:textId="77777777" w:rsidR="0082576A" w:rsidRPr="00C04F47" w:rsidRDefault="0082576A" w:rsidP="0082576A">
      <w:pPr>
        <w:pStyle w:val="Zkladntext3"/>
        <w:tabs>
          <w:tab w:val="num" w:pos="684"/>
        </w:tabs>
        <w:ind w:hanging="425"/>
        <w:rPr>
          <w:rFonts w:cs="Arial"/>
          <w:i w:val="0"/>
          <w:sz w:val="20"/>
        </w:rPr>
      </w:pPr>
    </w:p>
    <w:p w14:paraId="03CD78FC" w14:textId="5D866F20" w:rsidR="0082576A" w:rsidRPr="00C04F47" w:rsidRDefault="00CD7B1B" w:rsidP="0082576A">
      <w:pPr>
        <w:pStyle w:val="Zkladntext3"/>
        <w:tabs>
          <w:tab w:val="num" w:pos="684"/>
        </w:tabs>
        <w:ind w:left="426" w:hanging="425"/>
        <w:rPr>
          <w:rFonts w:cs="Arial"/>
          <w:i w:val="0"/>
          <w:sz w:val="20"/>
        </w:rPr>
      </w:pPr>
      <w:r w:rsidRPr="00C04F47">
        <w:rPr>
          <w:rFonts w:cs="Arial"/>
          <w:i w:val="0"/>
          <w:sz w:val="20"/>
        </w:rPr>
        <w:t>4</w:t>
      </w:r>
      <w:r w:rsidR="0082576A" w:rsidRPr="00C04F47">
        <w:rPr>
          <w:rFonts w:cs="Arial"/>
          <w:i w:val="0"/>
          <w:sz w:val="20"/>
        </w:rPr>
        <w:t>.</w:t>
      </w:r>
      <w:r w:rsidR="0082576A" w:rsidRPr="00C04F47">
        <w:rPr>
          <w:rFonts w:cs="Arial"/>
          <w:i w:val="0"/>
          <w:sz w:val="20"/>
        </w:rPr>
        <w:tab/>
        <w:t xml:space="preserve">Bude-li v případném reklamačním řízení objednatel požadovat odstranění vad v přiměřené lhůtě, </w:t>
      </w:r>
      <w:r w:rsidR="00454963">
        <w:rPr>
          <w:rFonts w:cs="Arial"/>
          <w:i w:val="0"/>
          <w:sz w:val="20"/>
        </w:rPr>
        <w:br/>
      </w:r>
      <w:r w:rsidR="0082576A" w:rsidRPr="00C04F47">
        <w:rPr>
          <w:rFonts w:cs="Arial"/>
          <w:i w:val="0"/>
          <w:sz w:val="20"/>
        </w:rPr>
        <w:t xml:space="preserve">a zhotovitel tyto vady v termínu neodstraní, zavazuje se zhotovitel zaplatit objednateli smluvní pokutu ve výši </w:t>
      </w:r>
      <w:r w:rsidR="00AB7B02">
        <w:rPr>
          <w:rFonts w:cs="Arial"/>
          <w:i w:val="0"/>
          <w:sz w:val="20"/>
        </w:rPr>
        <w:t>3</w:t>
      </w:r>
      <w:r w:rsidR="0082576A" w:rsidRPr="00C04F47">
        <w:rPr>
          <w:rFonts w:cs="Arial"/>
          <w:i w:val="0"/>
          <w:sz w:val="20"/>
        </w:rPr>
        <w:t xml:space="preserve"> 000 Kč za každou vadu a každý započatý den prodlení s jejich odstraněním.</w:t>
      </w:r>
    </w:p>
    <w:p w14:paraId="7CA6FD30" w14:textId="77777777" w:rsidR="0082576A" w:rsidRPr="00C04F47" w:rsidRDefault="0082576A" w:rsidP="0082576A">
      <w:pPr>
        <w:pStyle w:val="Zkladntext3"/>
        <w:tabs>
          <w:tab w:val="left" w:pos="900"/>
        </w:tabs>
        <w:ind w:hanging="425"/>
        <w:rPr>
          <w:rFonts w:cs="Arial"/>
          <w:i w:val="0"/>
          <w:sz w:val="20"/>
        </w:rPr>
      </w:pPr>
    </w:p>
    <w:p w14:paraId="622CA675" w14:textId="52726A1C" w:rsidR="0082576A" w:rsidRPr="00C04F47" w:rsidRDefault="00CD7B1B" w:rsidP="0082576A">
      <w:pPr>
        <w:pStyle w:val="Zkladntext3"/>
        <w:ind w:left="360" w:hanging="360"/>
        <w:rPr>
          <w:rFonts w:cs="Arial"/>
          <w:i w:val="0"/>
          <w:sz w:val="20"/>
        </w:rPr>
      </w:pPr>
      <w:r w:rsidRPr="00C04F47">
        <w:rPr>
          <w:rFonts w:cs="Arial"/>
          <w:i w:val="0"/>
          <w:sz w:val="20"/>
        </w:rPr>
        <w:t>5</w:t>
      </w:r>
      <w:r w:rsidR="0082576A" w:rsidRPr="00C04F47">
        <w:rPr>
          <w:rFonts w:cs="Arial"/>
          <w:i w:val="0"/>
          <w:sz w:val="20"/>
        </w:rPr>
        <w:t xml:space="preserve">. </w:t>
      </w:r>
      <w:r w:rsidR="0082576A" w:rsidRPr="00C04F47">
        <w:rPr>
          <w:rFonts w:cs="Arial"/>
          <w:i w:val="0"/>
          <w:sz w:val="20"/>
        </w:rPr>
        <w:tab/>
      </w:r>
      <w:r w:rsidR="00A8185D" w:rsidRPr="00C04F47">
        <w:rPr>
          <w:rFonts w:cs="Arial"/>
          <w:i w:val="0"/>
          <w:sz w:val="20"/>
        </w:rPr>
        <w:t xml:space="preserve"> </w:t>
      </w:r>
      <w:r w:rsidR="0082576A" w:rsidRPr="00C04F47">
        <w:rPr>
          <w:rFonts w:cs="Arial"/>
          <w:i w:val="0"/>
          <w:sz w:val="20"/>
        </w:rPr>
        <w:t xml:space="preserve">Za porušení povinností uložených zhotoviteli touto smlouvou a ve vztahu k BOZP a zákonem </w:t>
      </w:r>
      <w:r w:rsidR="00454963">
        <w:rPr>
          <w:rFonts w:cs="Arial"/>
          <w:i w:val="0"/>
          <w:sz w:val="20"/>
        </w:rPr>
        <w:br/>
      </w:r>
      <w:r w:rsidR="0082576A" w:rsidRPr="00C04F47">
        <w:rPr>
          <w:rFonts w:cs="Arial"/>
          <w:i w:val="0"/>
          <w:sz w:val="20"/>
        </w:rPr>
        <w:t>č.</w:t>
      </w:r>
      <w:r w:rsidR="00A8185D" w:rsidRPr="00C04F47">
        <w:rPr>
          <w:rFonts w:cs="Arial"/>
          <w:i w:val="0"/>
          <w:sz w:val="20"/>
        </w:rPr>
        <w:t xml:space="preserve"> </w:t>
      </w:r>
      <w:r w:rsidR="0082576A" w:rsidRPr="00C04F47">
        <w:rPr>
          <w:rFonts w:cs="Arial"/>
          <w:i w:val="0"/>
          <w:sz w:val="20"/>
        </w:rPr>
        <w:t xml:space="preserve">309/2006 Sb. a prováděcími předpisy je zhotovitel povinen zaplatit objednateli smluvní pokutu </w:t>
      </w:r>
      <w:r w:rsidR="00454963">
        <w:rPr>
          <w:rFonts w:cs="Arial"/>
          <w:i w:val="0"/>
          <w:sz w:val="20"/>
        </w:rPr>
        <w:br/>
      </w:r>
      <w:r w:rsidR="0082576A" w:rsidRPr="00C04F47">
        <w:rPr>
          <w:rFonts w:cs="Arial"/>
          <w:i w:val="0"/>
          <w:sz w:val="20"/>
        </w:rPr>
        <w:t xml:space="preserve">ve výši </w:t>
      </w:r>
      <w:r w:rsidR="00AB7B02">
        <w:rPr>
          <w:rFonts w:cs="Arial"/>
          <w:i w:val="0"/>
          <w:sz w:val="20"/>
        </w:rPr>
        <w:t xml:space="preserve">5 </w:t>
      </w:r>
      <w:r w:rsidR="0082576A" w:rsidRPr="00C04F47">
        <w:rPr>
          <w:rFonts w:cs="Arial"/>
          <w:i w:val="0"/>
          <w:sz w:val="20"/>
        </w:rPr>
        <w:t xml:space="preserve">000 Kč, a to za každý jednotlivý případ porušení povinnosti. </w:t>
      </w:r>
    </w:p>
    <w:p w14:paraId="65FAC2C6" w14:textId="77777777" w:rsidR="0082576A" w:rsidRPr="00C04F47" w:rsidRDefault="0082576A" w:rsidP="0082576A">
      <w:pPr>
        <w:pStyle w:val="Zkladntext3"/>
        <w:ind w:left="360" w:hanging="360"/>
        <w:rPr>
          <w:rFonts w:cs="Arial"/>
          <w:i w:val="0"/>
          <w:sz w:val="20"/>
        </w:rPr>
      </w:pPr>
    </w:p>
    <w:p w14:paraId="600F11D3" w14:textId="77777777" w:rsidR="00A8185D" w:rsidRPr="00C04F47" w:rsidRDefault="00CD7B1B" w:rsidP="0082576A">
      <w:pPr>
        <w:pStyle w:val="Zkladntext3"/>
        <w:ind w:left="360" w:hanging="360"/>
        <w:rPr>
          <w:rFonts w:cs="Arial"/>
          <w:i w:val="0"/>
          <w:sz w:val="20"/>
        </w:rPr>
      </w:pPr>
      <w:r w:rsidRPr="00C04F47">
        <w:rPr>
          <w:rFonts w:cs="Arial"/>
          <w:i w:val="0"/>
          <w:sz w:val="20"/>
        </w:rPr>
        <w:t>6</w:t>
      </w:r>
      <w:r w:rsidR="0082576A" w:rsidRPr="00C04F47">
        <w:rPr>
          <w:rFonts w:cs="Arial"/>
          <w:i w:val="0"/>
          <w:sz w:val="20"/>
        </w:rPr>
        <w:t xml:space="preserve">.   </w:t>
      </w:r>
      <w:r w:rsidR="00A8185D" w:rsidRPr="00C04F47">
        <w:rPr>
          <w:rFonts w:cs="Arial"/>
          <w:i w:val="0"/>
          <w:sz w:val="20"/>
        </w:rPr>
        <w:t xml:space="preserve"> </w:t>
      </w:r>
      <w:r w:rsidR="005202FC" w:rsidRPr="00C04F47">
        <w:rPr>
          <w:rFonts w:cs="Arial"/>
          <w:i w:val="0"/>
          <w:sz w:val="20"/>
        </w:rPr>
        <w:t xml:space="preserve"> </w:t>
      </w:r>
      <w:r w:rsidR="0082576A" w:rsidRPr="00C04F47">
        <w:rPr>
          <w:rFonts w:cs="Arial"/>
          <w:i w:val="0"/>
          <w:sz w:val="20"/>
        </w:rPr>
        <w:t>Pokud zhotovitel nedodrží svoji povinnost sjednanou v článku VI. bod 2. tzn. nedoručí daňový doklad</w:t>
      </w:r>
    </w:p>
    <w:p w14:paraId="3D2BBB12" w14:textId="77777777" w:rsidR="00C85FA6" w:rsidRPr="00C04F47" w:rsidRDefault="00A8185D" w:rsidP="0082576A">
      <w:pPr>
        <w:pStyle w:val="Zkladntext3"/>
        <w:ind w:left="360" w:hanging="360"/>
        <w:rPr>
          <w:rFonts w:cs="Arial"/>
          <w:i w:val="0"/>
          <w:sz w:val="20"/>
        </w:rPr>
      </w:pPr>
      <w:r w:rsidRPr="00C04F47">
        <w:rPr>
          <w:rFonts w:cs="Arial"/>
          <w:i w:val="0"/>
          <w:sz w:val="20"/>
        </w:rPr>
        <w:t xml:space="preserve">     </w:t>
      </w:r>
      <w:r w:rsidR="0082576A" w:rsidRPr="00C04F47">
        <w:rPr>
          <w:rFonts w:cs="Arial"/>
          <w:i w:val="0"/>
          <w:sz w:val="20"/>
        </w:rPr>
        <w:t xml:space="preserve"> </w:t>
      </w:r>
      <w:r w:rsidRPr="00C04F47">
        <w:rPr>
          <w:rFonts w:cs="Arial"/>
          <w:i w:val="0"/>
          <w:sz w:val="20"/>
        </w:rPr>
        <w:t xml:space="preserve"> </w:t>
      </w:r>
      <w:r w:rsidR="0082576A" w:rsidRPr="00C04F47">
        <w:rPr>
          <w:rFonts w:cs="Arial"/>
          <w:i w:val="0"/>
          <w:sz w:val="20"/>
        </w:rPr>
        <w:t xml:space="preserve">(fakturu) objednateli do </w:t>
      </w:r>
      <w:r w:rsidR="00B723C6" w:rsidRPr="00C04F47">
        <w:rPr>
          <w:rFonts w:cs="Arial"/>
          <w:i w:val="0"/>
          <w:sz w:val="20"/>
        </w:rPr>
        <w:t>10</w:t>
      </w:r>
      <w:r w:rsidR="0082576A" w:rsidRPr="00C04F47">
        <w:rPr>
          <w:rFonts w:cs="Arial"/>
          <w:i w:val="0"/>
          <w:sz w:val="20"/>
        </w:rPr>
        <w:t xml:space="preserve"> kalendářních dnů ode dne zdanitelného plnění, je objednatel oprávněn</w:t>
      </w:r>
    </w:p>
    <w:p w14:paraId="51B47F33" w14:textId="77777777" w:rsidR="00C85FA6" w:rsidRPr="00C04F47" w:rsidRDefault="00C85FA6" w:rsidP="00C85FA6">
      <w:pPr>
        <w:pStyle w:val="Zkladntext3"/>
        <w:rPr>
          <w:rFonts w:cs="Arial"/>
          <w:i w:val="0"/>
          <w:sz w:val="20"/>
        </w:rPr>
      </w:pPr>
      <w:r w:rsidRPr="00C04F47">
        <w:rPr>
          <w:rFonts w:cs="Arial"/>
          <w:i w:val="0"/>
          <w:sz w:val="20"/>
        </w:rPr>
        <w:t xml:space="preserve">    </w:t>
      </w:r>
      <w:r w:rsidR="0082576A" w:rsidRPr="00C04F47">
        <w:rPr>
          <w:rFonts w:cs="Arial"/>
          <w:i w:val="0"/>
          <w:sz w:val="20"/>
        </w:rPr>
        <w:t xml:space="preserve"> </w:t>
      </w:r>
      <w:r w:rsidRPr="00C04F47">
        <w:rPr>
          <w:rFonts w:cs="Arial"/>
          <w:i w:val="0"/>
          <w:sz w:val="20"/>
        </w:rPr>
        <w:t xml:space="preserve">  </w:t>
      </w:r>
      <w:r w:rsidR="0082576A" w:rsidRPr="00C04F47">
        <w:rPr>
          <w:rFonts w:cs="Arial"/>
          <w:i w:val="0"/>
          <w:sz w:val="20"/>
        </w:rPr>
        <w:t xml:space="preserve">požadovat po zhotoviteli smluvní pokutu ve výši </w:t>
      </w:r>
      <w:r w:rsidR="003E40B6" w:rsidRPr="00C04F47">
        <w:rPr>
          <w:rFonts w:cs="Arial"/>
          <w:i w:val="0"/>
          <w:sz w:val="20"/>
        </w:rPr>
        <w:t>5</w:t>
      </w:r>
      <w:r w:rsidR="0082576A" w:rsidRPr="00C04F47">
        <w:rPr>
          <w:rFonts w:cs="Arial"/>
          <w:i w:val="0"/>
          <w:sz w:val="20"/>
        </w:rPr>
        <w:t>00 Kč za každý den prodlení se splněním této</w:t>
      </w:r>
    </w:p>
    <w:p w14:paraId="1480A351" w14:textId="77777777" w:rsidR="0082576A" w:rsidRPr="00C04F47" w:rsidRDefault="00C85FA6" w:rsidP="00B26C11">
      <w:pPr>
        <w:pStyle w:val="Zkladntext3"/>
        <w:rPr>
          <w:rFonts w:cs="Arial"/>
          <w:i w:val="0"/>
          <w:sz w:val="20"/>
        </w:rPr>
      </w:pPr>
      <w:r w:rsidRPr="00C04F47">
        <w:rPr>
          <w:rFonts w:cs="Arial"/>
          <w:i w:val="0"/>
          <w:sz w:val="20"/>
        </w:rPr>
        <w:t xml:space="preserve">       </w:t>
      </w:r>
      <w:r w:rsidR="0082576A" w:rsidRPr="00C04F47">
        <w:rPr>
          <w:rFonts w:cs="Arial"/>
          <w:i w:val="0"/>
          <w:sz w:val="20"/>
        </w:rPr>
        <w:t>povinnosti</w:t>
      </w:r>
      <w:r w:rsidR="005202FC" w:rsidRPr="00C04F47">
        <w:rPr>
          <w:rFonts w:cs="Arial"/>
          <w:i w:val="0"/>
          <w:sz w:val="20"/>
        </w:rPr>
        <w:t>.</w:t>
      </w:r>
      <w:r w:rsidR="0082576A" w:rsidRPr="00C04F47">
        <w:rPr>
          <w:rFonts w:cs="Arial"/>
          <w:i w:val="0"/>
          <w:sz w:val="20"/>
        </w:rPr>
        <w:t xml:space="preserve"> </w:t>
      </w:r>
    </w:p>
    <w:p w14:paraId="26062176" w14:textId="77777777" w:rsidR="0082576A" w:rsidRPr="00C04F47" w:rsidRDefault="0082576A" w:rsidP="0082576A">
      <w:pPr>
        <w:pStyle w:val="Zkladntext3"/>
        <w:ind w:left="425" w:hanging="425"/>
        <w:rPr>
          <w:rFonts w:cs="Arial"/>
          <w:i w:val="0"/>
          <w:sz w:val="20"/>
        </w:rPr>
      </w:pPr>
    </w:p>
    <w:p w14:paraId="543E66D6" w14:textId="77777777" w:rsidR="0082576A" w:rsidRPr="00C04F47" w:rsidRDefault="00CD7B1B" w:rsidP="0082576A">
      <w:pPr>
        <w:pStyle w:val="Zkladntext3"/>
        <w:ind w:left="425" w:hanging="425"/>
        <w:rPr>
          <w:rFonts w:cs="Arial"/>
          <w:i w:val="0"/>
          <w:strike/>
          <w:sz w:val="20"/>
        </w:rPr>
      </w:pPr>
      <w:r w:rsidRPr="00C04F47">
        <w:rPr>
          <w:rFonts w:cs="Arial"/>
          <w:i w:val="0"/>
          <w:sz w:val="20"/>
        </w:rPr>
        <w:t>7</w:t>
      </w:r>
      <w:r w:rsidR="0082576A" w:rsidRPr="00C04F47">
        <w:rPr>
          <w:rFonts w:cs="Arial"/>
          <w:i w:val="0"/>
          <w:sz w:val="20"/>
        </w:rPr>
        <w:t>.</w:t>
      </w:r>
      <w:r w:rsidR="0082576A" w:rsidRPr="00C04F47">
        <w:rPr>
          <w:rFonts w:cs="Arial"/>
          <w:i w:val="0"/>
          <w:sz w:val="20"/>
        </w:rPr>
        <w:tab/>
        <w:t>Zhotovitel se zavazuje zajistit po celou dobu provádění díla přítomnost osoby, která ve smyslu stavebního zákona (zákona č. 183/2006 Sb., ve znění pozdějších předpisů) provádí odborné vedení stavby</w:t>
      </w:r>
      <w:r w:rsidR="00CE145E" w:rsidRPr="00C04F47">
        <w:rPr>
          <w:rFonts w:cs="Arial"/>
          <w:i w:val="0"/>
          <w:sz w:val="20"/>
        </w:rPr>
        <w:t>.</w:t>
      </w:r>
      <w:r w:rsidR="0082576A" w:rsidRPr="00C04F47">
        <w:rPr>
          <w:rFonts w:cs="Arial"/>
          <w:i w:val="0"/>
          <w:sz w:val="20"/>
          <w:highlight w:val="yellow"/>
        </w:rPr>
        <w:t xml:space="preserve"> </w:t>
      </w:r>
    </w:p>
    <w:p w14:paraId="78FBF7B4" w14:textId="77777777" w:rsidR="0082576A" w:rsidRPr="00C04F47" w:rsidRDefault="0082576A" w:rsidP="0082576A">
      <w:pPr>
        <w:pStyle w:val="Zkladntext3"/>
        <w:tabs>
          <w:tab w:val="left" w:pos="900"/>
        </w:tabs>
        <w:rPr>
          <w:rFonts w:cs="Arial"/>
          <w:i w:val="0"/>
          <w:sz w:val="20"/>
        </w:rPr>
      </w:pPr>
    </w:p>
    <w:p w14:paraId="755ABE08" w14:textId="77777777" w:rsidR="0082576A" w:rsidRPr="00C04F47" w:rsidRDefault="00CD7B1B" w:rsidP="0082576A">
      <w:pPr>
        <w:pStyle w:val="Zkladntext3"/>
        <w:tabs>
          <w:tab w:val="num" w:pos="684"/>
        </w:tabs>
        <w:ind w:left="426" w:hanging="425"/>
        <w:rPr>
          <w:rFonts w:cs="Arial"/>
          <w:i w:val="0"/>
          <w:sz w:val="20"/>
        </w:rPr>
      </w:pPr>
      <w:r w:rsidRPr="00C04F47">
        <w:rPr>
          <w:rFonts w:cs="Arial"/>
          <w:i w:val="0"/>
          <w:sz w:val="20"/>
        </w:rPr>
        <w:t>8</w:t>
      </w:r>
      <w:r w:rsidR="0082576A" w:rsidRPr="00C04F47">
        <w:rPr>
          <w:rFonts w:cs="Arial"/>
          <w:i w:val="0"/>
          <w:sz w:val="20"/>
        </w:rPr>
        <w:t xml:space="preserve">. </w:t>
      </w:r>
      <w:r w:rsidR="0082576A" w:rsidRPr="00C04F47">
        <w:rPr>
          <w:rFonts w:cs="Arial"/>
          <w:i w:val="0"/>
          <w:sz w:val="20"/>
        </w:rPr>
        <w:tab/>
        <w:t>Objednatel je oprávněn jednostranně započíst své nároky na zaplacení smluvní pokuty vůči nárokům zhotovitele na úhradu ceny díla.</w:t>
      </w:r>
    </w:p>
    <w:p w14:paraId="35392CAC" w14:textId="77777777" w:rsidR="0082576A" w:rsidRPr="00C04F47" w:rsidRDefault="0082576A" w:rsidP="0082576A">
      <w:pPr>
        <w:pStyle w:val="Zkladntext3"/>
        <w:tabs>
          <w:tab w:val="num" w:pos="684"/>
        </w:tabs>
        <w:ind w:hanging="425"/>
        <w:rPr>
          <w:rFonts w:cs="Arial"/>
          <w:i w:val="0"/>
          <w:sz w:val="20"/>
        </w:rPr>
      </w:pPr>
    </w:p>
    <w:p w14:paraId="6D738E62" w14:textId="77777777" w:rsidR="0082576A" w:rsidRPr="00C04F47" w:rsidRDefault="00CD7B1B" w:rsidP="0082576A">
      <w:pPr>
        <w:pStyle w:val="Zkladntext3"/>
        <w:tabs>
          <w:tab w:val="num" w:pos="684"/>
        </w:tabs>
        <w:ind w:left="426" w:hanging="425"/>
        <w:rPr>
          <w:rFonts w:cs="Arial"/>
          <w:i w:val="0"/>
          <w:sz w:val="20"/>
        </w:rPr>
      </w:pPr>
      <w:r w:rsidRPr="00C04F47">
        <w:rPr>
          <w:rFonts w:cs="Arial"/>
          <w:i w:val="0"/>
          <w:sz w:val="20"/>
        </w:rPr>
        <w:t>9</w:t>
      </w:r>
      <w:r w:rsidR="0082576A" w:rsidRPr="00C04F47">
        <w:rPr>
          <w:rFonts w:cs="Arial"/>
          <w:i w:val="0"/>
          <w:sz w:val="20"/>
        </w:rPr>
        <w:t xml:space="preserve">. </w:t>
      </w:r>
      <w:r w:rsidR="0082576A" w:rsidRPr="00C04F47">
        <w:rPr>
          <w:rFonts w:cs="Arial"/>
          <w:i w:val="0"/>
          <w:sz w:val="20"/>
        </w:rPr>
        <w:tab/>
        <w:t>Smluvením smluvních pokut není dotčeno právo objednatele požadovat náhradu škody způsobené mu zhotovitelem. Objednatel je oprávněn požadovat náhradu škody vedle nároku na smluvní pokutu.</w:t>
      </w:r>
    </w:p>
    <w:p w14:paraId="052A45E2" w14:textId="77777777" w:rsidR="0082576A" w:rsidRPr="00C04F47" w:rsidRDefault="0082576A" w:rsidP="0082576A">
      <w:pPr>
        <w:pStyle w:val="Zkladntext3"/>
        <w:tabs>
          <w:tab w:val="num" w:pos="684"/>
        </w:tabs>
        <w:rPr>
          <w:rFonts w:cs="Arial"/>
          <w:i w:val="0"/>
          <w:sz w:val="20"/>
        </w:rPr>
      </w:pPr>
    </w:p>
    <w:p w14:paraId="41C7A161" w14:textId="77777777" w:rsidR="005202FC" w:rsidRPr="00C04F47" w:rsidRDefault="005202FC" w:rsidP="0082576A">
      <w:pPr>
        <w:pStyle w:val="Zkladntext3"/>
        <w:tabs>
          <w:tab w:val="num" w:pos="684"/>
        </w:tabs>
        <w:rPr>
          <w:rFonts w:cs="Arial"/>
          <w:b/>
          <w:bCs/>
          <w:i w:val="0"/>
          <w:sz w:val="20"/>
        </w:rPr>
      </w:pPr>
    </w:p>
    <w:p w14:paraId="2286DB82" w14:textId="77777777" w:rsidR="0082576A" w:rsidRPr="00933E1D" w:rsidRDefault="0082576A" w:rsidP="0082576A">
      <w:pPr>
        <w:pStyle w:val="Zkladntext3"/>
        <w:tabs>
          <w:tab w:val="num" w:pos="684"/>
        </w:tabs>
        <w:jc w:val="center"/>
        <w:rPr>
          <w:rFonts w:cs="Arial"/>
          <w:i w:val="0"/>
          <w:iCs/>
          <w:sz w:val="20"/>
        </w:rPr>
      </w:pPr>
      <w:r w:rsidRPr="00933E1D">
        <w:rPr>
          <w:rFonts w:cs="Arial"/>
          <w:i w:val="0"/>
          <w:iCs/>
          <w:sz w:val="20"/>
        </w:rPr>
        <w:t>Článek XV.</w:t>
      </w:r>
    </w:p>
    <w:p w14:paraId="2A9FD8D4" w14:textId="77777777" w:rsidR="0082576A" w:rsidRPr="00933E1D" w:rsidRDefault="0082576A" w:rsidP="0082576A">
      <w:pPr>
        <w:pStyle w:val="Zkladntext3"/>
        <w:tabs>
          <w:tab w:val="num" w:pos="684"/>
        </w:tabs>
        <w:jc w:val="center"/>
        <w:rPr>
          <w:rFonts w:cs="Arial"/>
          <w:i w:val="0"/>
          <w:iCs/>
        </w:rPr>
      </w:pPr>
      <w:r w:rsidRPr="00933E1D">
        <w:rPr>
          <w:rFonts w:cs="Arial"/>
          <w:b/>
          <w:bCs/>
          <w:i w:val="0"/>
          <w:iCs/>
        </w:rPr>
        <w:t>Úrok z prodlení</w:t>
      </w:r>
    </w:p>
    <w:p w14:paraId="514E053F" w14:textId="77777777" w:rsidR="0082576A" w:rsidRPr="00933E1D" w:rsidRDefault="0082576A" w:rsidP="0082576A">
      <w:pPr>
        <w:pStyle w:val="Zkladntext3"/>
        <w:tabs>
          <w:tab w:val="num" w:pos="684"/>
        </w:tabs>
        <w:jc w:val="left"/>
        <w:rPr>
          <w:rFonts w:cs="Arial"/>
          <w:i w:val="0"/>
          <w:iCs/>
          <w:sz w:val="16"/>
          <w:szCs w:val="16"/>
        </w:rPr>
      </w:pPr>
    </w:p>
    <w:p w14:paraId="392C1F9F" w14:textId="77777777" w:rsidR="0082576A" w:rsidRPr="00933E1D" w:rsidRDefault="0082576A" w:rsidP="0082576A">
      <w:pPr>
        <w:pStyle w:val="Zkladntext3"/>
        <w:rPr>
          <w:rFonts w:cs="Arial"/>
          <w:i w:val="0"/>
          <w:iCs/>
          <w:color w:val="000000"/>
          <w:sz w:val="20"/>
        </w:rPr>
      </w:pPr>
      <w:r w:rsidRPr="00933E1D">
        <w:rPr>
          <w:rFonts w:cs="Arial"/>
          <w:i w:val="0"/>
          <w:iCs/>
          <w:color w:val="000000"/>
          <w:sz w:val="20"/>
        </w:rPr>
        <w:t xml:space="preserve">V případě prodlení kterékoliv ze stran s plněním peněžitého závazku dohodnutého v této smlouvě je strana, která je v prodlení, povinna zaplatit druhé straně úrok z prodlení v zákonné výši denně z částky, ohledně které je v prodlení. </w:t>
      </w:r>
    </w:p>
    <w:p w14:paraId="0202263B" w14:textId="71C4A120" w:rsidR="0082576A" w:rsidRDefault="0082576A" w:rsidP="006261E4">
      <w:pPr>
        <w:pStyle w:val="Zkladntext3"/>
        <w:tabs>
          <w:tab w:val="num" w:pos="684"/>
        </w:tabs>
        <w:jc w:val="left"/>
        <w:rPr>
          <w:rFonts w:cs="Arial"/>
          <w:i w:val="0"/>
          <w:iCs/>
          <w:sz w:val="20"/>
        </w:rPr>
      </w:pPr>
    </w:p>
    <w:p w14:paraId="1F66490E" w14:textId="638B66E2" w:rsidR="008F0F1B" w:rsidRDefault="008F0F1B" w:rsidP="006261E4">
      <w:pPr>
        <w:pStyle w:val="Zkladntext3"/>
        <w:tabs>
          <w:tab w:val="num" w:pos="684"/>
        </w:tabs>
        <w:jc w:val="left"/>
        <w:rPr>
          <w:rFonts w:cs="Arial"/>
          <w:i w:val="0"/>
          <w:iCs/>
          <w:sz w:val="20"/>
        </w:rPr>
      </w:pPr>
    </w:p>
    <w:p w14:paraId="75F6E316" w14:textId="48CC571A" w:rsidR="008F0F1B" w:rsidRDefault="008F0F1B" w:rsidP="006261E4">
      <w:pPr>
        <w:pStyle w:val="Zkladntext3"/>
        <w:tabs>
          <w:tab w:val="num" w:pos="684"/>
        </w:tabs>
        <w:jc w:val="left"/>
        <w:rPr>
          <w:rFonts w:cs="Arial"/>
          <w:i w:val="0"/>
          <w:iCs/>
          <w:sz w:val="20"/>
        </w:rPr>
      </w:pPr>
    </w:p>
    <w:p w14:paraId="62365470" w14:textId="77777777" w:rsidR="008F0F1B" w:rsidRDefault="008F0F1B" w:rsidP="006261E4">
      <w:pPr>
        <w:pStyle w:val="Zkladntext3"/>
        <w:tabs>
          <w:tab w:val="num" w:pos="684"/>
        </w:tabs>
        <w:jc w:val="left"/>
        <w:rPr>
          <w:rFonts w:cs="Arial"/>
          <w:i w:val="0"/>
          <w:iCs/>
          <w:sz w:val="20"/>
        </w:rPr>
      </w:pPr>
      <w:bookmarkStart w:id="0" w:name="_GoBack"/>
      <w:bookmarkEnd w:id="0"/>
    </w:p>
    <w:p w14:paraId="16F60DD4" w14:textId="77777777" w:rsidR="006261E4" w:rsidRPr="00933E1D" w:rsidRDefault="006261E4" w:rsidP="006261E4">
      <w:pPr>
        <w:pStyle w:val="Zkladntext3"/>
        <w:tabs>
          <w:tab w:val="num" w:pos="684"/>
        </w:tabs>
        <w:jc w:val="left"/>
        <w:rPr>
          <w:rFonts w:cs="Arial"/>
          <w:i w:val="0"/>
          <w:iCs/>
          <w:sz w:val="20"/>
        </w:rPr>
      </w:pPr>
    </w:p>
    <w:p w14:paraId="278160DB" w14:textId="77777777" w:rsidR="0082576A" w:rsidRPr="00933E1D" w:rsidRDefault="0082576A" w:rsidP="0082576A">
      <w:pPr>
        <w:pStyle w:val="Zkladntext3"/>
        <w:tabs>
          <w:tab w:val="num" w:pos="684"/>
        </w:tabs>
        <w:jc w:val="center"/>
        <w:rPr>
          <w:rFonts w:cs="Arial"/>
          <w:i w:val="0"/>
          <w:iCs/>
          <w:sz w:val="20"/>
        </w:rPr>
      </w:pPr>
      <w:r w:rsidRPr="00933E1D">
        <w:rPr>
          <w:rFonts w:cs="Arial"/>
          <w:i w:val="0"/>
          <w:iCs/>
          <w:sz w:val="20"/>
        </w:rPr>
        <w:t>Článek XVI.</w:t>
      </w:r>
    </w:p>
    <w:p w14:paraId="296D669D" w14:textId="77777777" w:rsidR="0082576A" w:rsidRPr="00933E1D" w:rsidRDefault="0082576A" w:rsidP="0082576A">
      <w:pPr>
        <w:pStyle w:val="Zkladntext3"/>
        <w:tabs>
          <w:tab w:val="num" w:pos="684"/>
        </w:tabs>
        <w:jc w:val="center"/>
        <w:rPr>
          <w:rFonts w:cs="Arial"/>
          <w:b/>
          <w:bCs/>
          <w:i w:val="0"/>
          <w:iCs/>
        </w:rPr>
      </w:pPr>
      <w:r w:rsidRPr="00933E1D">
        <w:rPr>
          <w:rFonts w:cs="Arial"/>
          <w:b/>
          <w:bCs/>
          <w:i w:val="0"/>
          <w:iCs/>
        </w:rPr>
        <w:t>Jiná ustanovení</w:t>
      </w:r>
    </w:p>
    <w:p w14:paraId="6506503A" w14:textId="77777777" w:rsidR="0082576A" w:rsidRPr="00933E1D" w:rsidRDefault="0082576A" w:rsidP="0082576A">
      <w:pPr>
        <w:pStyle w:val="Zkladntext3"/>
        <w:rPr>
          <w:rFonts w:cs="Arial"/>
          <w:i w:val="0"/>
          <w:sz w:val="21"/>
        </w:rPr>
      </w:pPr>
    </w:p>
    <w:p w14:paraId="3E40ADF1"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1.</w:t>
      </w:r>
      <w:r w:rsidRPr="00933E1D">
        <w:rPr>
          <w:rFonts w:cs="Arial"/>
          <w:i w:val="0"/>
          <w:sz w:val="20"/>
        </w:rPr>
        <w:tab/>
        <w:t xml:space="preserve">Místa pro skládky materiálu zhotovitele pro realizaci prací dle této smlouvy si na své náklady zajistí zhotovitel. </w:t>
      </w:r>
    </w:p>
    <w:p w14:paraId="525DCD78" w14:textId="77777777" w:rsidR="0082576A" w:rsidRPr="00933E1D" w:rsidRDefault="0082576A" w:rsidP="0082576A">
      <w:pPr>
        <w:pStyle w:val="Zkladntext3"/>
        <w:ind w:hanging="360"/>
        <w:rPr>
          <w:rFonts w:cs="Arial"/>
          <w:i w:val="0"/>
          <w:sz w:val="20"/>
        </w:rPr>
      </w:pPr>
    </w:p>
    <w:p w14:paraId="73A0430A" w14:textId="77777777" w:rsidR="0082576A" w:rsidRPr="00933E1D" w:rsidRDefault="0082576A" w:rsidP="0082576A">
      <w:pPr>
        <w:pStyle w:val="Zkladntext3"/>
        <w:ind w:left="426" w:hanging="426"/>
        <w:rPr>
          <w:rFonts w:cs="Arial"/>
          <w:i w:val="0"/>
          <w:sz w:val="20"/>
        </w:rPr>
      </w:pPr>
      <w:r w:rsidRPr="00933E1D">
        <w:rPr>
          <w:rFonts w:cs="Arial"/>
          <w:i w:val="0"/>
          <w:sz w:val="20"/>
        </w:rPr>
        <w:t xml:space="preserve">2. </w:t>
      </w:r>
      <w:r>
        <w:rPr>
          <w:rFonts w:cs="Arial"/>
          <w:i w:val="0"/>
          <w:sz w:val="20"/>
        </w:rPr>
        <w:tab/>
      </w:r>
      <w:r w:rsidRPr="00933E1D">
        <w:rPr>
          <w:rFonts w:cs="Arial"/>
          <w:i w:val="0"/>
          <w:sz w:val="20"/>
        </w:rPr>
        <w:t xml:space="preserve">Zhotovitel vyklidí </w:t>
      </w:r>
      <w:r w:rsidRPr="00933E1D">
        <w:rPr>
          <w:rFonts w:cs="Arial"/>
          <w:i w:val="0"/>
          <w:color w:val="000000"/>
          <w:sz w:val="20"/>
        </w:rPr>
        <w:t>místo provádění díla</w:t>
      </w:r>
      <w:r w:rsidRPr="00933E1D">
        <w:rPr>
          <w:rFonts w:cs="Arial"/>
          <w:i w:val="0"/>
          <w:sz w:val="20"/>
        </w:rPr>
        <w:t xml:space="preserve"> do 5 dnů po předání a převzetí díla. Po tomto termínu je zhotovitel oprávněn ponechat na staveništi pouze materiál nutný k odstranění vad a nedodělků, bude-li s nimi dílo objednatelem převzato.</w:t>
      </w:r>
    </w:p>
    <w:p w14:paraId="6638DDA7" w14:textId="77777777" w:rsidR="0082576A" w:rsidRPr="00933E1D" w:rsidRDefault="0082576A" w:rsidP="0082576A">
      <w:pPr>
        <w:pStyle w:val="Zkladntext3"/>
        <w:ind w:left="426" w:hanging="360"/>
        <w:rPr>
          <w:rFonts w:cs="Arial"/>
          <w:i w:val="0"/>
          <w:sz w:val="20"/>
        </w:rPr>
      </w:pPr>
    </w:p>
    <w:p w14:paraId="2E9C35CC" w14:textId="43D983CD" w:rsidR="0082576A" w:rsidRDefault="0082576A" w:rsidP="0082576A">
      <w:pPr>
        <w:pStyle w:val="Zkladntext3"/>
        <w:ind w:left="426" w:hanging="426"/>
        <w:rPr>
          <w:rFonts w:cs="Arial"/>
          <w:i w:val="0"/>
          <w:sz w:val="20"/>
        </w:rPr>
      </w:pPr>
      <w:r w:rsidRPr="00933E1D">
        <w:rPr>
          <w:rFonts w:cs="Arial"/>
          <w:i w:val="0"/>
          <w:sz w:val="20"/>
        </w:rPr>
        <w:t>3.</w:t>
      </w:r>
      <w:r w:rsidRPr="00933E1D">
        <w:rPr>
          <w:rFonts w:cs="Arial"/>
          <w:i w:val="0"/>
          <w:sz w:val="20"/>
        </w:rPr>
        <w:tab/>
        <w:t>Pokud zhotovitel během realizace díla prokazatelně poškodí vlastní vinou majetek objednatele, je povinen zajistit jeho uvedení do původního stavu na vlastní náklady, a nebude-li to možné, nahradí škodu v penězích.</w:t>
      </w:r>
    </w:p>
    <w:p w14:paraId="0AA22DD0" w14:textId="77777777" w:rsidR="000A4AA4" w:rsidRPr="00933E1D" w:rsidRDefault="000A4AA4" w:rsidP="0082576A">
      <w:pPr>
        <w:pStyle w:val="Zkladntext3"/>
        <w:ind w:left="426" w:hanging="426"/>
        <w:rPr>
          <w:rFonts w:cs="Arial"/>
          <w:i w:val="0"/>
          <w:sz w:val="20"/>
        </w:rPr>
      </w:pPr>
    </w:p>
    <w:p w14:paraId="602FF403" w14:textId="2DF7BC7F" w:rsidR="0082576A" w:rsidRDefault="0082576A" w:rsidP="0082576A">
      <w:pPr>
        <w:pStyle w:val="Zkladntext3"/>
        <w:ind w:left="425" w:hanging="425"/>
        <w:rPr>
          <w:rFonts w:cs="Arial"/>
          <w:i w:val="0"/>
          <w:sz w:val="20"/>
        </w:rPr>
      </w:pPr>
      <w:r w:rsidRPr="00933E1D">
        <w:rPr>
          <w:rFonts w:cs="Arial"/>
          <w:i w:val="0"/>
          <w:sz w:val="20"/>
        </w:rPr>
        <w:t>4.</w:t>
      </w:r>
      <w:r w:rsidRPr="00933E1D">
        <w:rPr>
          <w:rFonts w:cs="Arial"/>
          <w:i w:val="0"/>
          <w:sz w:val="20"/>
        </w:rPr>
        <w:tab/>
        <w:t xml:space="preserve">Zhotovitel bere podpisem této smlouvy na vědomí, že technický dozor u téže stavby nesmí provádět dodavatel ani osoba s ním propojená. </w:t>
      </w:r>
    </w:p>
    <w:p w14:paraId="1407176D" w14:textId="42981896" w:rsidR="000A4AA4" w:rsidRDefault="000A4AA4" w:rsidP="0082576A">
      <w:pPr>
        <w:pStyle w:val="Zkladntext3"/>
        <w:ind w:left="425" w:hanging="425"/>
        <w:rPr>
          <w:rFonts w:cs="Arial"/>
          <w:i w:val="0"/>
          <w:sz w:val="20"/>
        </w:rPr>
      </w:pPr>
    </w:p>
    <w:p w14:paraId="5FF4092F" w14:textId="142DE486" w:rsidR="000A4AA4" w:rsidRPr="00454963" w:rsidRDefault="000A4AA4" w:rsidP="0082576A">
      <w:pPr>
        <w:pStyle w:val="Zkladntext3"/>
        <w:ind w:left="425" w:hanging="425"/>
        <w:rPr>
          <w:rFonts w:cs="Arial"/>
          <w:i w:val="0"/>
          <w:color w:val="FF0000"/>
          <w:sz w:val="20"/>
        </w:rPr>
      </w:pPr>
      <w:r>
        <w:rPr>
          <w:rFonts w:cs="Arial"/>
          <w:i w:val="0"/>
          <w:sz w:val="20"/>
        </w:rPr>
        <w:t xml:space="preserve">5. </w:t>
      </w:r>
      <w:r>
        <w:rPr>
          <w:rFonts w:cs="Arial"/>
          <w:i w:val="0"/>
          <w:sz w:val="20"/>
        </w:rPr>
        <w:tab/>
      </w:r>
      <w:r w:rsidRPr="009358FD">
        <w:rPr>
          <w:rFonts w:cs="Arial"/>
          <w:i w:val="0"/>
          <w:sz w:val="20"/>
        </w:rPr>
        <w:t xml:space="preserve">Zhotovitel byl upozorněn, že souběžně ve stejné budově bude probíhat rekonstrukce školní kuchyně a </w:t>
      </w:r>
      <w:r w:rsidR="009358FD" w:rsidRPr="009358FD">
        <w:rPr>
          <w:rFonts w:cs="Arial"/>
          <w:i w:val="0"/>
          <w:sz w:val="20"/>
        </w:rPr>
        <w:t>zhotovitel je povinen</w:t>
      </w:r>
      <w:r w:rsidRPr="009358FD">
        <w:rPr>
          <w:rFonts w:cs="Arial"/>
          <w:i w:val="0"/>
          <w:sz w:val="20"/>
        </w:rPr>
        <w:t xml:space="preserve"> respektovat zřízení druhého stanoviště a průběh prací jiné firmy</w:t>
      </w:r>
      <w:r w:rsidR="009358FD">
        <w:rPr>
          <w:rFonts w:cs="Arial"/>
          <w:i w:val="0"/>
          <w:sz w:val="20"/>
        </w:rPr>
        <w:t xml:space="preserve"> a pokud bude nutné koordinovat stavební práce ve spolupráci s touto firmou.</w:t>
      </w:r>
      <w:r>
        <w:rPr>
          <w:rFonts w:cs="Arial"/>
          <w:i w:val="0"/>
          <w:sz w:val="20"/>
        </w:rPr>
        <w:t xml:space="preserve"> </w:t>
      </w:r>
      <w:r w:rsidR="00454963">
        <w:rPr>
          <w:rFonts w:cs="Arial"/>
          <w:i w:val="0"/>
          <w:sz w:val="20"/>
        </w:rPr>
        <w:t xml:space="preserve"> </w:t>
      </w:r>
    </w:p>
    <w:p w14:paraId="1AC6BAD7" w14:textId="63197C84" w:rsidR="00454963" w:rsidRDefault="00454963" w:rsidP="0082576A">
      <w:pPr>
        <w:pStyle w:val="Zkladntext3"/>
        <w:ind w:left="425" w:hanging="425"/>
        <w:rPr>
          <w:rFonts w:cs="Arial"/>
          <w:i w:val="0"/>
          <w:sz w:val="20"/>
        </w:rPr>
      </w:pPr>
    </w:p>
    <w:p w14:paraId="2AB0FC65" w14:textId="77777777" w:rsidR="00B26C11" w:rsidRDefault="00B26C11" w:rsidP="0082576A">
      <w:pPr>
        <w:pStyle w:val="Zkladntext3"/>
        <w:tabs>
          <w:tab w:val="num" w:pos="684"/>
        </w:tabs>
        <w:rPr>
          <w:rFonts w:cs="Arial"/>
          <w:i w:val="0"/>
          <w:iCs/>
          <w:sz w:val="20"/>
        </w:rPr>
      </w:pPr>
    </w:p>
    <w:p w14:paraId="4C48B703" w14:textId="77777777" w:rsidR="0082576A" w:rsidRDefault="0082576A" w:rsidP="0082576A">
      <w:pPr>
        <w:pStyle w:val="Zkladntext3"/>
        <w:tabs>
          <w:tab w:val="num" w:pos="684"/>
        </w:tabs>
        <w:jc w:val="center"/>
        <w:rPr>
          <w:rFonts w:cs="Arial"/>
          <w:i w:val="0"/>
          <w:iCs/>
          <w:sz w:val="20"/>
        </w:rPr>
      </w:pPr>
      <w:r w:rsidRPr="00933E1D">
        <w:rPr>
          <w:rFonts w:cs="Arial"/>
          <w:i w:val="0"/>
          <w:iCs/>
          <w:sz w:val="20"/>
        </w:rPr>
        <w:t>Článek XVII.</w:t>
      </w:r>
    </w:p>
    <w:p w14:paraId="1CA1CF46" w14:textId="77777777" w:rsidR="0082576A" w:rsidRPr="0025399A" w:rsidRDefault="0082576A" w:rsidP="0082576A">
      <w:pPr>
        <w:pStyle w:val="Zkladntext3"/>
        <w:tabs>
          <w:tab w:val="num" w:pos="684"/>
        </w:tabs>
        <w:jc w:val="center"/>
        <w:rPr>
          <w:rFonts w:cs="Arial"/>
          <w:b/>
          <w:bCs/>
          <w:i w:val="0"/>
          <w:szCs w:val="24"/>
        </w:rPr>
      </w:pPr>
      <w:r w:rsidRPr="0025399A">
        <w:rPr>
          <w:rFonts w:cs="Arial"/>
          <w:b/>
          <w:bCs/>
          <w:i w:val="0"/>
          <w:szCs w:val="24"/>
        </w:rPr>
        <w:t>Odstoupení od smlouvy</w:t>
      </w:r>
    </w:p>
    <w:p w14:paraId="06997A76" w14:textId="77777777" w:rsidR="0082576A" w:rsidRPr="0025399A" w:rsidRDefault="0082576A" w:rsidP="0082576A">
      <w:pPr>
        <w:pStyle w:val="Zkladntext3"/>
        <w:rPr>
          <w:rFonts w:cs="Arial"/>
          <w:b/>
          <w:bCs/>
          <w:sz w:val="21"/>
          <w:szCs w:val="21"/>
        </w:rPr>
      </w:pPr>
    </w:p>
    <w:p w14:paraId="48FBC607" w14:textId="77777777" w:rsidR="0007218B" w:rsidRDefault="0082576A" w:rsidP="0082576A">
      <w:pPr>
        <w:pStyle w:val="Zkladntext3"/>
        <w:tabs>
          <w:tab w:val="left" w:pos="360"/>
        </w:tabs>
        <w:ind w:left="540" w:hanging="540"/>
        <w:rPr>
          <w:rFonts w:cs="Arial"/>
          <w:i w:val="0"/>
          <w:iCs/>
          <w:sz w:val="20"/>
        </w:rPr>
      </w:pPr>
      <w:r w:rsidRPr="008E0457">
        <w:rPr>
          <w:rFonts w:cs="Arial"/>
          <w:i w:val="0"/>
          <w:iCs/>
          <w:sz w:val="20"/>
        </w:rPr>
        <w:t xml:space="preserve">1. </w:t>
      </w:r>
      <w:r w:rsidRPr="008E0457">
        <w:rPr>
          <w:rFonts w:cs="Arial"/>
          <w:i w:val="0"/>
          <w:iCs/>
          <w:sz w:val="20"/>
        </w:rPr>
        <w:tab/>
        <w:t>Objednatel má právo odstoupit od smlouvy</w:t>
      </w:r>
      <w:r w:rsidRPr="008E0457">
        <w:rPr>
          <w:rFonts w:eastAsia="Calibri" w:cs="Arial"/>
          <w:i w:val="0"/>
          <w:sz w:val="20"/>
          <w:lang w:eastAsia="en-US"/>
        </w:rPr>
        <w:t xml:space="preserve"> </w:t>
      </w:r>
      <w:r w:rsidRPr="008E0457">
        <w:rPr>
          <w:rFonts w:cs="Arial"/>
          <w:i w:val="0"/>
          <w:iCs/>
          <w:sz w:val="20"/>
        </w:rPr>
        <w:t>v případě po</w:t>
      </w:r>
      <w:r w:rsidR="0007218B">
        <w:rPr>
          <w:rFonts w:cs="Arial"/>
          <w:i w:val="0"/>
          <w:iCs/>
          <w:sz w:val="20"/>
        </w:rPr>
        <w:t>dstatného porušení této smlouvy</w:t>
      </w:r>
    </w:p>
    <w:p w14:paraId="7DE8C71E" w14:textId="77777777" w:rsidR="0082576A" w:rsidRPr="008E0457" w:rsidRDefault="0007218B" w:rsidP="0082576A">
      <w:pPr>
        <w:pStyle w:val="Zkladntext3"/>
        <w:tabs>
          <w:tab w:val="left" w:pos="360"/>
        </w:tabs>
        <w:ind w:left="540" w:hanging="540"/>
        <w:rPr>
          <w:rFonts w:cs="Arial"/>
          <w:i w:val="0"/>
          <w:iCs/>
          <w:sz w:val="20"/>
        </w:rPr>
      </w:pPr>
      <w:r>
        <w:rPr>
          <w:rFonts w:cs="Arial"/>
          <w:i w:val="0"/>
          <w:iCs/>
          <w:sz w:val="20"/>
        </w:rPr>
        <w:t xml:space="preserve">       </w:t>
      </w:r>
      <w:r w:rsidR="0082576A" w:rsidRPr="008E0457">
        <w:rPr>
          <w:rFonts w:cs="Arial"/>
          <w:i w:val="0"/>
          <w:iCs/>
          <w:sz w:val="20"/>
        </w:rPr>
        <w:t>zhotovitelem a to v případě:</w:t>
      </w:r>
    </w:p>
    <w:p w14:paraId="662BBC29"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prodlení s provedením</w:t>
      </w:r>
      <w:r w:rsidRPr="001E0F71">
        <w:rPr>
          <w:rFonts w:cs="Arial"/>
          <w:i w:val="0"/>
          <w:sz w:val="20"/>
        </w:rPr>
        <w:t xml:space="preserve"> díla, po dobu delší než 30 dnů,</w:t>
      </w:r>
    </w:p>
    <w:p w14:paraId="36DE713F"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w:t>
      </w:r>
      <w:r w:rsidRPr="001E0F71">
        <w:rPr>
          <w:rFonts w:cs="Arial"/>
          <w:i w:val="0"/>
          <w:sz w:val="20"/>
        </w:rPr>
        <w:t>neoprávněného zastavení či přerušení prací na díle na dobu delší než 15 dnů v rozporu s touto smlouvou,</w:t>
      </w:r>
    </w:p>
    <w:p w14:paraId="0EAB5D80" w14:textId="77777777" w:rsidR="0082576A" w:rsidRPr="00187F63" w:rsidRDefault="0082576A" w:rsidP="0082576A">
      <w:pPr>
        <w:pStyle w:val="Zkladntext3"/>
        <w:numPr>
          <w:ilvl w:val="0"/>
          <w:numId w:val="12"/>
        </w:numPr>
        <w:tabs>
          <w:tab w:val="left" w:pos="851"/>
        </w:tabs>
        <w:spacing w:before="60"/>
        <w:ind w:left="850" w:hanging="425"/>
        <w:rPr>
          <w:rFonts w:cs="Arial"/>
          <w:sz w:val="20"/>
        </w:rPr>
      </w:pPr>
      <w:r>
        <w:rPr>
          <w:rFonts w:cs="Arial"/>
          <w:i w:val="0"/>
          <w:sz w:val="20"/>
        </w:rPr>
        <w:t xml:space="preserve">    </w:t>
      </w:r>
      <w:r w:rsidRPr="001E0F71">
        <w:rPr>
          <w:rFonts w:cs="Arial"/>
          <w:i w:val="0"/>
          <w:sz w:val="20"/>
        </w:rPr>
        <w:t xml:space="preserve">že zhotovitel nedodrží svou povinnost tím, že nepředloží objednateli kopii pojistné smlouvy na </w:t>
      </w:r>
      <w:r w:rsidRPr="001E0F71">
        <w:rPr>
          <w:rFonts w:cs="Arial"/>
          <w:bCs/>
          <w:i w:val="0"/>
          <w:sz w:val="20"/>
        </w:rPr>
        <w:t>pojištění odpovědnosti za škodu způsobenou zhotovitelem třetí osobě nebo nepředloží-li kopii pojistné smlouvy na pojištění stavebních</w:t>
      </w:r>
      <w:r>
        <w:rPr>
          <w:rFonts w:cs="Arial"/>
          <w:bCs/>
          <w:i w:val="0"/>
          <w:sz w:val="20"/>
        </w:rPr>
        <w:t xml:space="preserve"> a montážních rizik dle čl. XI</w:t>
      </w:r>
      <w:r w:rsidRPr="001E0F71">
        <w:rPr>
          <w:rFonts w:cs="Arial"/>
          <w:bCs/>
          <w:i w:val="0"/>
          <w:sz w:val="20"/>
        </w:rPr>
        <w:t xml:space="preserve">. ani v náhradní lhůtě stanovené objednatelem a </w:t>
      </w:r>
      <w:r w:rsidRPr="001E0F71">
        <w:rPr>
          <w:rFonts w:cs="Arial"/>
          <w:i w:val="0"/>
          <w:sz w:val="20"/>
        </w:rPr>
        <w:t xml:space="preserve">v prodlení se splněním této povinnosti bude zhotovitel déle než 30 dnů. </w:t>
      </w:r>
    </w:p>
    <w:p w14:paraId="5F2EA248" w14:textId="77777777" w:rsidR="0082576A" w:rsidRPr="008E0457" w:rsidRDefault="0082576A" w:rsidP="0082576A">
      <w:pPr>
        <w:pStyle w:val="Zkladntext3"/>
        <w:numPr>
          <w:ilvl w:val="0"/>
          <w:numId w:val="4"/>
        </w:numPr>
        <w:rPr>
          <w:rFonts w:cs="Arial"/>
          <w:i w:val="0"/>
          <w:iCs/>
          <w:sz w:val="20"/>
        </w:rPr>
      </w:pPr>
      <w:r w:rsidRPr="008E0457">
        <w:rPr>
          <w:rFonts w:cs="Arial"/>
          <w:i w:val="0"/>
          <w:iCs/>
          <w:sz w:val="20"/>
        </w:rPr>
        <w:t xml:space="preserve">Odstoupení od smlouvy je účinné ode dne následujícího po dni jeho doručení druhé smluvní straně.  </w:t>
      </w:r>
    </w:p>
    <w:p w14:paraId="1B14997F" w14:textId="52D69A8E" w:rsidR="0082576A" w:rsidRDefault="0082576A" w:rsidP="006261E4">
      <w:pPr>
        <w:pStyle w:val="Zkladntext3"/>
        <w:tabs>
          <w:tab w:val="num" w:pos="684"/>
        </w:tabs>
        <w:jc w:val="left"/>
        <w:rPr>
          <w:rFonts w:cs="Arial"/>
          <w:i w:val="0"/>
          <w:iCs/>
          <w:sz w:val="20"/>
        </w:rPr>
      </w:pPr>
    </w:p>
    <w:p w14:paraId="0DF40A83" w14:textId="77777777" w:rsidR="006261E4" w:rsidRDefault="006261E4" w:rsidP="006261E4">
      <w:pPr>
        <w:pStyle w:val="Zkladntext3"/>
        <w:tabs>
          <w:tab w:val="num" w:pos="684"/>
        </w:tabs>
        <w:jc w:val="left"/>
        <w:rPr>
          <w:rFonts w:cs="Arial"/>
          <w:i w:val="0"/>
          <w:iCs/>
          <w:sz w:val="20"/>
        </w:rPr>
      </w:pPr>
    </w:p>
    <w:p w14:paraId="2AEFAFEA" w14:textId="77777777" w:rsidR="0082576A" w:rsidRPr="008E0457" w:rsidRDefault="0082576A" w:rsidP="0082576A">
      <w:pPr>
        <w:pStyle w:val="Zkladntext3"/>
        <w:tabs>
          <w:tab w:val="num" w:pos="684"/>
        </w:tabs>
        <w:jc w:val="center"/>
        <w:rPr>
          <w:rFonts w:cs="Arial"/>
          <w:i w:val="0"/>
          <w:iCs/>
          <w:sz w:val="20"/>
        </w:rPr>
      </w:pPr>
      <w:r w:rsidRPr="00933E1D">
        <w:rPr>
          <w:rFonts w:cs="Arial"/>
          <w:i w:val="0"/>
          <w:iCs/>
          <w:sz w:val="20"/>
        </w:rPr>
        <w:t>Článek XVII</w:t>
      </w:r>
      <w:r>
        <w:rPr>
          <w:rFonts w:cs="Arial"/>
          <w:i w:val="0"/>
          <w:iCs/>
          <w:sz w:val="20"/>
        </w:rPr>
        <w:t>I</w:t>
      </w:r>
      <w:r w:rsidRPr="00933E1D">
        <w:rPr>
          <w:rFonts w:cs="Arial"/>
          <w:i w:val="0"/>
          <w:iCs/>
          <w:sz w:val="20"/>
        </w:rPr>
        <w:t>.</w:t>
      </w:r>
    </w:p>
    <w:p w14:paraId="483C69D7"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Závěrečná ustanovení</w:t>
      </w:r>
    </w:p>
    <w:p w14:paraId="50B54208" w14:textId="77777777" w:rsidR="0082576A" w:rsidRPr="00933E1D" w:rsidRDefault="0082576A" w:rsidP="0082576A">
      <w:pPr>
        <w:pStyle w:val="Zkladntext3"/>
        <w:tabs>
          <w:tab w:val="num" w:pos="684"/>
        </w:tabs>
        <w:jc w:val="center"/>
        <w:rPr>
          <w:rFonts w:cs="Arial"/>
          <w:b/>
          <w:bCs/>
          <w:i w:val="0"/>
          <w:iCs/>
          <w:sz w:val="16"/>
          <w:szCs w:val="16"/>
        </w:rPr>
      </w:pPr>
    </w:p>
    <w:p w14:paraId="54B32072" w14:textId="7CD7E56C" w:rsidR="00D254F3" w:rsidRDefault="0082576A" w:rsidP="00586951">
      <w:pPr>
        <w:pStyle w:val="Zkladntext3"/>
        <w:numPr>
          <w:ilvl w:val="0"/>
          <w:numId w:val="21"/>
        </w:numPr>
        <w:spacing w:after="120"/>
        <w:ind w:left="357" w:hanging="357"/>
        <w:rPr>
          <w:rFonts w:cs="Arial"/>
          <w:i w:val="0"/>
          <w:iCs/>
          <w:sz w:val="20"/>
        </w:rPr>
      </w:pPr>
      <w:r w:rsidRPr="00933E1D">
        <w:rPr>
          <w:rFonts w:cs="Arial"/>
          <w:i w:val="0"/>
          <w:iCs/>
          <w:sz w:val="20"/>
        </w:rPr>
        <w:t xml:space="preserve">Tato smlouva a právní vztahy z ní vzniklé se řídí </w:t>
      </w:r>
      <w:r w:rsidRPr="00933E1D">
        <w:rPr>
          <w:rFonts w:cs="Arial"/>
          <w:bCs/>
          <w:i w:val="0"/>
          <w:iCs/>
          <w:sz w:val="20"/>
        </w:rPr>
        <w:t xml:space="preserve">zákonem č. 89/2012 Sb., občanským zákoníkem, </w:t>
      </w:r>
      <w:r w:rsidR="00454963">
        <w:rPr>
          <w:rFonts w:cs="Arial"/>
          <w:bCs/>
          <w:i w:val="0"/>
          <w:iCs/>
          <w:sz w:val="20"/>
        </w:rPr>
        <w:br/>
      </w:r>
      <w:r w:rsidRPr="00933E1D">
        <w:rPr>
          <w:rFonts w:cs="Arial"/>
          <w:bCs/>
          <w:i w:val="0"/>
          <w:iCs/>
          <w:sz w:val="20"/>
        </w:rPr>
        <w:t xml:space="preserve">ve </w:t>
      </w:r>
      <w:r w:rsidRPr="00933E1D">
        <w:rPr>
          <w:rFonts w:cs="Arial"/>
          <w:i w:val="0"/>
          <w:iCs/>
          <w:sz w:val="20"/>
        </w:rPr>
        <w:t>znění pozdějších předpisů.</w:t>
      </w:r>
    </w:p>
    <w:p w14:paraId="0638BC57" w14:textId="77777777" w:rsidR="00D254F3" w:rsidRDefault="0082576A" w:rsidP="00586951">
      <w:pPr>
        <w:pStyle w:val="Zkladntext3"/>
        <w:numPr>
          <w:ilvl w:val="0"/>
          <w:numId w:val="21"/>
        </w:numPr>
        <w:spacing w:after="120"/>
        <w:ind w:left="357" w:hanging="357"/>
        <w:rPr>
          <w:rFonts w:cs="Arial"/>
          <w:i w:val="0"/>
          <w:iCs/>
          <w:sz w:val="20"/>
        </w:rPr>
      </w:pPr>
      <w:r w:rsidRPr="00933E1D">
        <w:rPr>
          <w:rFonts w:cs="Arial"/>
          <w:i w:val="0"/>
          <w:iCs/>
          <w:sz w:val="20"/>
        </w:rPr>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14:paraId="4F143932" w14:textId="77777777" w:rsidR="004169AB" w:rsidRDefault="0082576A" w:rsidP="00586951">
      <w:pPr>
        <w:pStyle w:val="Zkladntext3"/>
        <w:numPr>
          <w:ilvl w:val="0"/>
          <w:numId w:val="21"/>
        </w:numPr>
        <w:spacing w:after="120"/>
        <w:ind w:left="357" w:hanging="357"/>
        <w:rPr>
          <w:rFonts w:cs="Arial"/>
          <w:i w:val="0"/>
          <w:iCs/>
          <w:sz w:val="20"/>
        </w:rPr>
      </w:pPr>
      <w:r w:rsidRPr="00933E1D">
        <w:rPr>
          <w:rFonts w:cs="Arial"/>
          <w:i w:val="0"/>
          <w:iCs/>
          <w:sz w:val="20"/>
        </w:rPr>
        <w:t>Změny smlouvy mohou být provedeny výhradně písemnými dodatky k této smlouvě, není-li ve smlouvě uvedeno jinak.</w:t>
      </w:r>
    </w:p>
    <w:p w14:paraId="515FF081" w14:textId="6E6C8AF5" w:rsidR="00586951" w:rsidRPr="00586951" w:rsidRDefault="00E952B7" w:rsidP="00586951">
      <w:pPr>
        <w:pStyle w:val="Zkladntext3"/>
        <w:numPr>
          <w:ilvl w:val="0"/>
          <w:numId w:val="21"/>
        </w:numPr>
        <w:spacing w:after="120"/>
        <w:ind w:left="357" w:hanging="357"/>
        <w:rPr>
          <w:rFonts w:cs="Arial"/>
          <w:i w:val="0"/>
          <w:iCs/>
          <w:sz w:val="20"/>
        </w:rPr>
      </w:pPr>
      <w:r w:rsidRPr="00586951">
        <w:rPr>
          <w:rFonts w:cs="Arial"/>
          <w:i w:val="0"/>
          <w:iCs/>
          <w:sz w:val="20"/>
        </w:rPr>
        <w:t>Zhotovitel bere na vědomí</w:t>
      </w:r>
      <w:r w:rsidR="004169AB" w:rsidRPr="00586951">
        <w:rPr>
          <w:rFonts w:cs="Arial"/>
          <w:i w:val="0"/>
          <w:iCs/>
          <w:sz w:val="20"/>
        </w:rPr>
        <w:t xml:space="preserve"> zpracování poskytnutých osobních údajů. Uzavřením této smlouvy o dílo se stává subjektem osobních údajů. Správcem osobních údajů je </w:t>
      </w:r>
      <w:r w:rsidR="00D65012" w:rsidRPr="00D65012">
        <w:rPr>
          <w:rFonts w:cs="Arial"/>
          <w:i w:val="0"/>
          <w:iCs/>
          <w:sz w:val="20"/>
        </w:rPr>
        <w:t xml:space="preserve">Město </w:t>
      </w:r>
      <w:r w:rsidR="00D65012">
        <w:rPr>
          <w:rFonts w:cs="Arial"/>
          <w:i w:val="0"/>
          <w:iCs/>
          <w:sz w:val="20"/>
        </w:rPr>
        <w:t>Velká Bíteš, Masarykovo náměstí </w:t>
      </w:r>
      <w:r w:rsidR="00D65012" w:rsidRPr="00D65012">
        <w:rPr>
          <w:rFonts w:cs="Arial"/>
          <w:i w:val="0"/>
          <w:iCs/>
          <w:sz w:val="20"/>
        </w:rPr>
        <w:t>87, 595 01  Velká Bíteš</w:t>
      </w:r>
    </w:p>
    <w:p w14:paraId="04D255E1" w14:textId="2FA13515" w:rsidR="004169AB" w:rsidRPr="009E5409" w:rsidRDefault="004169AB" w:rsidP="00586951">
      <w:pPr>
        <w:pStyle w:val="Zkladntext3"/>
        <w:numPr>
          <w:ilvl w:val="0"/>
          <w:numId w:val="21"/>
        </w:numPr>
        <w:spacing w:after="120"/>
        <w:ind w:left="357" w:hanging="357"/>
        <w:rPr>
          <w:rFonts w:cs="Arial"/>
          <w:i w:val="0"/>
          <w:sz w:val="20"/>
        </w:rPr>
      </w:pPr>
      <w:r w:rsidRPr="009E5409">
        <w:rPr>
          <w:rFonts w:cs="Arial"/>
          <w:i w:val="0"/>
          <w:sz w:val="20"/>
        </w:rPr>
        <w:t>Poskytnuté osobní údaje budou spravovány po dobu stanovenou zákonem.</w:t>
      </w:r>
    </w:p>
    <w:p w14:paraId="5E320F33" w14:textId="70359262" w:rsidR="00B141AA" w:rsidRDefault="0082576A" w:rsidP="00586951">
      <w:pPr>
        <w:pStyle w:val="Zkladntext3"/>
        <w:numPr>
          <w:ilvl w:val="0"/>
          <w:numId w:val="21"/>
        </w:numPr>
        <w:spacing w:after="120"/>
        <w:ind w:left="357" w:hanging="357"/>
        <w:rPr>
          <w:rFonts w:cs="Arial"/>
          <w:i w:val="0"/>
          <w:iCs/>
          <w:sz w:val="20"/>
        </w:rPr>
      </w:pPr>
      <w:r w:rsidRPr="00CE145E">
        <w:rPr>
          <w:rFonts w:cs="Arial"/>
          <w:i w:val="0"/>
          <w:iCs/>
          <w:sz w:val="20"/>
        </w:rPr>
        <w:t xml:space="preserve">Smlouva se vyhotovuje ve </w:t>
      </w:r>
      <w:r w:rsidR="00401FCA" w:rsidRPr="00CE145E">
        <w:rPr>
          <w:rFonts w:cs="Arial"/>
          <w:i w:val="0"/>
          <w:iCs/>
          <w:sz w:val="20"/>
        </w:rPr>
        <w:t>2</w:t>
      </w:r>
      <w:r w:rsidRPr="00CE145E">
        <w:rPr>
          <w:rFonts w:cs="Arial"/>
          <w:i w:val="0"/>
          <w:iCs/>
          <w:sz w:val="20"/>
        </w:rPr>
        <w:t xml:space="preserve"> stejnopisech s platností originálu, z nichž každá smluvní strana obdrží </w:t>
      </w:r>
      <w:r w:rsidR="00401FCA" w:rsidRPr="00CE145E">
        <w:rPr>
          <w:rFonts w:cs="Arial"/>
          <w:i w:val="0"/>
          <w:iCs/>
          <w:sz w:val="20"/>
        </w:rPr>
        <w:t>1</w:t>
      </w:r>
      <w:r w:rsidRPr="00CE145E">
        <w:rPr>
          <w:rFonts w:cs="Arial"/>
          <w:i w:val="0"/>
          <w:iCs/>
          <w:sz w:val="20"/>
        </w:rPr>
        <w:t xml:space="preserve"> vyhotovení.</w:t>
      </w:r>
    </w:p>
    <w:p w14:paraId="523D9ED4" w14:textId="6ED2A470" w:rsidR="00BE7DE1" w:rsidRPr="00CE145E" w:rsidRDefault="00BE7DE1" w:rsidP="00586951">
      <w:pPr>
        <w:pStyle w:val="Zkladntext3"/>
        <w:numPr>
          <w:ilvl w:val="0"/>
          <w:numId w:val="21"/>
        </w:numPr>
        <w:spacing w:after="120"/>
        <w:ind w:left="357" w:hanging="357"/>
        <w:rPr>
          <w:rFonts w:cs="Arial"/>
          <w:i w:val="0"/>
          <w:iCs/>
          <w:sz w:val="20"/>
        </w:rPr>
      </w:pPr>
      <w:r>
        <w:rPr>
          <w:rFonts w:cs="Arial"/>
          <w:i w:val="0"/>
          <w:iCs/>
          <w:sz w:val="20"/>
        </w:rPr>
        <w:t>Tato smlouva byla projednána na jednání Rady města Velká Bíteš dne …….. 2024 a byla schválena usnesením č. …………</w:t>
      </w:r>
      <w:proofErr w:type="gramStart"/>
      <w:r>
        <w:rPr>
          <w:rFonts w:cs="Arial"/>
          <w:i w:val="0"/>
          <w:iCs/>
          <w:sz w:val="20"/>
        </w:rPr>
        <w:t>…./24/RM</w:t>
      </w:r>
      <w:proofErr w:type="gramEnd"/>
      <w:r>
        <w:rPr>
          <w:rFonts w:cs="Arial"/>
          <w:i w:val="0"/>
          <w:iCs/>
          <w:sz w:val="20"/>
        </w:rPr>
        <w:t>.</w:t>
      </w:r>
    </w:p>
    <w:p w14:paraId="19AC9D49" w14:textId="77777777" w:rsidR="00B141AA" w:rsidRDefault="0082576A" w:rsidP="00586951">
      <w:pPr>
        <w:pStyle w:val="Zkladntext3"/>
        <w:numPr>
          <w:ilvl w:val="0"/>
          <w:numId w:val="21"/>
        </w:numPr>
        <w:spacing w:after="120"/>
        <w:ind w:left="357" w:hanging="357"/>
        <w:rPr>
          <w:rFonts w:cs="Arial"/>
          <w:i w:val="0"/>
          <w:iCs/>
          <w:sz w:val="20"/>
        </w:rPr>
      </w:pPr>
      <w:r w:rsidRPr="00933E1D">
        <w:rPr>
          <w:rFonts w:cs="Arial"/>
          <w:i w:val="0"/>
          <w:sz w:val="20"/>
        </w:rPr>
        <w:t>Smlou</w:t>
      </w:r>
      <w:r>
        <w:rPr>
          <w:rFonts w:cs="Arial"/>
          <w:i w:val="0"/>
          <w:sz w:val="20"/>
        </w:rPr>
        <w:t xml:space="preserve">va nabývá platnosti </w:t>
      </w:r>
      <w:r w:rsidRPr="00933E1D">
        <w:rPr>
          <w:rFonts w:cs="Arial"/>
          <w:i w:val="0"/>
          <w:sz w:val="20"/>
        </w:rPr>
        <w:t xml:space="preserve">podpisem obou </w:t>
      </w:r>
      <w:r>
        <w:rPr>
          <w:rFonts w:cs="Arial"/>
          <w:i w:val="0"/>
          <w:sz w:val="20"/>
        </w:rPr>
        <w:t>smluvních stran, účinnosti dnem zveřejnění v Registru smluv.</w:t>
      </w:r>
    </w:p>
    <w:p w14:paraId="32EF6757" w14:textId="77777777" w:rsidR="00B141AA" w:rsidRPr="009358FD" w:rsidRDefault="0082576A" w:rsidP="00586951">
      <w:pPr>
        <w:pStyle w:val="Zkladntext3"/>
        <w:numPr>
          <w:ilvl w:val="0"/>
          <w:numId w:val="21"/>
        </w:numPr>
        <w:spacing w:after="120"/>
        <w:ind w:left="357" w:hanging="357"/>
        <w:rPr>
          <w:rFonts w:cs="Arial"/>
          <w:i w:val="0"/>
          <w:iCs/>
          <w:sz w:val="20"/>
        </w:rPr>
      </w:pPr>
      <w:r w:rsidRPr="009358FD">
        <w:rPr>
          <w:i w:val="0"/>
          <w:sz w:val="20"/>
        </w:rPr>
        <w:t>Účastníci smlouvy prohlašují, že ujednání obsažená v této smlouvě odpovídají jejich pravé a svobodné vůli a na důkaz toho připojují ke smlouvě své vlastnoruční podpisy.</w:t>
      </w:r>
    </w:p>
    <w:p w14:paraId="60CD0200" w14:textId="267725C7" w:rsidR="0082576A" w:rsidRPr="009358FD" w:rsidRDefault="0082576A" w:rsidP="00586951">
      <w:pPr>
        <w:pStyle w:val="Zkladntext3"/>
        <w:numPr>
          <w:ilvl w:val="0"/>
          <w:numId w:val="21"/>
        </w:numPr>
        <w:spacing w:after="120"/>
        <w:ind w:left="357" w:hanging="357"/>
        <w:rPr>
          <w:rFonts w:cs="Arial"/>
          <w:i w:val="0"/>
          <w:iCs/>
          <w:sz w:val="20"/>
        </w:rPr>
      </w:pPr>
      <w:r w:rsidRPr="009358FD">
        <w:rPr>
          <w:i w:val="0"/>
          <w:sz w:val="20"/>
        </w:rPr>
        <w:t>Přílohy, které jsou nedílnou součástí této smlouvy:</w:t>
      </w:r>
      <w:r w:rsidR="00454963" w:rsidRPr="009358FD">
        <w:rPr>
          <w:i w:val="0"/>
          <w:sz w:val="20"/>
        </w:rPr>
        <w:t xml:space="preserve"> </w:t>
      </w:r>
    </w:p>
    <w:p w14:paraId="3C50596F" w14:textId="1D0DA814" w:rsidR="00454963" w:rsidRDefault="009358FD" w:rsidP="009358FD">
      <w:pPr>
        <w:pStyle w:val="Zkladntext3"/>
        <w:numPr>
          <w:ilvl w:val="0"/>
          <w:numId w:val="43"/>
        </w:numPr>
        <w:spacing w:after="120"/>
        <w:rPr>
          <w:i w:val="0"/>
          <w:sz w:val="20"/>
        </w:rPr>
      </w:pPr>
      <w:proofErr w:type="spellStart"/>
      <w:r>
        <w:rPr>
          <w:i w:val="0"/>
          <w:sz w:val="20"/>
        </w:rPr>
        <w:t>Naceněný</w:t>
      </w:r>
      <w:proofErr w:type="spellEnd"/>
      <w:r>
        <w:rPr>
          <w:i w:val="0"/>
          <w:sz w:val="20"/>
        </w:rPr>
        <w:t xml:space="preserve"> </w:t>
      </w:r>
      <w:r w:rsidR="00A512FC">
        <w:rPr>
          <w:i w:val="0"/>
          <w:sz w:val="20"/>
        </w:rPr>
        <w:t>soupis prací a dodávek</w:t>
      </w:r>
      <w:r>
        <w:rPr>
          <w:i w:val="0"/>
          <w:sz w:val="20"/>
        </w:rPr>
        <w:t xml:space="preserve"> (příloha č. 1)</w:t>
      </w:r>
    </w:p>
    <w:p w14:paraId="6CA73E9B" w14:textId="27B9A1BB" w:rsidR="00454963" w:rsidRDefault="00454963" w:rsidP="00454963">
      <w:pPr>
        <w:pStyle w:val="Zkladntext3"/>
        <w:spacing w:after="120"/>
        <w:rPr>
          <w:i w:val="0"/>
          <w:sz w:val="20"/>
        </w:rPr>
      </w:pPr>
    </w:p>
    <w:p w14:paraId="177E5582" w14:textId="77777777" w:rsidR="006261E4" w:rsidRDefault="006261E4" w:rsidP="00454963">
      <w:pPr>
        <w:pStyle w:val="Zkladntext3"/>
        <w:spacing w:after="120"/>
        <w:rPr>
          <w:i w:val="0"/>
          <w:sz w:val="20"/>
        </w:rPr>
      </w:pPr>
    </w:p>
    <w:p w14:paraId="79958ACA" w14:textId="4D60F463" w:rsidR="00454963" w:rsidRDefault="00454963" w:rsidP="00454963">
      <w:pPr>
        <w:pStyle w:val="Zkladntext3"/>
        <w:spacing w:after="120"/>
        <w:rPr>
          <w:i w:val="0"/>
          <w:sz w:val="20"/>
        </w:rPr>
      </w:pPr>
    </w:p>
    <w:p w14:paraId="1B8C645E" w14:textId="13A6F17E" w:rsidR="00454963" w:rsidRDefault="00454963" w:rsidP="00454963">
      <w:pPr>
        <w:pStyle w:val="Zkladntext3"/>
        <w:spacing w:after="120"/>
        <w:rPr>
          <w:i w:val="0"/>
          <w:sz w:val="20"/>
        </w:rPr>
      </w:pPr>
    </w:p>
    <w:p w14:paraId="068B25ED" w14:textId="77777777" w:rsidR="00454963" w:rsidRPr="00B141AA" w:rsidRDefault="00454963" w:rsidP="00454963">
      <w:pPr>
        <w:pStyle w:val="Zkladntext3"/>
        <w:spacing w:after="120"/>
        <w:rPr>
          <w:rFonts w:cs="Arial"/>
          <w:i w:val="0"/>
          <w:iCs/>
          <w:sz w:val="20"/>
        </w:rPr>
      </w:pPr>
    </w:p>
    <w:p w14:paraId="25B8CB83" w14:textId="39B349D2" w:rsidR="0080493D" w:rsidRPr="00933E1D" w:rsidRDefault="0050137F" w:rsidP="006261E4">
      <w:pPr>
        <w:tabs>
          <w:tab w:val="left" w:pos="4536"/>
        </w:tabs>
        <w:rPr>
          <w:rFonts w:ascii="Arial" w:hAnsi="Arial" w:cs="Arial"/>
        </w:rPr>
      </w:pPr>
      <w:r>
        <w:rPr>
          <w:rFonts w:ascii="Arial" w:hAnsi="Arial" w:cs="Arial"/>
        </w:rPr>
        <w:t>V</w:t>
      </w:r>
      <w:r w:rsidR="009E5409">
        <w:rPr>
          <w:rFonts w:ascii="Arial" w:hAnsi="Arial" w:cs="Arial"/>
        </w:rPr>
        <w:t xml:space="preserve">e </w:t>
      </w:r>
      <w:r w:rsidR="006261E4">
        <w:rPr>
          <w:rFonts w:ascii="Arial" w:hAnsi="Arial" w:cs="Arial"/>
        </w:rPr>
        <w:t>Velké Bíteši dne</w:t>
      </w:r>
      <w:r w:rsidR="0016797E">
        <w:rPr>
          <w:rFonts w:ascii="Arial" w:hAnsi="Arial" w:cs="Arial"/>
        </w:rPr>
        <w:t xml:space="preserve"> </w:t>
      </w:r>
      <w:r w:rsidR="0016797E" w:rsidRPr="0016797E">
        <w:rPr>
          <w:rFonts w:ascii="Arial" w:hAnsi="Arial" w:cs="Arial"/>
          <w:highlight w:val="lightGray"/>
        </w:rPr>
        <w:t>……………….</w:t>
      </w:r>
      <w:r w:rsidR="006261E4">
        <w:rPr>
          <w:rFonts w:ascii="Arial" w:hAnsi="Arial" w:cs="Arial"/>
        </w:rPr>
        <w:tab/>
      </w:r>
      <w:r w:rsidR="0082576A" w:rsidRPr="00933E1D">
        <w:rPr>
          <w:rFonts w:ascii="Arial" w:hAnsi="Arial" w:cs="Arial"/>
        </w:rPr>
        <w:t xml:space="preserve">Ve </w:t>
      </w:r>
      <w:r w:rsidR="006261E4" w:rsidRPr="0016797E">
        <w:rPr>
          <w:rFonts w:ascii="Arial" w:hAnsi="Arial" w:cs="Arial"/>
          <w:highlight w:val="lightGray"/>
        </w:rPr>
        <w:t>……………….</w:t>
      </w:r>
      <w:r w:rsidR="0082576A" w:rsidRPr="00933E1D">
        <w:rPr>
          <w:rFonts w:ascii="Arial" w:hAnsi="Arial" w:cs="Arial"/>
        </w:rPr>
        <w:t xml:space="preserve"> </w:t>
      </w:r>
      <w:proofErr w:type="gramStart"/>
      <w:r w:rsidR="0082576A" w:rsidRPr="00933E1D">
        <w:rPr>
          <w:rFonts w:ascii="Arial" w:hAnsi="Arial" w:cs="Arial"/>
        </w:rPr>
        <w:t>dne</w:t>
      </w:r>
      <w:proofErr w:type="gramEnd"/>
      <w:r w:rsidR="0082576A" w:rsidRPr="00933E1D">
        <w:rPr>
          <w:rFonts w:ascii="Arial" w:hAnsi="Arial" w:cs="Arial"/>
        </w:rPr>
        <w:t xml:space="preserve"> </w:t>
      </w:r>
      <w:r w:rsidR="0016797E" w:rsidRPr="0016797E">
        <w:rPr>
          <w:rFonts w:ascii="Arial" w:hAnsi="Arial" w:cs="Arial"/>
          <w:highlight w:val="lightGray"/>
        </w:rPr>
        <w:t>……………….</w:t>
      </w:r>
    </w:p>
    <w:p w14:paraId="4ADD63F4" w14:textId="77777777" w:rsidR="0016797E" w:rsidRDefault="0016797E" w:rsidP="006261E4">
      <w:pPr>
        <w:tabs>
          <w:tab w:val="left" w:pos="4536"/>
        </w:tabs>
        <w:rPr>
          <w:rFonts w:ascii="Arial" w:hAnsi="Arial" w:cs="Arial"/>
        </w:rPr>
      </w:pPr>
    </w:p>
    <w:p w14:paraId="3D641FAE" w14:textId="35DD24CD" w:rsidR="0082576A" w:rsidRDefault="0016797E" w:rsidP="006261E4">
      <w:pPr>
        <w:tabs>
          <w:tab w:val="left" w:pos="4536"/>
        </w:tabs>
        <w:rPr>
          <w:rFonts w:ascii="Arial" w:hAnsi="Arial" w:cs="Arial"/>
        </w:rPr>
      </w:pPr>
      <w:r>
        <w:rPr>
          <w:rFonts w:ascii="Arial" w:hAnsi="Arial" w:cs="Arial"/>
        </w:rPr>
        <w:t>O</w:t>
      </w:r>
      <w:r w:rsidR="006261E4">
        <w:rPr>
          <w:rFonts w:ascii="Arial" w:hAnsi="Arial" w:cs="Arial"/>
        </w:rPr>
        <w:t>bjednatel</w:t>
      </w:r>
      <w:r>
        <w:rPr>
          <w:rFonts w:ascii="Arial" w:hAnsi="Arial" w:cs="Arial"/>
        </w:rPr>
        <w:t>:</w:t>
      </w:r>
      <w:r w:rsidR="006261E4">
        <w:rPr>
          <w:rFonts w:ascii="Arial" w:hAnsi="Arial" w:cs="Arial"/>
        </w:rPr>
        <w:tab/>
      </w:r>
      <w:r>
        <w:rPr>
          <w:rFonts w:ascii="Arial" w:hAnsi="Arial" w:cs="Arial"/>
        </w:rPr>
        <w:t>Z</w:t>
      </w:r>
      <w:r w:rsidR="0082576A" w:rsidRPr="00933E1D">
        <w:rPr>
          <w:rFonts w:ascii="Arial" w:hAnsi="Arial" w:cs="Arial"/>
        </w:rPr>
        <w:t>hotovitel</w:t>
      </w:r>
      <w:r>
        <w:rPr>
          <w:rFonts w:ascii="Arial" w:hAnsi="Arial" w:cs="Arial"/>
        </w:rPr>
        <w:t>:</w:t>
      </w:r>
    </w:p>
    <w:p w14:paraId="478555C3" w14:textId="77777777" w:rsidR="0016797E" w:rsidRPr="00933E1D" w:rsidRDefault="0016797E" w:rsidP="006261E4">
      <w:pPr>
        <w:tabs>
          <w:tab w:val="left" w:pos="4536"/>
        </w:tabs>
        <w:rPr>
          <w:rFonts w:ascii="Arial" w:hAnsi="Arial" w:cs="Arial"/>
        </w:rPr>
      </w:pPr>
    </w:p>
    <w:p w14:paraId="45202DCD" w14:textId="398BFCF5" w:rsidR="0082576A" w:rsidRPr="0050137F" w:rsidRDefault="006261E4" w:rsidP="006261E4">
      <w:pPr>
        <w:widowControl w:val="0"/>
        <w:tabs>
          <w:tab w:val="left" w:pos="4536"/>
        </w:tabs>
        <w:jc w:val="both"/>
        <w:rPr>
          <w:rFonts w:ascii="Arial" w:hAnsi="Arial" w:cs="Arial"/>
          <w:b/>
        </w:rPr>
      </w:pPr>
      <w:r>
        <w:rPr>
          <w:rStyle w:val="Siln"/>
          <w:rFonts w:ascii="Arial" w:hAnsi="Arial" w:cs="Arial"/>
          <w:b w:val="0"/>
        </w:rPr>
        <w:t>Město Velká Bíteš</w:t>
      </w:r>
      <w:r>
        <w:rPr>
          <w:rStyle w:val="Siln"/>
          <w:rFonts w:ascii="Arial" w:hAnsi="Arial" w:cs="Arial"/>
          <w:b w:val="0"/>
        </w:rPr>
        <w:tab/>
      </w:r>
      <w:r w:rsidR="00A01574" w:rsidRPr="00A01574">
        <w:rPr>
          <w:rFonts w:ascii="Arial" w:hAnsi="Arial" w:cs="Arial"/>
          <w:highlight w:val="lightGray"/>
        </w:rPr>
        <w:t>název společnosti</w:t>
      </w:r>
    </w:p>
    <w:p w14:paraId="0E06775D" w14:textId="77777777" w:rsidR="0082576A" w:rsidRPr="00933E1D" w:rsidRDefault="0082576A" w:rsidP="006261E4">
      <w:pPr>
        <w:tabs>
          <w:tab w:val="left" w:pos="4536"/>
        </w:tabs>
        <w:rPr>
          <w:rFonts w:ascii="Arial" w:hAnsi="Arial" w:cs="Arial"/>
          <w:b/>
        </w:rPr>
      </w:pPr>
    </w:p>
    <w:p w14:paraId="291DEDD9" w14:textId="77777777" w:rsidR="0082576A" w:rsidRDefault="0082576A" w:rsidP="006261E4">
      <w:pPr>
        <w:tabs>
          <w:tab w:val="left" w:pos="4536"/>
        </w:tabs>
        <w:rPr>
          <w:rFonts w:ascii="Arial" w:hAnsi="Arial" w:cs="Arial"/>
          <w:b/>
        </w:rPr>
      </w:pPr>
    </w:p>
    <w:p w14:paraId="7C3A671C" w14:textId="77777777" w:rsidR="00B26C11" w:rsidRPr="00933E1D" w:rsidRDefault="00B26C11" w:rsidP="006261E4">
      <w:pPr>
        <w:tabs>
          <w:tab w:val="left" w:pos="4536"/>
        </w:tabs>
        <w:rPr>
          <w:rFonts w:ascii="Arial" w:hAnsi="Arial" w:cs="Arial"/>
          <w:b/>
        </w:rPr>
      </w:pPr>
    </w:p>
    <w:p w14:paraId="7E2C1AB5" w14:textId="6E1C3333" w:rsidR="0016797E" w:rsidRDefault="0016797E" w:rsidP="006261E4">
      <w:pPr>
        <w:tabs>
          <w:tab w:val="left" w:pos="4536"/>
        </w:tabs>
        <w:rPr>
          <w:rFonts w:ascii="Arial" w:hAnsi="Arial" w:cs="Arial"/>
          <w:b/>
        </w:rPr>
      </w:pPr>
      <w:r>
        <w:rPr>
          <w:rFonts w:ascii="Arial" w:hAnsi="Arial" w:cs="Arial"/>
          <w:b/>
        </w:rPr>
        <w:t>_________________________</w:t>
      </w:r>
      <w:r>
        <w:rPr>
          <w:rFonts w:ascii="Arial" w:hAnsi="Arial" w:cs="Arial"/>
          <w:b/>
        </w:rPr>
        <w:tab/>
        <w:t>_________________________</w:t>
      </w:r>
    </w:p>
    <w:p w14:paraId="4AE52C41" w14:textId="77777777" w:rsidR="0016797E" w:rsidRPr="00933E1D" w:rsidRDefault="0016797E" w:rsidP="006261E4">
      <w:pPr>
        <w:tabs>
          <w:tab w:val="left" w:pos="4536"/>
        </w:tabs>
        <w:rPr>
          <w:rFonts w:ascii="Arial" w:hAnsi="Arial" w:cs="Arial"/>
          <w:b/>
        </w:rPr>
      </w:pPr>
    </w:p>
    <w:p w14:paraId="7CA11528" w14:textId="768576FF" w:rsidR="0082576A" w:rsidRDefault="0016797E" w:rsidP="006261E4">
      <w:pPr>
        <w:tabs>
          <w:tab w:val="left" w:pos="4536"/>
        </w:tabs>
        <w:rPr>
          <w:rFonts w:ascii="Arial" w:hAnsi="Arial" w:cs="Arial"/>
        </w:rPr>
      </w:pPr>
      <w:r>
        <w:rPr>
          <w:rFonts w:ascii="Arial" w:hAnsi="Arial" w:cs="Arial"/>
        </w:rPr>
        <w:t>Ing. Markéta Lavická</w:t>
      </w:r>
      <w:r>
        <w:rPr>
          <w:rFonts w:ascii="Arial" w:hAnsi="Arial" w:cs="Arial"/>
        </w:rPr>
        <w:tab/>
      </w:r>
      <w:r w:rsidR="00A01574" w:rsidRPr="00A01574">
        <w:rPr>
          <w:rFonts w:ascii="Arial" w:hAnsi="Arial" w:cs="Arial"/>
          <w:highlight w:val="lightGray"/>
        </w:rPr>
        <w:t>jméno</w:t>
      </w:r>
    </w:p>
    <w:p w14:paraId="4AB59505" w14:textId="34D0D103" w:rsidR="0082576A" w:rsidRPr="00A01376" w:rsidRDefault="0016797E" w:rsidP="006261E4">
      <w:pPr>
        <w:tabs>
          <w:tab w:val="left" w:pos="4536"/>
        </w:tabs>
        <w:rPr>
          <w:rFonts w:ascii="Arial" w:hAnsi="Arial" w:cs="Arial"/>
          <w:b/>
        </w:rPr>
      </w:pPr>
      <w:r>
        <w:rPr>
          <w:rFonts w:ascii="Arial" w:hAnsi="Arial" w:cs="Arial"/>
        </w:rPr>
        <w:t>starostka města</w:t>
      </w:r>
      <w:r>
        <w:rPr>
          <w:rFonts w:ascii="Arial" w:hAnsi="Arial" w:cs="Arial"/>
        </w:rPr>
        <w:tab/>
      </w:r>
      <w:r w:rsidR="00A01574" w:rsidRPr="00A01574">
        <w:rPr>
          <w:rFonts w:ascii="Arial" w:hAnsi="Arial" w:cs="Arial"/>
          <w:highlight w:val="lightGray"/>
        </w:rPr>
        <w:t>funkce</w:t>
      </w:r>
    </w:p>
    <w:p w14:paraId="3322B377" w14:textId="77777777" w:rsidR="0082576A" w:rsidRDefault="0082576A" w:rsidP="0082576A"/>
    <w:p w14:paraId="50D76D47" w14:textId="6E3AD0A4" w:rsidR="00532B09" w:rsidRDefault="009E5409">
      <w:r>
        <w:t xml:space="preserve"> </w:t>
      </w:r>
    </w:p>
    <w:sectPr w:rsidR="00532B09" w:rsidSect="00D60561">
      <w:footerReference w:type="default" r:id="rId8"/>
      <w:headerReference w:type="first" r:id="rId9"/>
      <w:footerReference w:type="first" r:id="rId10"/>
      <w:pgSz w:w="11906" w:h="16838" w:code="9"/>
      <w:pgMar w:top="993" w:right="1134" w:bottom="709" w:left="1418" w:header="28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83C8" w14:textId="77777777" w:rsidR="00525637" w:rsidRDefault="00525637">
      <w:r>
        <w:separator/>
      </w:r>
    </w:p>
  </w:endnote>
  <w:endnote w:type="continuationSeparator" w:id="0">
    <w:p w14:paraId="2AE989AC" w14:textId="77777777" w:rsidR="00525637" w:rsidRDefault="0052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93E9E" w14:textId="2948DEDB" w:rsidR="001F3544" w:rsidRPr="00EA2E25" w:rsidRDefault="004B1D29">
    <w:pPr>
      <w:pStyle w:val="Zpat"/>
      <w:framePr w:wrap="auto" w:vAnchor="text" w:hAnchor="margin" w:xAlign="right" w:y="1"/>
      <w:rPr>
        <w:rStyle w:val="slostrnky"/>
        <w:rFonts w:ascii="Arial" w:hAnsi="Arial" w:cs="Arial"/>
        <w:sz w:val="16"/>
        <w:szCs w:val="16"/>
      </w:rPr>
    </w:pPr>
    <w:r w:rsidRPr="00EA2E25">
      <w:rPr>
        <w:rStyle w:val="slostrnky"/>
        <w:rFonts w:ascii="Arial" w:hAnsi="Arial" w:cs="Arial"/>
        <w:sz w:val="16"/>
        <w:szCs w:val="16"/>
      </w:rPr>
      <w:fldChar w:fldCharType="begin"/>
    </w:r>
    <w:r w:rsidR="001F3544" w:rsidRPr="00EA2E25">
      <w:rPr>
        <w:rStyle w:val="slostrnky"/>
        <w:rFonts w:ascii="Arial" w:hAnsi="Arial" w:cs="Arial"/>
        <w:sz w:val="16"/>
        <w:szCs w:val="16"/>
      </w:rPr>
      <w:instrText xml:space="preserve">PAGE  </w:instrText>
    </w:r>
    <w:r w:rsidRPr="00EA2E25">
      <w:rPr>
        <w:rStyle w:val="slostrnky"/>
        <w:rFonts w:ascii="Arial" w:hAnsi="Arial" w:cs="Arial"/>
        <w:sz w:val="16"/>
        <w:szCs w:val="16"/>
      </w:rPr>
      <w:fldChar w:fldCharType="separate"/>
    </w:r>
    <w:r w:rsidR="008F0F1B">
      <w:rPr>
        <w:rStyle w:val="slostrnky"/>
        <w:rFonts w:ascii="Arial" w:hAnsi="Arial" w:cs="Arial"/>
        <w:noProof/>
        <w:sz w:val="16"/>
        <w:szCs w:val="16"/>
      </w:rPr>
      <w:t>9</w:t>
    </w:r>
    <w:r w:rsidRPr="00EA2E25">
      <w:rPr>
        <w:rStyle w:val="slostrnky"/>
        <w:rFonts w:ascii="Arial" w:hAnsi="Arial" w:cs="Arial"/>
        <w:sz w:val="16"/>
        <w:szCs w:val="16"/>
      </w:rPr>
      <w:fldChar w:fldCharType="end"/>
    </w:r>
  </w:p>
  <w:p w14:paraId="43B05A09" w14:textId="4EE38936" w:rsidR="00D1403A" w:rsidRPr="006261E4" w:rsidRDefault="00EA2E25" w:rsidP="006261E4">
    <w:pPr>
      <w:jc w:val="center"/>
      <w:rPr>
        <w:rFonts w:ascii="Arial" w:hAnsi="Arial" w:cs="Arial"/>
        <w:sz w:val="16"/>
        <w:szCs w:val="16"/>
        <w:lang w:val="pt-BR"/>
      </w:rPr>
    </w:pPr>
    <w:r w:rsidRPr="00316F9E">
      <w:rPr>
        <w:rFonts w:ascii="Arial" w:hAnsi="Arial" w:cs="Arial"/>
        <w:sz w:val="16"/>
        <w:szCs w:val="16"/>
        <w:lang w:val="pt-BR"/>
      </w:rPr>
      <w:t xml:space="preserve">Smlouva o dílo: </w:t>
    </w:r>
    <w:r w:rsidR="00D1403A" w:rsidRPr="006261E4">
      <w:rPr>
        <w:rFonts w:ascii="Arial" w:hAnsi="Arial" w:cs="Arial"/>
        <w:sz w:val="16"/>
        <w:szCs w:val="16"/>
        <w:lang w:val="pt-BR"/>
      </w:rPr>
      <w:t>„</w:t>
    </w:r>
    <w:r w:rsidR="006261E4" w:rsidRPr="006261E4">
      <w:rPr>
        <w:rFonts w:ascii="Arial" w:hAnsi="Arial" w:cs="Arial"/>
        <w:sz w:val="16"/>
        <w:szCs w:val="16"/>
        <w:lang w:val="pt-BR"/>
      </w:rPr>
      <w:t>Rekonstrukce zdroje vytápění a ohřevu TUV budov</w:t>
    </w:r>
    <w:r w:rsidR="006261E4">
      <w:rPr>
        <w:rFonts w:ascii="Arial" w:hAnsi="Arial" w:cs="Arial"/>
        <w:sz w:val="16"/>
        <w:szCs w:val="16"/>
        <w:lang w:val="pt-BR"/>
      </w:rPr>
      <w:t>y</w:t>
    </w:r>
    <w:r w:rsidR="006261E4" w:rsidRPr="006261E4">
      <w:rPr>
        <w:rFonts w:ascii="Arial" w:hAnsi="Arial" w:cs="Arial"/>
        <w:sz w:val="16"/>
        <w:szCs w:val="16"/>
        <w:lang w:val="pt-BR"/>
      </w:rPr>
      <w:t xml:space="preserve"> polikliniky</w:t>
    </w:r>
    <w:r w:rsidR="006261E4">
      <w:rPr>
        <w:rFonts w:ascii="Arial" w:hAnsi="Arial" w:cs="Arial"/>
        <w:sz w:val="16"/>
        <w:szCs w:val="16"/>
        <w:lang w:val="pt-BR"/>
      </w:rPr>
      <w:t>”</w:t>
    </w:r>
  </w:p>
  <w:p w14:paraId="300E7EBF" w14:textId="5F7ADEAA" w:rsidR="00EA2E25" w:rsidRPr="00EA2E25" w:rsidRDefault="00EA2E25" w:rsidP="00EA2E25">
    <w:pPr>
      <w:pStyle w:val="Default"/>
      <w:jc w:val="center"/>
      <w:rPr>
        <w:sz w:val="16"/>
        <w:szCs w:val="16"/>
      </w:rPr>
    </w:pPr>
  </w:p>
  <w:p w14:paraId="18740B5E" w14:textId="77777777" w:rsidR="001F3544" w:rsidRDefault="001F35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E79F8" w14:textId="77777777" w:rsidR="001F3544" w:rsidRDefault="001F3544">
    <w:pPr>
      <w:pStyle w:val="Zpat"/>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DF238" w14:textId="77777777" w:rsidR="00525637" w:rsidRDefault="00525637">
      <w:r>
        <w:separator/>
      </w:r>
    </w:p>
  </w:footnote>
  <w:footnote w:type="continuationSeparator" w:id="0">
    <w:p w14:paraId="2B3DB487" w14:textId="77777777" w:rsidR="00525637" w:rsidRDefault="0052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BA381" w14:textId="77777777" w:rsidR="001F3544" w:rsidRPr="0082576A" w:rsidRDefault="001F3544" w:rsidP="00AD7D54">
    <w:pPr>
      <w:pStyle w:val="Zhlav"/>
      <w:jc w:val="right"/>
      <w:rPr>
        <w:rFonts w:ascii="Arial" w:hAnsi="Arial" w:cs="Arial"/>
        <w:b/>
        <w:bCs/>
      </w:rPr>
    </w:pPr>
    <w:r w:rsidRPr="001A717B">
      <w:rPr>
        <w:rFonts w:ascii="Arial" w:hAnsi="Arial" w:cs="Arial"/>
        <w:sz w:val="18"/>
        <w:szCs w:val="18"/>
        <w:lang w:val="pt-BR"/>
      </w:rPr>
      <w:t xml:space="preserve">Smlouva o dílo: </w:t>
    </w:r>
    <w:r w:rsidRPr="0082576A">
      <w:rPr>
        <w:rFonts w:ascii="Arial" w:hAnsi="Arial" w:cs="Arial"/>
        <w:b/>
        <w:bCs/>
      </w:rPr>
      <w:t>„</w:t>
    </w:r>
    <w:r>
      <w:rPr>
        <w:rFonts w:ascii="Arial" w:hAnsi="Arial" w:cs="Arial"/>
        <w:b/>
        <w:bCs/>
      </w:rPr>
      <w:t xml:space="preserve">Rekonstrukce střechy objektu </w:t>
    </w:r>
    <w:r w:rsidR="00650066">
      <w:rPr>
        <w:rFonts w:ascii="Arial" w:hAnsi="Arial" w:cs="Arial"/>
        <w:b/>
        <w:bCs/>
      </w:rPr>
      <w:t>Z</w:t>
    </w:r>
    <w:r>
      <w:rPr>
        <w:rFonts w:ascii="Arial" w:hAnsi="Arial" w:cs="Arial"/>
        <w:b/>
        <w:bCs/>
      </w:rPr>
      <w:t xml:space="preserve">Š </w:t>
    </w:r>
    <w:r w:rsidR="00650066">
      <w:rPr>
        <w:rFonts w:ascii="Arial" w:hAnsi="Arial" w:cs="Arial"/>
        <w:b/>
        <w:bCs/>
      </w:rPr>
      <w:t>Komenského I, Zlín</w:t>
    </w:r>
    <w:r w:rsidRPr="0082576A">
      <w:rPr>
        <w:rFonts w:ascii="Arial" w:hAnsi="Arial" w:cs="Arial"/>
        <w:b/>
        <w:bCs/>
      </w:rPr>
      <w:t>“</w:t>
    </w:r>
  </w:p>
  <w:p w14:paraId="6D9C50B8" w14:textId="77777777" w:rsidR="001F3544" w:rsidRPr="003F5932" w:rsidRDefault="001F3544" w:rsidP="00AD7D54">
    <w:pPr>
      <w:pStyle w:val="Zhlav"/>
      <w:jc w:val="right"/>
      <w:rPr>
        <w:rFonts w:ascii="Arial" w:hAnsi="Arial" w:cs="Arial"/>
        <w:b/>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F0572"/>
    <w:multiLevelType w:val="hybridMultilevel"/>
    <w:tmpl w:val="41666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5369B6"/>
    <w:multiLevelType w:val="hybridMultilevel"/>
    <w:tmpl w:val="BECC513A"/>
    <w:lvl w:ilvl="0" w:tplc="54A6F178">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270263C"/>
    <w:multiLevelType w:val="hybridMultilevel"/>
    <w:tmpl w:val="6354F838"/>
    <w:lvl w:ilvl="0" w:tplc="484602FA">
      <w:start w:val="3"/>
      <w:numFmt w:val="lowerLetter"/>
      <w:lvlText w:val="%1)"/>
      <w:lvlJc w:val="left"/>
      <w:pPr>
        <w:ind w:left="1069" w:hanging="360"/>
      </w:pPr>
      <w:rPr>
        <w:rFonts w:eastAsia="Calibri" w:hint="default"/>
      </w:rPr>
    </w:lvl>
    <w:lvl w:ilvl="1" w:tplc="04050001">
      <w:start w:val="1"/>
      <w:numFmt w:val="bullet"/>
      <w:lvlText w:val=""/>
      <w:lvlJc w:val="left"/>
      <w:pPr>
        <w:ind w:left="1792" w:hanging="360"/>
      </w:pPr>
      <w:rPr>
        <w:rFonts w:ascii="Symbol" w:hAnsi="Symbol"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7AC79E4"/>
    <w:multiLevelType w:val="hybridMultilevel"/>
    <w:tmpl w:val="AEE0566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 w15:restartNumberingAfterBreak="0">
    <w:nsid w:val="0B9C1F57"/>
    <w:multiLevelType w:val="hybridMultilevel"/>
    <w:tmpl w:val="FE442486"/>
    <w:lvl w:ilvl="0" w:tplc="F616501C">
      <w:start w:val="1"/>
      <w:numFmt w:val="decimal"/>
      <w:lvlText w:val="%1."/>
      <w:lvlJc w:val="left"/>
      <w:pPr>
        <w:tabs>
          <w:tab w:val="num" w:pos="735"/>
        </w:tabs>
        <w:ind w:left="735" w:hanging="375"/>
      </w:pPr>
      <w:rPr>
        <w:rFonts w:hint="default"/>
      </w:rPr>
    </w:lvl>
    <w:lvl w:ilvl="1" w:tplc="F77AB09C">
      <w:start w:val="3"/>
      <w:numFmt w:val="bullet"/>
      <w:lvlText w:val="-"/>
      <w:lvlJc w:val="left"/>
      <w:pPr>
        <w:tabs>
          <w:tab w:val="num" w:pos="1440"/>
        </w:tabs>
        <w:ind w:left="1440" w:hanging="360"/>
      </w:pPr>
      <w:rPr>
        <w:rFonts w:ascii="Arial" w:eastAsia="Times New Roman" w:hAnsi="Arial" w:cs="Arial"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AA54D0"/>
    <w:multiLevelType w:val="hybridMultilevel"/>
    <w:tmpl w:val="FB687A0C"/>
    <w:lvl w:ilvl="0" w:tplc="81B6C504">
      <w:start w:val="5"/>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 w15:restartNumberingAfterBreak="0">
    <w:nsid w:val="0F7C4C95"/>
    <w:multiLevelType w:val="hybridMultilevel"/>
    <w:tmpl w:val="8D5A2E3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3641B42"/>
    <w:multiLevelType w:val="hybridMultilevel"/>
    <w:tmpl w:val="F2FC304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3665361"/>
    <w:multiLevelType w:val="multilevel"/>
    <w:tmpl w:val="234688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A487275"/>
    <w:multiLevelType w:val="hybridMultilevel"/>
    <w:tmpl w:val="8460B93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6802D08"/>
    <w:multiLevelType w:val="multilevel"/>
    <w:tmpl w:val="0B66A0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7F947CE"/>
    <w:multiLevelType w:val="hybridMultilevel"/>
    <w:tmpl w:val="7BF4B1CC"/>
    <w:lvl w:ilvl="0" w:tplc="EC44A6CA">
      <w:start w:val="1"/>
      <w:numFmt w:val="lowerLetter"/>
      <w:lvlText w:val="%1)"/>
      <w:lvlJc w:val="left"/>
      <w:pPr>
        <w:ind w:left="723" w:hanging="360"/>
      </w:pPr>
      <w:rPr>
        <w:rFonts w:eastAsia="Calibri" w:hint="default"/>
      </w:rPr>
    </w:lvl>
    <w:lvl w:ilvl="1" w:tplc="04050001">
      <w:start w:val="1"/>
      <w:numFmt w:val="bullet"/>
      <w:lvlText w:val=""/>
      <w:lvlJc w:val="left"/>
      <w:pPr>
        <w:ind w:left="1443" w:hanging="360"/>
      </w:pPr>
      <w:rPr>
        <w:rFonts w:ascii="Symbol" w:hAnsi="Symbol" w:hint="default"/>
      </w:r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2AF246C5"/>
    <w:multiLevelType w:val="hybridMultilevel"/>
    <w:tmpl w:val="81F03D4A"/>
    <w:lvl w:ilvl="0" w:tplc="F77AB09C">
      <w:start w:val="3"/>
      <w:numFmt w:val="bullet"/>
      <w:lvlText w:val="-"/>
      <w:lvlJc w:val="left"/>
      <w:pPr>
        <w:tabs>
          <w:tab w:val="num" w:pos="507"/>
        </w:tabs>
        <w:ind w:left="507" w:hanging="360"/>
      </w:pPr>
      <w:rPr>
        <w:rFonts w:ascii="Arial" w:eastAsia="Times New Roman" w:hAnsi="Arial" w:cs="Aria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F7C01"/>
    <w:multiLevelType w:val="hybridMultilevel"/>
    <w:tmpl w:val="C7DCE6AC"/>
    <w:lvl w:ilvl="0" w:tplc="FECEB192">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5" w15:restartNumberingAfterBreak="0">
    <w:nsid w:val="2DA12F1D"/>
    <w:multiLevelType w:val="hybridMultilevel"/>
    <w:tmpl w:val="E7B00912"/>
    <w:lvl w:ilvl="0" w:tplc="BE987416">
      <w:start w:val="4"/>
      <w:numFmt w:val="decimal"/>
      <w:lvlText w:val="%1."/>
      <w:lvlJc w:val="left"/>
      <w:pPr>
        <w:ind w:left="366"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6" w15:restartNumberingAfterBreak="0">
    <w:nsid w:val="2EFE1324"/>
    <w:multiLevelType w:val="multilevel"/>
    <w:tmpl w:val="81F03D4A"/>
    <w:lvl w:ilvl="0">
      <w:start w:val="3"/>
      <w:numFmt w:val="bullet"/>
      <w:lvlText w:val="-"/>
      <w:lvlJc w:val="left"/>
      <w:pPr>
        <w:tabs>
          <w:tab w:val="num" w:pos="507"/>
        </w:tabs>
        <w:ind w:left="507" w:hanging="360"/>
      </w:pPr>
      <w:rPr>
        <w:rFonts w:ascii="Arial" w:eastAsia="Times New Roman" w:hAnsi="Arial" w:cs="Aria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9C418E"/>
    <w:multiLevelType w:val="hybridMultilevel"/>
    <w:tmpl w:val="704CAED6"/>
    <w:lvl w:ilvl="0" w:tplc="E3B8CB1A">
      <w:start w:val="1"/>
      <w:numFmt w:val="decimal"/>
      <w:lvlText w:val="%1."/>
      <w:lvlJc w:val="left"/>
      <w:pPr>
        <w:ind w:left="363" w:hanging="360"/>
      </w:pPr>
      <w:rPr>
        <w:rFonts w:ascii="Arial" w:hAnsi="Arial" w:hint="default"/>
        <w:b w:val="0"/>
        <w:i w:val="0"/>
        <w:strike w:val="0"/>
        <w:dstrike w:val="0"/>
        <w:sz w:val="20"/>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8" w15:restartNumberingAfterBreak="0">
    <w:nsid w:val="34DB781A"/>
    <w:multiLevelType w:val="hybridMultilevel"/>
    <w:tmpl w:val="C16AA358"/>
    <w:lvl w:ilvl="0" w:tplc="04050017">
      <w:start w:val="1"/>
      <w:numFmt w:val="lowerLetter"/>
      <w:lvlText w:val="%1)"/>
      <w:lvlJc w:val="left"/>
      <w:pPr>
        <w:ind w:left="4968" w:hanging="360"/>
      </w:pPr>
    </w:lvl>
    <w:lvl w:ilvl="1" w:tplc="04050019" w:tentative="1">
      <w:start w:val="1"/>
      <w:numFmt w:val="lowerLetter"/>
      <w:lvlText w:val="%2."/>
      <w:lvlJc w:val="left"/>
      <w:pPr>
        <w:ind w:left="5688" w:hanging="360"/>
      </w:pPr>
    </w:lvl>
    <w:lvl w:ilvl="2" w:tplc="0405001B">
      <w:start w:val="1"/>
      <w:numFmt w:val="lowerRoman"/>
      <w:lvlText w:val="%3."/>
      <w:lvlJc w:val="right"/>
      <w:pPr>
        <w:ind w:left="6408" w:hanging="180"/>
      </w:pPr>
    </w:lvl>
    <w:lvl w:ilvl="3" w:tplc="0405000F">
      <w:start w:val="1"/>
      <w:numFmt w:val="decimal"/>
      <w:lvlText w:val="%4."/>
      <w:lvlJc w:val="left"/>
      <w:pPr>
        <w:ind w:left="7128" w:hanging="360"/>
      </w:pPr>
    </w:lvl>
    <w:lvl w:ilvl="4" w:tplc="04050019" w:tentative="1">
      <w:start w:val="1"/>
      <w:numFmt w:val="lowerLetter"/>
      <w:lvlText w:val="%5."/>
      <w:lvlJc w:val="left"/>
      <w:pPr>
        <w:ind w:left="7848" w:hanging="360"/>
      </w:pPr>
    </w:lvl>
    <w:lvl w:ilvl="5" w:tplc="0405001B" w:tentative="1">
      <w:start w:val="1"/>
      <w:numFmt w:val="lowerRoman"/>
      <w:lvlText w:val="%6."/>
      <w:lvlJc w:val="right"/>
      <w:pPr>
        <w:ind w:left="8568" w:hanging="180"/>
      </w:pPr>
    </w:lvl>
    <w:lvl w:ilvl="6" w:tplc="0405000F" w:tentative="1">
      <w:start w:val="1"/>
      <w:numFmt w:val="decimal"/>
      <w:lvlText w:val="%7."/>
      <w:lvlJc w:val="left"/>
      <w:pPr>
        <w:ind w:left="9288" w:hanging="360"/>
      </w:pPr>
    </w:lvl>
    <w:lvl w:ilvl="7" w:tplc="04050019" w:tentative="1">
      <w:start w:val="1"/>
      <w:numFmt w:val="lowerLetter"/>
      <w:lvlText w:val="%8."/>
      <w:lvlJc w:val="left"/>
      <w:pPr>
        <w:ind w:left="10008" w:hanging="360"/>
      </w:pPr>
    </w:lvl>
    <w:lvl w:ilvl="8" w:tplc="0405001B" w:tentative="1">
      <w:start w:val="1"/>
      <w:numFmt w:val="lowerRoman"/>
      <w:lvlText w:val="%9."/>
      <w:lvlJc w:val="right"/>
      <w:pPr>
        <w:ind w:left="10728" w:hanging="180"/>
      </w:pPr>
    </w:lvl>
  </w:abstractNum>
  <w:abstractNum w:abstractNumId="19" w15:restartNumberingAfterBreak="0">
    <w:nsid w:val="35DC7BEB"/>
    <w:multiLevelType w:val="hybridMultilevel"/>
    <w:tmpl w:val="7C7AC93C"/>
    <w:lvl w:ilvl="0" w:tplc="AC782B2C">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5F544E7"/>
    <w:multiLevelType w:val="hybridMultilevel"/>
    <w:tmpl w:val="3850AC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95B085D"/>
    <w:multiLevelType w:val="hybridMultilevel"/>
    <w:tmpl w:val="4378C134"/>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2" w15:restartNumberingAfterBreak="0">
    <w:nsid w:val="39F358C0"/>
    <w:multiLevelType w:val="hybridMultilevel"/>
    <w:tmpl w:val="2B00E314"/>
    <w:lvl w:ilvl="0" w:tplc="EA2E79A4">
      <w:start w:val="1"/>
      <w:numFmt w:val="decimal"/>
      <w:lvlText w:val="%1."/>
      <w:lvlJc w:val="left"/>
      <w:pPr>
        <w:tabs>
          <w:tab w:val="num" w:pos="720"/>
        </w:tabs>
        <w:ind w:left="720" w:hanging="360"/>
      </w:pPr>
      <w:rPr>
        <w:rFonts w:hint="default"/>
      </w:rPr>
    </w:lvl>
    <w:lvl w:ilvl="1" w:tplc="1AE669E6">
      <w:start w:val="1"/>
      <w:numFmt w:val="lowerLetter"/>
      <w:lvlText w:val="%2)"/>
      <w:lvlJc w:val="left"/>
      <w:pPr>
        <w:tabs>
          <w:tab w:val="num" w:pos="1440"/>
        </w:tabs>
        <w:ind w:left="1440" w:hanging="360"/>
      </w:pPr>
      <w:rPr>
        <w:rFonts w:hint="default"/>
      </w:rPr>
    </w:lvl>
    <w:lvl w:ilvl="2" w:tplc="0B7CE094">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B475161"/>
    <w:multiLevelType w:val="hybridMultilevel"/>
    <w:tmpl w:val="3556A95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3EC42EAD"/>
    <w:multiLevelType w:val="multilevel"/>
    <w:tmpl w:val="D36A3F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FAF53A2"/>
    <w:multiLevelType w:val="hybridMultilevel"/>
    <w:tmpl w:val="68C2388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6" w15:restartNumberingAfterBreak="0">
    <w:nsid w:val="476C3BF4"/>
    <w:multiLevelType w:val="hybridMultilevel"/>
    <w:tmpl w:val="8700A2D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E54E7A"/>
    <w:multiLevelType w:val="hybridMultilevel"/>
    <w:tmpl w:val="DAFA659A"/>
    <w:lvl w:ilvl="0" w:tplc="EA2E79A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8" w15:restartNumberingAfterBreak="0">
    <w:nsid w:val="4D7720D9"/>
    <w:multiLevelType w:val="hybridMultilevel"/>
    <w:tmpl w:val="23468866"/>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51712E0A"/>
    <w:multiLevelType w:val="multilevel"/>
    <w:tmpl w:val="0405001D"/>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3453AFC"/>
    <w:multiLevelType w:val="hybridMultilevel"/>
    <w:tmpl w:val="2EA86526"/>
    <w:lvl w:ilvl="0" w:tplc="EA2E79A4">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55FB3C71"/>
    <w:multiLevelType w:val="hybridMultilevel"/>
    <w:tmpl w:val="FDFAEC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8529B5"/>
    <w:multiLevelType w:val="hybridMultilevel"/>
    <w:tmpl w:val="6764D830"/>
    <w:lvl w:ilvl="0" w:tplc="EA2E79A4">
      <w:start w:val="1"/>
      <w:numFmt w:val="decimal"/>
      <w:lvlText w:val="%1."/>
      <w:lvlJc w:val="left"/>
      <w:pPr>
        <w:tabs>
          <w:tab w:val="num" w:pos="720"/>
        </w:tabs>
        <w:ind w:left="720" w:hanging="360"/>
      </w:pPr>
      <w:rPr>
        <w:rFonts w:hint="default"/>
      </w:rPr>
    </w:lvl>
    <w:lvl w:ilvl="1" w:tplc="0B86670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1B1055B"/>
    <w:multiLevelType w:val="multilevel"/>
    <w:tmpl w:val="15662D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B744DD"/>
    <w:multiLevelType w:val="hybridMultilevel"/>
    <w:tmpl w:val="4014D08E"/>
    <w:lvl w:ilvl="0" w:tplc="0405000F">
      <w:start w:val="1"/>
      <w:numFmt w:val="decimal"/>
      <w:lvlText w:val="%1."/>
      <w:lvlJc w:val="left"/>
      <w:pPr>
        <w:ind w:left="366" w:hanging="360"/>
      </w:p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35" w15:restartNumberingAfterBreak="0">
    <w:nsid w:val="6AF05A1F"/>
    <w:multiLevelType w:val="hybridMultilevel"/>
    <w:tmpl w:val="3DE01A9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3A2D04"/>
    <w:multiLevelType w:val="hybridMultilevel"/>
    <w:tmpl w:val="FB266640"/>
    <w:lvl w:ilvl="0" w:tplc="523C322A">
      <w:start w:val="1"/>
      <w:numFmt w:val="decimal"/>
      <w:lvlText w:val="%1."/>
      <w:lvlJc w:val="left"/>
      <w:pPr>
        <w:ind w:left="360" w:hanging="360"/>
      </w:pPr>
      <w:rPr>
        <w:rFonts w:ascii="Arial" w:hAnsi="Arial" w:hint="default"/>
        <w:b w:val="0"/>
        <w:i w:val="0"/>
        <w:strike w:val="0"/>
        <w:dstrike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CA305E4"/>
    <w:multiLevelType w:val="hybridMultilevel"/>
    <w:tmpl w:val="59BE362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BA13FF"/>
    <w:multiLevelType w:val="hybridMultilevel"/>
    <w:tmpl w:val="85EAC7A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FCC341E"/>
    <w:multiLevelType w:val="hybridMultilevel"/>
    <w:tmpl w:val="C0308326"/>
    <w:lvl w:ilvl="0" w:tplc="AD18E566">
      <w:start w:val="1"/>
      <w:numFmt w:val="decimal"/>
      <w:lvlText w:val="%1."/>
      <w:lvlJc w:val="left"/>
      <w:pPr>
        <w:tabs>
          <w:tab w:val="num" w:pos="360"/>
        </w:tabs>
        <w:ind w:left="36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110904"/>
    <w:multiLevelType w:val="hybridMultilevel"/>
    <w:tmpl w:val="FC2A9C4A"/>
    <w:lvl w:ilvl="0" w:tplc="BE987416">
      <w:start w:val="4"/>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5462E8"/>
    <w:multiLevelType w:val="hybridMultilevel"/>
    <w:tmpl w:val="68BECE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AA14137"/>
    <w:multiLevelType w:val="multilevel"/>
    <w:tmpl w:val="C7DCE6AC"/>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0"/>
    <w:lvlOverride w:ilvl="0">
      <w:lvl w:ilvl="0">
        <w:start w:val="4"/>
        <w:numFmt w:val="bullet"/>
        <w:lvlText w:val="-"/>
        <w:legacy w:legacy="1" w:legacySpace="120" w:legacyIndent="360"/>
        <w:lvlJc w:val="left"/>
        <w:pPr>
          <w:ind w:left="1065" w:hanging="360"/>
        </w:pPr>
      </w:lvl>
    </w:lvlOverride>
  </w:num>
  <w:num w:numId="2">
    <w:abstractNumId w:val="5"/>
  </w:num>
  <w:num w:numId="3">
    <w:abstractNumId w:val="23"/>
  </w:num>
  <w:num w:numId="4">
    <w:abstractNumId w:val="4"/>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22"/>
  </w:num>
  <w:num w:numId="9">
    <w:abstractNumId w:val="27"/>
  </w:num>
  <w:num w:numId="10">
    <w:abstractNumId w:val="32"/>
  </w:num>
  <w:num w:numId="11">
    <w:abstractNumId w:val="38"/>
  </w:num>
  <w:num w:numId="12">
    <w:abstractNumId w:val="19"/>
  </w:num>
  <w:num w:numId="13">
    <w:abstractNumId w:val="42"/>
  </w:num>
  <w:num w:numId="14">
    <w:abstractNumId w:val="28"/>
  </w:num>
  <w:num w:numId="15">
    <w:abstractNumId w:val="9"/>
  </w:num>
  <w:num w:numId="16">
    <w:abstractNumId w:val="11"/>
  </w:num>
  <w:num w:numId="17">
    <w:abstractNumId w:val="2"/>
  </w:num>
  <w:num w:numId="18">
    <w:abstractNumId w:val="7"/>
  </w:num>
  <w:num w:numId="19">
    <w:abstractNumId w:val="13"/>
  </w:num>
  <w:num w:numId="20">
    <w:abstractNumId w:val="16"/>
  </w:num>
  <w:num w:numId="21">
    <w:abstractNumId w:val="39"/>
  </w:num>
  <w:num w:numId="22">
    <w:abstractNumId w:val="21"/>
  </w:num>
  <w:num w:numId="23">
    <w:abstractNumId w:val="29"/>
  </w:num>
  <w:num w:numId="24">
    <w:abstractNumId w:val="26"/>
  </w:num>
  <w:num w:numId="25">
    <w:abstractNumId w:val="24"/>
  </w:num>
  <w:num w:numId="26">
    <w:abstractNumId w:val="6"/>
  </w:num>
  <w:num w:numId="27">
    <w:abstractNumId w:val="1"/>
  </w:num>
  <w:num w:numId="28">
    <w:abstractNumId w:val="36"/>
  </w:num>
  <w:num w:numId="29">
    <w:abstractNumId w:val="17"/>
  </w:num>
  <w:num w:numId="30">
    <w:abstractNumId w:val="37"/>
  </w:num>
  <w:num w:numId="31">
    <w:abstractNumId w:val="35"/>
  </w:num>
  <w:num w:numId="32">
    <w:abstractNumId w:val="40"/>
  </w:num>
  <w:num w:numId="33">
    <w:abstractNumId w:val="15"/>
  </w:num>
  <w:num w:numId="34">
    <w:abstractNumId w:val="34"/>
  </w:num>
  <w:num w:numId="35">
    <w:abstractNumId w:val="41"/>
  </w:num>
  <w:num w:numId="36">
    <w:abstractNumId w:val="31"/>
  </w:num>
  <w:num w:numId="37">
    <w:abstractNumId w:val="33"/>
  </w:num>
  <w:num w:numId="38">
    <w:abstractNumId w:val="18"/>
  </w:num>
  <w:num w:numId="39">
    <w:abstractNumId w:val="20"/>
  </w:num>
  <w:num w:numId="40">
    <w:abstractNumId w:val="10"/>
  </w:num>
  <w:num w:numId="41">
    <w:abstractNumId w:val="12"/>
  </w:num>
  <w:num w:numId="42">
    <w:abstractNumId w:val="3"/>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6A"/>
    <w:rsid w:val="000141EF"/>
    <w:rsid w:val="00014383"/>
    <w:rsid w:val="0003746A"/>
    <w:rsid w:val="00050186"/>
    <w:rsid w:val="0007218B"/>
    <w:rsid w:val="000749D0"/>
    <w:rsid w:val="0007629F"/>
    <w:rsid w:val="0009603A"/>
    <w:rsid w:val="000A4AA4"/>
    <w:rsid w:val="000C2BA0"/>
    <w:rsid w:val="000C30BA"/>
    <w:rsid w:val="000C39C8"/>
    <w:rsid w:val="000C71A4"/>
    <w:rsid w:val="000D3CF4"/>
    <w:rsid w:val="000D658D"/>
    <w:rsid w:val="000F6F07"/>
    <w:rsid w:val="000F7570"/>
    <w:rsid w:val="00122B5D"/>
    <w:rsid w:val="001256E2"/>
    <w:rsid w:val="00136BA5"/>
    <w:rsid w:val="00144CBC"/>
    <w:rsid w:val="00144E10"/>
    <w:rsid w:val="00155A64"/>
    <w:rsid w:val="0016797E"/>
    <w:rsid w:val="00171114"/>
    <w:rsid w:val="00171DBB"/>
    <w:rsid w:val="00184CDC"/>
    <w:rsid w:val="00193816"/>
    <w:rsid w:val="00194D46"/>
    <w:rsid w:val="00196EBB"/>
    <w:rsid w:val="001B20B3"/>
    <w:rsid w:val="001C3196"/>
    <w:rsid w:val="001E26CC"/>
    <w:rsid w:val="001E7D4E"/>
    <w:rsid w:val="001F3544"/>
    <w:rsid w:val="00220B80"/>
    <w:rsid w:val="0024020B"/>
    <w:rsid w:val="00243904"/>
    <w:rsid w:val="00245F96"/>
    <w:rsid w:val="002549CE"/>
    <w:rsid w:val="0026608F"/>
    <w:rsid w:val="00272CC0"/>
    <w:rsid w:val="002851E2"/>
    <w:rsid w:val="002B0A3A"/>
    <w:rsid w:val="002D4AC7"/>
    <w:rsid w:val="00300AD9"/>
    <w:rsid w:val="00303A07"/>
    <w:rsid w:val="003149B0"/>
    <w:rsid w:val="00314A63"/>
    <w:rsid w:val="0031519C"/>
    <w:rsid w:val="003163B4"/>
    <w:rsid w:val="00316F9E"/>
    <w:rsid w:val="0033186C"/>
    <w:rsid w:val="003726DC"/>
    <w:rsid w:val="00374860"/>
    <w:rsid w:val="00381AA9"/>
    <w:rsid w:val="00387CCD"/>
    <w:rsid w:val="0039519B"/>
    <w:rsid w:val="003A79FB"/>
    <w:rsid w:val="003C2494"/>
    <w:rsid w:val="003C3FF6"/>
    <w:rsid w:val="003E40B6"/>
    <w:rsid w:val="003F2DEF"/>
    <w:rsid w:val="00401FCA"/>
    <w:rsid w:val="00406102"/>
    <w:rsid w:val="00407BCA"/>
    <w:rsid w:val="00410FB7"/>
    <w:rsid w:val="004169AB"/>
    <w:rsid w:val="00416FD3"/>
    <w:rsid w:val="00417FE7"/>
    <w:rsid w:val="00440B03"/>
    <w:rsid w:val="004455C7"/>
    <w:rsid w:val="00446985"/>
    <w:rsid w:val="00454963"/>
    <w:rsid w:val="00461D2F"/>
    <w:rsid w:val="00470F0B"/>
    <w:rsid w:val="00472F46"/>
    <w:rsid w:val="00493DD4"/>
    <w:rsid w:val="004A5098"/>
    <w:rsid w:val="004B11E2"/>
    <w:rsid w:val="004B1D29"/>
    <w:rsid w:val="004B212E"/>
    <w:rsid w:val="004D2D33"/>
    <w:rsid w:val="004E3C07"/>
    <w:rsid w:val="004E688D"/>
    <w:rsid w:val="0050137F"/>
    <w:rsid w:val="00511C2F"/>
    <w:rsid w:val="005202FC"/>
    <w:rsid w:val="005240B2"/>
    <w:rsid w:val="00525637"/>
    <w:rsid w:val="00532B09"/>
    <w:rsid w:val="00537521"/>
    <w:rsid w:val="00545BCE"/>
    <w:rsid w:val="0054684A"/>
    <w:rsid w:val="00547409"/>
    <w:rsid w:val="00570E46"/>
    <w:rsid w:val="005731DB"/>
    <w:rsid w:val="00576227"/>
    <w:rsid w:val="00580AC0"/>
    <w:rsid w:val="00586951"/>
    <w:rsid w:val="00594FEB"/>
    <w:rsid w:val="005B3478"/>
    <w:rsid w:val="005C282D"/>
    <w:rsid w:val="005D3977"/>
    <w:rsid w:val="005F6585"/>
    <w:rsid w:val="00605C4B"/>
    <w:rsid w:val="006261E4"/>
    <w:rsid w:val="00634816"/>
    <w:rsid w:val="00637F41"/>
    <w:rsid w:val="00642C13"/>
    <w:rsid w:val="00650066"/>
    <w:rsid w:val="00650B0A"/>
    <w:rsid w:val="00656792"/>
    <w:rsid w:val="00660986"/>
    <w:rsid w:val="00664F75"/>
    <w:rsid w:val="00671D28"/>
    <w:rsid w:val="006756B2"/>
    <w:rsid w:val="00675AE8"/>
    <w:rsid w:val="006903AA"/>
    <w:rsid w:val="00697D1C"/>
    <w:rsid w:val="006B10DC"/>
    <w:rsid w:val="006D2E7E"/>
    <w:rsid w:val="00742031"/>
    <w:rsid w:val="007605E9"/>
    <w:rsid w:val="00761FE1"/>
    <w:rsid w:val="0077475F"/>
    <w:rsid w:val="007904F7"/>
    <w:rsid w:val="007A76F7"/>
    <w:rsid w:val="007D1A48"/>
    <w:rsid w:val="007D4CE1"/>
    <w:rsid w:val="007D64A3"/>
    <w:rsid w:val="007D7481"/>
    <w:rsid w:val="007E397A"/>
    <w:rsid w:val="0080493D"/>
    <w:rsid w:val="0082576A"/>
    <w:rsid w:val="008330FB"/>
    <w:rsid w:val="00835924"/>
    <w:rsid w:val="00836C7F"/>
    <w:rsid w:val="00837548"/>
    <w:rsid w:val="00841BBA"/>
    <w:rsid w:val="00844216"/>
    <w:rsid w:val="0087125B"/>
    <w:rsid w:val="008774F9"/>
    <w:rsid w:val="008C106E"/>
    <w:rsid w:val="008C1867"/>
    <w:rsid w:val="008C3C0D"/>
    <w:rsid w:val="008D0565"/>
    <w:rsid w:val="008D4401"/>
    <w:rsid w:val="008F0F1B"/>
    <w:rsid w:val="008F5AC8"/>
    <w:rsid w:val="008F6EB5"/>
    <w:rsid w:val="00933632"/>
    <w:rsid w:val="00935298"/>
    <w:rsid w:val="009358FD"/>
    <w:rsid w:val="009471D7"/>
    <w:rsid w:val="009541F5"/>
    <w:rsid w:val="00956389"/>
    <w:rsid w:val="0096152E"/>
    <w:rsid w:val="00963AC2"/>
    <w:rsid w:val="009810FF"/>
    <w:rsid w:val="009841EE"/>
    <w:rsid w:val="00996CAA"/>
    <w:rsid w:val="009E5409"/>
    <w:rsid w:val="009F6FB6"/>
    <w:rsid w:val="00A01574"/>
    <w:rsid w:val="00A02FC3"/>
    <w:rsid w:val="00A156DD"/>
    <w:rsid w:val="00A512FC"/>
    <w:rsid w:val="00A604E5"/>
    <w:rsid w:val="00A8185D"/>
    <w:rsid w:val="00A94C61"/>
    <w:rsid w:val="00AA3879"/>
    <w:rsid w:val="00AA78A3"/>
    <w:rsid w:val="00AA7B47"/>
    <w:rsid w:val="00AB7B02"/>
    <w:rsid w:val="00AC0788"/>
    <w:rsid w:val="00AC6AAC"/>
    <w:rsid w:val="00AD2081"/>
    <w:rsid w:val="00AD24AE"/>
    <w:rsid w:val="00AD7D54"/>
    <w:rsid w:val="00B108CB"/>
    <w:rsid w:val="00B141AA"/>
    <w:rsid w:val="00B2231B"/>
    <w:rsid w:val="00B26C11"/>
    <w:rsid w:val="00B3244A"/>
    <w:rsid w:val="00B4224F"/>
    <w:rsid w:val="00B45412"/>
    <w:rsid w:val="00B6531B"/>
    <w:rsid w:val="00B723C6"/>
    <w:rsid w:val="00B873D2"/>
    <w:rsid w:val="00BA5D14"/>
    <w:rsid w:val="00BB57A8"/>
    <w:rsid w:val="00BD24D9"/>
    <w:rsid w:val="00BE6E10"/>
    <w:rsid w:val="00BE7DE1"/>
    <w:rsid w:val="00BF3142"/>
    <w:rsid w:val="00C04F47"/>
    <w:rsid w:val="00C1256A"/>
    <w:rsid w:val="00C149B9"/>
    <w:rsid w:val="00C27486"/>
    <w:rsid w:val="00C315D8"/>
    <w:rsid w:val="00C4268F"/>
    <w:rsid w:val="00C51FAC"/>
    <w:rsid w:val="00C61C6C"/>
    <w:rsid w:val="00C85FA6"/>
    <w:rsid w:val="00CA580C"/>
    <w:rsid w:val="00CB0EA3"/>
    <w:rsid w:val="00CC21DF"/>
    <w:rsid w:val="00CC7B1C"/>
    <w:rsid w:val="00CD39DA"/>
    <w:rsid w:val="00CD6098"/>
    <w:rsid w:val="00CD7B1B"/>
    <w:rsid w:val="00CE145E"/>
    <w:rsid w:val="00CE71BE"/>
    <w:rsid w:val="00D016AD"/>
    <w:rsid w:val="00D1403A"/>
    <w:rsid w:val="00D15F6C"/>
    <w:rsid w:val="00D254F3"/>
    <w:rsid w:val="00D44D78"/>
    <w:rsid w:val="00D556CE"/>
    <w:rsid w:val="00D60561"/>
    <w:rsid w:val="00D62E3A"/>
    <w:rsid w:val="00D65012"/>
    <w:rsid w:val="00D7169B"/>
    <w:rsid w:val="00D777A3"/>
    <w:rsid w:val="00D8132F"/>
    <w:rsid w:val="00DA7112"/>
    <w:rsid w:val="00DC309E"/>
    <w:rsid w:val="00DD38FA"/>
    <w:rsid w:val="00DE0CD3"/>
    <w:rsid w:val="00DE32D0"/>
    <w:rsid w:val="00DE3881"/>
    <w:rsid w:val="00E01723"/>
    <w:rsid w:val="00E065A7"/>
    <w:rsid w:val="00E22976"/>
    <w:rsid w:val="00E51AB7"/>
    <w:rsid w:val="00E706A6"/>
    <w:rsid w:val="00E712A0"/>
    <w:rsid w:val="00E74505"/>
    <w:rsid w:val="00E86ADF"/>
    <w:rsid w:val="00E952B7"/>
    <w:rsid w:val="00EA2E25"/>
    <w:rsid w:val="00EC3CBE"/>
    <w:rsid w:val="00EC5EDB"/>
    <w:rsid w:val="00ED58E4"/>
    <w:rsid w:val="00EF7B94"/>
    <w:rsid w:val="00F246AF"/>
    <w:rsid w:val="00F26F19"/>
    <w:rsid w:val="00F36BC5"/>
    <w:rsid w:val="00F4113E"/>
    <w:rsid w:val="00F4383C"/>
    <w:rsid w:val="00F60E3E"/>
    <w:rsid w:val="00F66D45"/>
    <w:rsid w:val="00FA5C10"/>
    <w:rsid w:val="00FC4A74"/>
    <w:rsid w:val="00FC6E47"/>
    <w:rsid w:val="00FD5126"/>
    <w:rsid w:val="00FD78A7"/>
    <w:rsid w:val="00FE137B"/>
    <w:rsid w:val="00FF0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50CF4A7B"/>
  <w15:docId w15:val="{CB97D603-3206-4AC6-A13B-7E2FB119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576A"/>
  </w:style>
  <w:style w:type="paragraph" w:styleId="Nadpis1">
    <w:name w:val="heading 1"/>
    <w:basedOn w:val="Normln"/>
    <w:next w:val="Normln"/>
    <w:qFormat/>
    <w:rsid w:val="0082576A"/>
    <w:pPr>
      <w:keepNext/>
      <w:widowControl w:val="0"/>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0960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qFormat/>
    <w:rsid w:val="0082576A"/>
    <w:pPr>
      <w:keepNext/>
      <w:widowControl w:val="0"/>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2576A"/>
    <w:pPr>
      <w:tabs>
        <w:tab w:val="center" w:pos="4536"/>
        <w:tab w:val="right" w:pos="9072"/>
      </w:tabs>
    </w:pPr>
    <w:rPr>
      <w:sz w:val="24"/>
    </w:rPr>
  </w:style>
  <w:style w:type="character" w:styleId="slostrnky">
    <w:name w:val="page number"/>
    <w:basedOn w:val="Standardnpsmoodstavce"/>
    <w:rsid w:val="0082576A"/>
  </w:style>
  <w:style w:type="paragraph" w:styleId="Zkladntext">
    <w:name w:val="Body Text"/>
    <w:basedOn w:val="Normln"/>
    <w:link w:val="ZkladntextChar"/>
    <w:rsid w:val="0082576A"/>
    <w:pPr>
      <w:widowControl w:val="0"/>
      <w:numPr>
        <w:ilvl w:val="12"/>
      </w:numPr>
      <w:spacing w:line="240" w:lineRule="exact"/>
      <w:jc w:val="both"/>
    </w:pPr>
    <w:rPr>
      <w:color w:val="FF00FF"/>
      <w:sz w:val="24"/>
    </w:rPr>
  </w:style>
  <w:style w:type="paragraph" w:styleId="Zkladntext2">
    <w:name w:val="Body Text 2"/>
    <w:basedOn w:val="Normln"/>
    <w:rsid w:val="0082576A"/>
    <w:pPr>
      <w:widowControl w:val="0"/>
      <w:spacing w:line="240" w:lineRule="exact"/>
      <w:jc w:val="both"/>
    </w:pPr>
    <w:rPr>
      <w:rFonts w:ascii="Arial" w:hAnsi="Arial"/>
    </w:rPr>
  </w:style>
  <w:style w:type="paragraph" w:customStyle="1" w:styleId="text">
    <w:name w:val="text"/>
    <w:rsid w:val="0082576A"/>
    <w:pPr>
      <w:spacing w:before="120" w:line="360" w:lineRule="auto"/>
      <w:jc w:val="both"/>
    </w:pPr>
    <w:rPr>
      <w:sz w:val="24"/>
    </w:rPr>
  </w:style>
  <w:style w:type="paragraph" w:styleId="Zkladntext3">
    <w:name w:val="Body Text 3"/>
    <w:basedOn w:val="Normln"/>
    <w:link w:val="Zkladntext3Char"/>
    <w:rsid w:val="0082576A"/>
    <w:pPr>
      <w:jc w:val="both"/>
    </w:pPr>
    <w:rPr>
      <w:rFonts w:ascii="Arial" w:hAnsi="Arial"/>
      <w:i/>
      <w:sz w:val="24"/>
    </w:rPr>
  </w:style>
  <w:style w:type="paragraph" w:styleId="Zhlav">
    <w:name w:val="header"/>
    <w:basedOn w:val="Normln"/>
    <w:rsid w:val="0082576A"/>
    <w:pPr>
      <w:tabs>
        <w:tab w:val="center" w:pos="4536"/>
        <w:tab w:val="right" w:pos="9072"/>
      </w:tabs>
    </w:pPr>
  </w:style>
  <w:style w:type="character" w:customStyle="1" w:styleId="ZkladntextChar">
    <w:name w:val="Základní text Char"/>
    <w:link w:val="Zkladntext"/>
    <w:rsid w:val="0082576A"/>
    <w:rPr>
      <w:color w:val="FF00FF"/>
      <w:sz w:val="24"/>
      <w:lang w:val="cs-CZ" w:eastAsia="cs-CZ" w:bidi="ar-SA"/>
    </w:rPr>
  </w:style>
  <w:style w:type="paragraph" w:customStyle="1" w:styleId="Styl2">
    <w:name w:val="Styl2"/>
    <w:basedOn w:val="Normln"/>
    <w:rsid w:val="0082576A"/>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82576A"/>
    <w:pPr>
      <w:tabs>
        <w:tab w:val="left" w:pos="1276"/>
      </w:tabs>
      <w:ind w:left="684" w:right="-49"/>
    </w:pPr>
    <w:rPr>
      <w:rFonts w:ascii="Courier New" w:hAnsi="Courier New" w:cs="Courier New"/>
      <w:sz w:val="21"/>
    </w:rPr>
  </w:style>
  <w:style w:type="paragraph" w:styleId="Normlnweb">
    <w:name w:val="Normal (Web)"/>
    <w:basedOn w:val="Normln"/>
    <w:rsid w:val="0082576A"/>
    <w:rPr>
      <w:sz w:val="24"/>
      <w:szCs w:val="24"/>
    </w:rPr>
  </w:style>
  <w:style w:type="paragraph" w:customStyle="1" w:styleId="Zkladntext21">
    <w:name w:val="Základní text 21"/>
    <w:basedOn w:val="Normln"/>
    <w:rsid w:val="0082576A"/>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semiHidden/>
    <w:rsid w:val="00FC4A74"/>
    <w:rPr>
      <w:sz w:val="16"/>
      <w:szCs w:val="16"/>
    </w:rPr>
  </w:style>
  <w:style w:type="paragraph" w:styleId="Textkomente">
    <w:name w:val="annotation text"/>
    <w:basedOn w:val="Normln"/>
    <w:link w:val="TextkomenteChar"/>
    <w:rsid w:val="00FC4A74"/>
  </w:style>
  <w:style w:type="paragraph" w:styleId="Pedmtkomente">
    <w:name w:val="annotation subject"/>
    <w:basedOn w:val="Textkomente"/>
    <w:next w:val="Textkomente"/>
    <w:semiHidden/>
    <w:rsid w:val="00FC4A74"/>
    <w:rPr>
      <w:b/>
      <w:bCs/>
    </w:rPr>
  </w:style>
  <w:style w:type="paragraph" w:styleId="Textbubliny">
    <w:name w:val="Balloon Text"/>
    <w:basedOn w:val="Normln"/>
    <w:semiHidden/>
    <w:rsid w:val="00FC4A74"/>
    <w:rPr>
      <w:rFonts w:ascii="Tahoma" w:hAnsi="Tahoma" w:cs="Tahoma"/>
      <w:sz w:val="16"/>
      <w:szCs w:val="16"/>
    </w:rPr>
  </w:style>
  <w:style w:type="character" w:styleId="Hypertextovodkaz">
    <w:name w:val="Hyperlink"/>
    <w:rsid w:val="00D254F3"/>
    <w:rPr>
      <w:rFonts w:cs="Times New Roman"/>
      <w:color w:val="0563C1"/>
      <w:u w:val="single"/>
    </w:rPr>
  </w:style>
  <w:style w:type="character" w:customStyle="1" w:styleId="hasoutput">
    <w:name w:val="hasoutput"/>
    <w:basedOn w:val="Standardnpsmoodstavce"/>
    <w:rsid w:val="00DD38FA"/>
  </w:style>
  <w:style w:type="character" w:customStyle="1" w:styleId="preformatted">
    <w:name w:val="preformatted"/>
    <w:basedOn w:val="Standardnpsmoodstavce"/>
    <w:rsid w:val="00650066"/>
  </w:style>
  <w:style w:type="character" w:customStyle="1" w:styleId="nowrap">
    <w:name w:val="nowrap"/>
    <w:basedOn w:val="Standardnpsmoodstavce"/>
    <w:rsid w:val="00650066"/>
  </w:style>
  <w:style w:type="paragraph" w:styleId="Odstavecseseznamem">
    <w:name w:val="List Paragraph"/>
    <w:aliases w:val="Nad,List Paragraph,Odstavec_muj,Odstavec cíl se seznamem,Odstavec se seznamem5"/>
    <w:basedOn w:val="Normln"/>
    <w:link w:val="OdstavecseseznamemChar"/>
    <w:uiPriority w:val="34"/>
    <w:qFormat/>
    <w:rsid w:val="00A01574"/>
    <w:pPr>
      <w:ind w:left="708"/>
    </w:pPr>
  </w:style>
  <w:style w:type="paragraph" w:customStyle="1" w:styleId="Default">
    <w:name w:val="Default"/>
    <w:rsid w:val="00956389"/>
    <w:pPr>
      <w:autoSpaceDE w:val="0"/>
      <w:autoSpaceDN w:val="0"/>
      <w:adjustRightInd w:val="0"/>
    </w:pPr>
    <w:rPr>
      <w:rFonts w:ascii="Arial" w:eastAsia="Calibri" w:hAnsi="Arial" w:cs="Arial"/>
      <w:color w:val="000000"/>
      <w:sz w:val="24"/>
      <w:szCs w:val="24"/>
      <w:lang w:eastAsia="en-US"/>
    </w:rPr>
  </w:style>
  <w:style w:type="character" w:customStyle="1" w:styleId="Zkladntext3Char">
    <w:name w:val="Základní text 3 Char"/>
    <w:basedOn w:val="Standardnpsmoodstavce"/>
    <w:link w:val="Zkladntext3"/>
    <w:rsid w:val="00E952B7"/>
    <w:rPr>
      <w:rFonts w:ascii="Arial" w:hAnsi="Arial"/>
      <w:i/>
      <w:sz w:val="24"/>
    </w:rPr>
  </w:style>
  <w:style w:type="character" w:styleId="Siln">
    <w:name w:val="Strong"/>
    <w:basedOn w:val="Standardnpsmoodstavce"/>
    <w:uiPriority w:val="22"/>
    <w:qFormat/>
    <w:rsid w:val="0087125B"/>
    <w:rPr>
      <w:b/>
      <w:bCs/>
    </w:rPr>
  </w:style>
  <w:style w:type="character" w:customStyle="1" w:styleId="Nadpis2Char">
    <w:name w:val="Nadpis 2 Char"/>
    <w:basedOn w:val="Standardnpsmoodstavce"/>
    <w:link w:val="Nadpis2"/>
    <w:semiHidden/>
    <w:rsid w:val="0009603A"/>
    <w:rPr>
      <w:rFonts w:asciiTheme="majorHAnsi" w:eastAsiaTheme="majorEastAsia" w:hAnsiTheme="majorHAnsi" w:cstheme="majorBidi"/>
      <w:b/>
      <w:bCs/>
      <w:color w:val="4F81BD" w:themeColor="accent1"/>
      <w:sz w:val="26"/>
      <w:szCs w:val="26"/>
    </w:rPr>
  </w:style>
  <w:style w:type="character" w:customStyle="1" w:styleId="b-l-text-c">
    <w:name w:val="b-l-text-c"/>
    <w:basedOn w:val="Standardnpsmoodstavce"/>
    <w:rsid w:val="005C282D"/>
  </w:style>
  <w:style w:type="character" w:customStyle="1" w:styleId="TextkomenteChar">
    <w:name w:val="Text komentáře Char"/>
    <w:link w:val="Textkomente"/>
    <w:locked/>
    <w:rsid w:val="009841EE"/>
  </w:style>
  <w:style w:type="paragraph" w:customStyle="1" w:styleId="NORM">
    <w:name w:val="NORM"/>
    <w:basedOn w:val="Normln"/>
    <w:qFormat/>
    <w:rsid w:val="00742031"/>
    <w:pPr>
      <w:jc w:val="both"/>
    </w:pPr>
    <w:rPr>
      <w:rFonts w:ascii="Arial" w:eastAsiaTheme="minorHAnsi" w:hAnsi="Arial" w:cs="Arial"/>
      <w:szCs w:val="22"/>
      <w:lang w:eastAsia="en-US"/>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74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048">
      <w:bodyDiv w:val="1"/>
      <w:marLeft w:val="0"/>
      <w:marRight w:val="0"/>
      <w:marTop w:val="0"/>
      <w:marBottom w:val="0"/>
      <w:divBdr>
        <w:top w:val="none" w:sz="0" w:space="0" w:color="auto"/>
        <w:left w:val="none" w:sz="0" w:space="0" w:color="auto"/>
        <w:bottom w:val="none" w:sz="0" w:space="0" w:color="auto"/>
        <w:right w:val="none" w:sz="0" w:space="0" w:color="auto"/>
      </w:divBdr>
    </w:div>
    <w:div w:id="618684017">
      <w:bodyDiv w:val="1"/>
      <w:marLeft w:val="0"/>
      <w:marRight w:val="0"/>
      <w:marTop w:val="0"/>
      <w:marBottom w:val="0"/>
      <w:divBdr>
        <w:top w:val="none" w:sz="0" w:space="0" w:color="auto"/>
        <w:left w:val="none" w:sz="0" w:space="0" w:color="auto"/>
        <w:bottom w:val="none" w:sz="0" w:space="0" w:color="auto"/>
        <w:right w:val="none" w:sz="0" w:space="0" w:color="auto"/>
      </w:divBdr>
    </w:div>
    <w:div w:id="1487673622">
      <w:bodyDiv w:val="1"/>
      <w:marLeft w:val="0"/>
      <w:marRight w:val="0"/>
      <w:marTop w:val="0"/>
      <w:marBottom w:val="0"/>
      <w:divBdr>
        <w:top w:val="none" w:sz="0" w:space="0" w:color="auto"/>
        <w:left w:val="none" w:sz="0" w:space="0" w:color="auto"/>
        <w:bottom w:val="none" w:sz="0" w:space="0" w:color="auto"/>
        <w:right w:val="none" w:sz="0" w:space="0" w:color="auto"/>
      </w:divBdr>
    </w:div>
    <w:div w:id="2014910413">
      <w:bodyDiv w:val="1"/>
      <w:marLeft w:val="0"/>
      <w:marRight w:val="0"/>
      <w:marTop w:val="0"/>
      <w:marBottom w:val="0"/>
      <w:divBdr>
        <w:top w:val="none" w:sz="0" w:space="0" w:color="auto"/>
        <w:left w:val="none" w:sz="0" w:space="0" w:color="auto"/>
        <w:bottom w:val="none" w:sz="0" w:space="0" w:color="auto"/>
        <w:right w:val="none" w:sz="0" w:space="0" w:color="auto"/>
      </w:divBdr>
    </w:div>
    <w:div w:id="20894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54EAC-8379-4211-BEDE-F359D51C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3589</Words>
  <Characters>21029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MMZ</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dc:creator>KRYSTYNKOVA_OP</dc:creator>
  <cp:lastModifiedBy>Bednář Pavel</cp:lastModifiedBy>
  <cp:revision>18</cp:revision>
  <dcterms:created xsi:type="dcterms:W3CDTF">2024-06-13T05:44:00Z</dcterms:created>
  <dcterms:modified xsi:type="dcterms:W3CDTF">2024-06-14T10:57:00Z</dcterms:modified>
</cp:coreProperties>
</file>