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C0" w:rsidRDefault="005515C0" w:rsidP="00452E89">
      <w:pPr>
        <w:pStyle w:val="Zkladntext"/>
      </w:pPr>
    </w:p>
    <w:p w:rsidR="005515C0" w:rsidRDefault="005515C0" w:rsidP="00452E89">
      <w:pPr>
        <w:pStyle w:val="Zkladntext"/>
      </w:pPr>
    </w:p>
    <w:p w:rsidR="005515C0" w:rsidRDefault="005515C0" w:rsidP="00452E89">
      <w:pPr>
        <w:pStyle w:val="Zkladntext"/>
      </w:pPr>
    </w:p>
    <w:p w:rsidR="005515C0" w:rsidRDefault="005515C0" w:rsidP="00452E89">
      <w:pPr>
        <w:pStyle w:val="Zkladntext"/>
      </w:pPr>
    </w:p>
    <w:p w:rsidR="005515C0" w:rsidRDefault="005515C0" w:rsidP="00452E89">
      <w:pPr>
        <w:pStyle w:val="Zkladntext"/>
      </w:pPr>
    </w:p>
    <w:p w:rsidR="003A4A29" w:rsidRPr="009A09F7" w:rsidRDefault="00743457" w:rsidP="009A09F7">
      <w:pPr>
        <w:spacing w:after="120"/>
        <w:jc w:val="center"/>
        <w:rPr>
          <w:b/>
          <w:caps/>
          <w:sz w:val="32"/>
          <w:szCs w:val="32"/>
        </w:rPr>
      </w:pPr>
      <w:r w:rsidRPr="009A09F7">
        <w:rPr>
          <w:b/>
          <w:caps/>
          <w:sz w:val="32"/>
          <w:szCs w:val="32"/>
        </w:rPr>
        <w:t>územní plán obce</w:t>
      </w:r>
    </w:p>
    <w:p w:rsidR="00743457" w:rsidRPr="009A09F7" w:rsidRDefault="0018381C" w:rsidP="009A09F7">
      <w:pPr>
        <w:spacing w:after="120"/>
        <w:jc w:val="center"/>
        <w:rPr>
          <w:b/>
          <w:caps/>
          <w:sz w:val="32"/>
          <w:szCs w:val="32"/>
        </w:rPr>
      </w:pPr>
      <w:r w:rsidRPr="009A09F7">
        <w:rPr>
          <w:b/>
          <w:caps/>
          <w:sz w:val="32"/>
          <w:szCs w:val="32"/>
        </w:rPr>
        <w:t xml:space="preserve">PRO </w:t>
      </w:r>
      <w:r w:rsidR="003A4A29" w:rsidRPr="009A09F7">
        <w:rPr>
          <w:b/>
          <w:caps/>
          <w:sz w:val="32"/>
          <w:szCs w:val="32"/>
        </w:rPr>
        <w:t xml:space="preserve">MĚSTO </w:t>
      </w:r>
      <w:r w:rsidR="00743457" w:rsidRPr="009A09F7">
        <w:rPr>
          <w:b/>
          <w:caps/>
          <w:sz w:val="32"/>
          <w:szCs w:val="32"/>
        </w:rPr>
        <w:t>Velká Bíteš</w:t>
      </w:r>
    </w:p>
    <w:p w:rsidR="0018381C" w:rsidRPr="009A09F7" w:rsidRDefault="00743457" w:rsidP="009A09F7">
      <w:pPr>
        <w:spacing w:after="120"/>
        <w:jc w:val="center"/>
        <w:rPr>
          <w:b/>
          <w:caps/>
          <w:sz w:val="32"/>
          <w:szCs w:val="32"/>
        </w:rPr>
      </w:pPr>
      <w:r w:rsidRPr="009A09F7">
        <w:rPr>
          <w:b/>
          <w:caps/>
          <w:sz w:val="32"/>
          <w:szCs w:val="32"/>
        </w:rPr>
        <w:t>PRÁVNÍ STAV</w:t>
      </w:r>
      <w:r w:rsidR="0018381C" w:rsidRPr="009A09F7">
        <w:rPr>
          <w:b/>
          <w:caps/>
          <w:sz w:val="32"/>
          <w:szCs w:val="32"/>
        </w:rPr>
        <w:t xml:space="preserve"> </w:t>
      </w:r>
      <w:r w:rsidRPr="009A09F7">
        <w:rPr>
          <w:b/>
          <w:caps/>
          <w:sz w:val="32"/>
          <w:szCs w:val="32"/>
        </w:rPr>
        <w:t xml:space="preserve">PO VYDÁNÍ ZMĚN </w:t>
      </w:r>
      <w:r w:rsidR="0018381C" w:rsidRPr="009A09F7">
        <w:rPr>
          <w:b/>
          <w:caps/>
          <w:sz w:val="32"/>
          <w:szCs w:val="32"/>
        </w:rPr>
        <w:t xml:space="preserve">Č. 1 AŽ </w:t>
      </w:r>
      <w:r w:rsidR="00EB44CB">
        <w:rPr>
          <w:b/>
          <w:caps/>
          <w:sz w:val="32"/>
          <w:szCs w:val="32"/>
        </w:rPr>
        <w:t>6</w:t>
      </w:r>
    </w:p>
    <w:p w:rsidR="00743457" w:rsidRPr="009A09F7" w:rsidRDefault="00743457" w:rsidP="009A09F7">
      <w:pPr>
        <w:spacing w:after="120"/>
        <w:jc w:val="center"/>
        <w:rPr>
          <w:b/>
          <w:caps/>
          <w:sz w:val="32"/>
          <w:szCs w:val="32"/>
        </w:rPr>
      </w:pPr>
      <w:r w:rsidRPr="009A09F7">
        <w:rPr>
          <w:b/>
          <w:caps/>
          <w:sz w:val="32"/>
          <w:szCs w:val="32"/>
        </w:rPr>
        <w:t xml:space="preserve">ÚZEMNÍHO PLÁNU </w:t>
      </w:r>
      <w:r w:rsidR="0018381C" w:rsidRPr="009A09F7">
        <w:rPr>
          <w:b/>
          <w:caps/>
          <w:sz w:val="32"/>
          <w:szCs w:val="32"/>
        </w:rPr>
        <w:t>Města Velká Bíteš</w:t>
      </w:r>
    </w:p>
    <w:p w:rsidR="00743457" w:rsidRPr="009A09F7" w:rsidRDefault="00743457" w:rsidP="009A09F7">
      <w:pPr>
        <w:spacing w:after="120"/>
        <w:jc w:val="center"/>
        <w:rPr>
          <w:b/>
          <w:caps/>
          <w:sz w:val="32"/>
          <w:szCs w:val="32"/>
        </w:rPr>
      </w:pPr>
    </w:p>
    <w:p w:rsidR="00743457" w:rsidRPr="009A09F7" w:rsidRDefault="00743457" w:rsidP="009A09F7">
      <w:pPr>
        <w:spacing w:after="120"/>
        <w:jc w:val="center"/>
        <w:rPr>
          <w:b/>
          <w:caps/>
          <w:sz w:val="32"/>
          <w:szCs w:val="32"/>
        </w:rPr>
      </w:pPr>
      <w:r w:rsidRPr="009A09F7">
        <w:rPr>
          <w:b/>
          <w:caps/>
          <w:sz w:val="32"/>
          <w:szCs w:val="32"/>
        </w:rPr>
        <w:t xml:space="preserve">(VÝROKOVÁ ČÁST) </w:t>
      </w:r>
      <w:r w:rsidRPr="009A09F7">
        <w:rPr>
          <w:b/>
          <w:caps/>
          <w:sz w:val="32"/>
          <w:szCs w:val="32"/>
        </w:rPr>
        <w:br/>
      </w: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4042D0" w:rsidRPr="00C82D01" w:rsidRDefault="004042D0" w:rsidP="00452E89">
      <w:pPr>
        <w:pStyle w:val="Zkladntext"/>
      </w:pPr>
    </w:p>
    <w:p w:rsidR="00AE7C77" w:rsidRPr="00C82D01" w:rsidRDefault="00AE7C77" w:rsidP="00452E89">
      <w:pPr>
        <w:pStyle w:val="Zkladntext"/>
      </w:pPr>
    </w:p>
    <w:p w:rsidR="00AE7C77" w:rsidRPr="00C82D01" w:rsidRDefault="00AE7C77" w:rsidP="00452E89">
      <w:pPr>
        <w:pStyle w:val="Zkladntext"/>
      </w:pPr>
    </w:p>
    <w:p w:rsidR="00AE7C77" w:rsidRDefault="00AE7C77" w:rsidP="00452E89">
      <w:pPr>
        <w:pStyle w:val="Zkladntext"/>
      </w:pPr>
    </w:p>
    <w:p w:rsidR="00743457" w:rsidRDefault="00743457" w:rsidP="00452E89">
      <w:pPr>
        <w:pStyle w:val="Zkladntext"/>
      </w:pPr>
    </w:p>
    <w:p w:rsidR="00743457" w:rsidRDefault="00743457" w:rsidP="00452E89">
      <w:pPr>
        <w:pStyle w:val="Zkladntext"/>
      </w:pPr>
    </w:p>
    <w:p w:rsidR="00743457" w:rsidRDefault="00743457" w:rsidP="00452E89">
      <w:pPr>
        <w:pStyle w:val="Zkladntext"/>
      </w:pPr>
    </w:p>
    <w:p w:rsidR="00743457" w:rsidRDefault="00743457" w:rsidP="00452E89">
      <w:pPr>
        <w:pStyle w:val="Zkladntext"/>
      </w:pPr>
    </w:p>
    <w:p w:rsidR="00743457" w:rsidRDefault="00743457" w:rsidP="00452E89">
      <w:pPr>
        <w:pStyle w:val="Zkladntext"/>
      </w:pPr>
    </w:p>
    <w:p w:rsidR="00743457" w:rsidRPr="00C82D01" w:rsidRDefault="00743457" w:rsidP="00452E89">
      <w:pPr>
        <w:pStyle w:val="Zkladntext"/>
      </w:pPr>
    </w:p>
    <w:p w:rsidR="00AE7C77" w:rsidRPr="00C82D01" w:rsidRDefault="00AE7C77" w:rsidP="00452E89">
      <w:pPr>
        <w:pStyle w:val="Zkladntext"/>
      </w:pPr>
    </w:p>
    <w:p w:rsidR="00A41667" w:rsidRPr="00C82D01" w:rsidRDefault="00A41667" w:rsidP="00452E89">
      <w:pPr>
        <w:pStyle w:val="Zkladntext"/>
      </w:pPr>
    </w:p>
    <w:p w:rsidR="00A41667" w:rsidRPr="00C82D01" w:rsidRDefault="00EB44CB" w:rsidP="009A09F7">
      <w:pPr>
        <w:pStyle w:val="Zkladntext"/>
        <w:jc w:val="center"/>
        <w:sectPr w:rsidR="00A41667" w:rsidRPr="00C82D01" w:rsidSect="00103484">
          <w:footerReference w:type="default" r:id="rId8"/>
          <w:pgSz w:w="11906" w:h="16838"/>
          <w:pgMar w:top="1418" w:right="1588" w:bottom="1588" w:left="1588" w:header="708" w:footer="708" w:gutter="0"/>
          <w:pgNumType w:start="1"/>
          <w:cols w:space="708"/>
        </w:sectPr>
      </w:pPr>
      <w:r>
        <w:t>ČERVEN 2014</w:t>
      </w:r>
    </w:p>
    <w:p w:rsidR="00AE7C77" w:rsidRPr="00C82D01" w:rsidRDefault="00AE7C77" w:rsidP="00452E89">
      <w:pPr>
        <w:pStyle w:val="Zkladntext"/>
      </w:pPr>
    </w:p>
    <w:p w:rsidR="002B21B8" w:rsidRPr="00C82D01" w:rsidRDefault="002B21B8" w:rsidP="00452E89">
      <w:pPr>
        <w:pStyle w:val="Zkladntext"/>
      </w:pPr>
    </w:p>
    <w:p w:rsidR="002B21B8" w:rsidRPr="00C82D01" w:rsidRDefault="002B21B8" w:rsidP="00452E89">
      <w:pPr>
        <w:pStyle w:val="Zkladntext"/>
      </w:pPr>
    </w:p>
    <w:p w:rsidR="002B21B8" w:rsidRPr="00C82D01" w:rsidRDefault="002B21B8" w:rsidP="00452E89">
      <w:pPr>
        <w:pStyle w:val="Zkladntext"/>
      </w:pPr>
    </w:p>
    <w:tbl>
      <w:tblPr>
        <w:tblpPr w:leftFromText="141" w:rightFromText="141" w:vertAnchor="text" w:horzAnchor="margin" w:tblpXSpec="center" w:tblpY="96"/>
        <w:tblW w:w="9060" w:type="dxa"/>
        <w:tblBorders>
          <w:top w:val="single" w:sz="12" w:space="0" w:color="auto"/>
          <w:left w:val="single" w:sz="12" w:space="0" w:color="auto"/>
          <w:bottom w:val="single" w:sz="12" w:space="0" w:color="auto"/>
          <w:right w:val="single" w:sz="12" w:space="0" w:color="auto"/>
        </w:tblBorders>
        <w:tblLook w:val="00A0"/>
      </w:tblPr>
      <w:tblGrid>
        <w:gridCol w:w="4592"/>
        <w:gridCol w:w="4468"/>
      </w:tblGrid>
      <w:tr w:rsidR="004E24CA" w:rsidRPr="002E6AA7" w:rsidTr="00EB44CB">
        <w:trPr>
          <w:trHeight w:val="761"/>
        </w:trPr>
        <w:tc>
          <w:tcPr>
            <w:tcW w:w="9060" w:type="dxa"/>
            <w:gridSpan w:val="2"/>
            <w:tcBorders>
              <w:top w:val="single" w:sz="12" w:space="0" w:color="auto"/>
              <w:bottom w:val="single" w:sz="12" w:space="0" w:color="auto"/>
            </w:tcBorders>
            <w:vAlign w:val="center"/>
          </w:tcPr>
          <w:p w:rsidR="004E24CA" w:rsidRDefault="004E24CA" w:rsidP="00EB44CB">
            <w:pPr>
              <w:jc w:val="center"/>
              <w:rPr>
                <w:rFonts w:ascii="Arial" w:hAnsi="Arial" w:cs="Arial"/>
                <w:b/>
                <w:bCs/>
                <w:sz w:val="40"/>
                <w:szCs w:val="40"/>
              </w:rPr>
            </w:pPr>
            <w:r w:rsidRPr="00C82D01">
              <w:rPr>
                <w:rFonts w:ascii="Arial" w:hAnsi="Arial" w:cs="Arial"/>
                <w:b/>
                <w:bCs/>
                <w:sz w:val="40"/>
                <w:szCs w:val="40"/>
              </w:rPr>
              <w:t>ZÁZNAM O ÚČINNOSTI</w:t>
            </w:r>
          </w:p>
          <w:p w:rsidR="004E24CA" w:rsidRPr="002E6AA7" w:rsidRDefault="004E24CA" w:rsidP="00EB44CB">
            <w:pPr>
              <w:jc w:val="center"/>
              <w:rPr>
                <w:rFonts w:ascii="Arial" w:hAnsi="Arial" w:cs="Arial"/>
                <w:b/>
                <w:bCs/>
                <w:sz w:val="32"/>
                <w:szCs w:val="32"/>
              </w:rPr>
            </w:pPr>
            <w:r w:rsidRPr="002E6AA7">
              <w:rPr>
                <w:rFonts w:ascii="Arial" w:hAnsi="Arial" w:cs="Arial"/>
                <w:b/>
                <w:bCs/>
                <w:sz w:val="32"/>
                <w:szCs w:val="32"/>
              </w:rPr>
              <w:t>Právní stav ÚP</w:t>
            </w:r>
            <w:r>
              <w:rPr>
                <w:rFonts w:ascii="Arial" w:hAnsi="Arial" w:cs="Arial"/>
                <w:b/>
                <w:bCs/>
                <w:sz w:val="32"/>
                <w:szCs w:val="32"/>
              </w:rPr>
              <w:t xml:space="preserve"> města</w:t>
            </w:r>
            <w:r w:rsidRPr="002E6AA7">
              <w:rPr>
                <w:rFonts w:ascii="Arial" w:hAnsi="Arial" w:cs="Arial"/>
                <w:b/>
                <w:bCs/>
                <w:sz w:val="32"/>
                <w:szCs w:val="32"/>
              </w:rPr>
              <w:t xml:space="preserve"> Velká Bíteš po změnách </w:t>
            </w:r>
            <w:proofErr w:type="gramStart"/>
            <w:r w:rsidRPr="002E6AA7">
              <w:rPr>
                <w:rFonts w:ascii="Arial" w:hAnsi="Arial" w:cs="Arial"/>
                <w:b/>
                <w:bCs/>
                <w:sz w:val="32"/>
                <w:szCs w:val="32"/>
              </w:rPr>
              <w:t>č.1 až</w:t>
            </w:r>
            <w:proofErr w:type="gramEnd"/>
            <w:r w:rsidRPr="002E6AA7">
              <w:rPr>
                <w:rFonts w:ascii="Arial" w:hAnsi="Arial" w:cs="Arial"/>
                <w:b/>
                <w:bCs/>
                <w:sz w:val="32"/>
                <w:szCs w:val="32"/>
              </w:rPr>
              <w:t xml:space="preserve"> </w:t>
            </w:r>
            <w:r w:rsidR="00EB44CB">
              <w:rPr>
                <w:rFonts w:ascii="Arial" w:hAnsi="Arial" w:cs="Arial"/>
                <w:b/>
                <w:bCs/>
                <w:sz w:val="32"/>
                <w:szCs w:val="32"/>
              </w:rPr>
              <w:t>6</w:t>
            </w:r>
          </w:p>
        </w:tc>
      </w:tr>
      <w:tr w:rsidR="004E24CA" w:rsidRPr="00C82D01" w:rsidTr="00EB44CB">
        <w:trPr>
          <w:trHeight w:val="2922"/>
        </w:trPr>
        <w:tc>
          <w:tcPr>
            <w:tcW w:w="4592" w:type="dxa"/>
            <w:tcBorders>
              <w:top w:val="single" w:sz="12" w:space="0" w:color="auto"/>
              <w:bottom w:val="single" w:sz="12" w:space="0" w:color="auto"/>
              <w:right w:val="single" w:sz="4" w:space="0" w:color="auto"/>
            </w:tcBorders>
          </w:tcPr>
          <w:p w:rsidR="004E24CA" w:rsidRPr="00C82D01" w:rsidRDefault="004E24CA" w:rsidP="00EB44CB">
            <w:pPr>
              <w:ind w:firstLine="142"/>
              <w:jc w:val="both"/>
              <w:rPr>
                <w:rFonts w:ascii="Arial" w:hAnsi="Arial" w:cs="Arial"/>
              </w:rPr>
            </w:pPr>
          </w:p>
          <w:p w:rsidR="004E24CA" w:rsidRPr="00C82D01" w:rsidRDefault="004E24CA" w:rsidP="00EB44CB">
            <w:pPr>
              <w:ind w:left="142"/>
              <w:rPr>
                <w:rFonts w:ascii="Arial" w:hAnsi="Arial" w:cs="Arial"/>
                <w:snapToGrid w:val="0"/>
              </w:rPr>
            </w:pPr>
            <w:r w:rsidRPr="00C82D01">
              <w:rPr>
                <w:rFonts w:ascii="Arial" w:hAnsi="Arial" w:cs="Arial"/>
              </w:rPr>
              <w:t xml:space="preserve">Správní orgán, </w:t>
            </w:r>
            <w:proofErr w:type="gramStart"/>
            <w:r w:rsidRPr="00C82D01">
              <w:rPr>
                <w:rFonts w:ascii="Arial" w:hAnsi="Arial" w:cs="Arial"/>
              </w:rPr>
              <w:t xml:space="preserve">který  </w:t>
            </w:r>
            <w:r>
              <w:rPr>
                <w:rFonts w:ascii="Arial" w:hAnsi="Arial" w:cs="Arial"/>
              </w:rPr>
              <w:t>poslední</w:t>
            </w:r>
            <w:proofErr w:type="gramEnd"/>
            <w:r>
              <w:rPr>
                <w:rFonts w:ascii="Arial" w:hAnsi="Arial" w:cs="Arial"/>
              </w:rPr>
              <w:t xml:space="preserve"> změnu </w:t>
            </w:r>
            <w:r w:rsidRPr="00C82D01">
              <w:rPr>
                <w:rFonts w:ascii="Arial" w:hAnsi="Arial" w:cs="Arial"/>
              </w:rPr>
              <w:t>ÚP</w:t>
            </w:r>
            <w:r w:rsidRPr="00C82D01">
              <w:rPr>
                <w:sz w:val="24"/>
                <w:szCs w:val="24"/>
              </w:rPr>
              <w:t xml:space="preserve"> </w:t>
            </w:r>
            <w:r>
              <w:rPr>
                <w:sz w:val="24"/>
                <w:szCs w:val="24"/>
              </w:rPr>
              <w:t xml:space="preserve">města </w:t>
            </w:r>
            <w:r w:rsidRPr="00C82D01">
              <w:rPr>
                <w:sz w:val="24"/>
                <w:szCs w:val="24"/>
              </w:rPr>
              <w:t xml:space="preserve">Velká Bíteš  </w:t>
            </w:r>
            <w:r w:rsidRPr="00C82D01">
              <w:rPr>
                <w:rFonts w:ascii="Arial" w:hAnsi="Arial" w:cs="Arial"/>
              </w:rPr>
              <w:t>vydal:</w:t>
            </w:r>
          </w:p>
          <w:p w:rsidR="004E24CA" w:rsidRPr="008F4C03" w:rsidRDefault="004E24CA" w:rsidP="00EB44CB">
            <w:pPr>
              <w:spacing w:before="120"/>
              <w:ind w:firstLine="142"/>
              <w:jc w:val="both"/>
              <w:rPr>
                <w:rFonts w:ascii="Arial" w:hAnsi="Arial" w:cs="Arial"/>
                <w:b/>
                <w:bCs/>
                <w:sz w:val="24"/>
                <w:szCs w:val="24"/>
              </w:rPr>
            </w:pPr>
            <w:r w:rsidRPr="008F4C03">
              <w:rPr>
                <w:rFonts w:ascii="Arial" w:hAnsi="Arial" w:cs="Arial"/>
                <w:b/>
                <w:bCs/>
                <w:sz w:val="24"/>
                <w:szCs w:val="24"/>
              </w:rPr>
              <w:t>Zastupitelstvo města Velká Bíteš</w:t>
            </w:r>
          </w:p>
          <w:p w:rsidR="004E24CA" w:rsidRPr="00C82D01" w:rsidRDefault="004E24CA" w:rsidP="00EB44CB">
            <w:pPr>
              <w:spacing w:before="120"/>
              <w:ind w:firstLine="142"/>
              <w:jc w:val="both"/>
              <w:rPr>
                <w:rFonts w:ascii="Arial" w:hAnsi="Arial" w:cs="Arial"/>
                <w:b/>
                <w:bCs/>
              </w:rPr>
            </w:pPr>
          </w:p>
          <w:p w:rsidR="004E24CA" w:rsidRPr="00C82D01" w:rsidRDefault="004E24CA" w:rsidP="00EB44CB">
            <w:pPr>
              <w:spacing w:before="120"/>
              <w:ind w:firstLine="142"/>
              <w:jc w:val="both"/>
              <w:rPr>
                <w:rFonts w:ascii="Arial" w:hAnsi="Arial" w:cs="Arial"/>
                <w:b/>
                <w:bCs/>
              </w:rPr>
            </w:pPr>
            <w:r w:rsidRPr="00C82D01">
              <w:rPr>
                <w:rFonts w:ascii="Arial" w:hAnsi="Arial" w:cs="Arial"/>
                <w:b/>
                <w:bCs/>
              </w:rPr>
              <w:t>Poslední změna ÚPO má</w:t>
            </w:r>
            <w:r>
              <w:rPr>
                <w:rFonts w:ascii="Arial" w:hAnsi="Arial" w:cs="Arial"/>
                <w:b/>
                <w:bCs/>
              </w:rPr>
              <w:t xml:space="preserve"> pořadové</w:t>
            </w:r>
            <w:r w:rsidRPr="00C82D01">
              <w:rPr>
                <w:rFonts w:ascii="Arial" w:hAnsi="Arial" w:cs="Arial"/>
                <w:b/>
                <w:bCs/>
              </w:rPr>
              <w:t xml:space="preserve"> číslo</w:t>
            </w:r>
            <w:r>
              <w:rPr>
                <w:rFonts w:ascii="Arial" w:hAnsi="Arial" w:cs="Arial"/>
                <w:b/>
                <w:bCs/>
              </w:rPr>
              <w:t>:</w:t>
            </w:r>
          </w:p>
          <w:p w:rsidR="004E24CA" w:rsidRDefault="004E24CA" w:rsidP="00EB44CB">
            <w:pPr>
              <w:ind w:firstLine="142"/>
              <w:jc w:val="both"/>
              <w:rPr>
                <w:rFonts w:ascii="Arial" w:hAnsi="Arial" w:cs="Arial"/>
              </w:rPr>
            </w:pPr>
          </w:p>
          <w:p w:rsidR="004E24CA" w:rsidRPr="008F4C03" w:rsidRDefault="00EB44CB" w:rsidP="00EB44CB">
            <w:pPr>
              <w:ind w:firstLine="142"/>
              <w:jc w:val="both"/>
              <w:rPr>
                <w:rFonts w:ascii="Arial" w:hAnsi="Arial" w:cs="Arial"/>
                <w:b/>
                <w:bCs/>
                <w:sz w:val="28"/>
                <w:szCs w:val="28"/>
              </w:rPr>
            </w:pPr>
            <w:r>
              <w:rPr>
                <w:rFonts w:ascii="Arial" w:hAnsi="Arial" w:cs="Arial"/>
                <w:b/>
                <w:bCs/>
                <w:sz w:val="28"/>
                <w:szCs w:val="28"/>
              </w:rPr>
              <w:t>6</w:t>
            </w:r>
          </w:p>
          <w:p w:rsidR="004E24CA" w:rsidRPr="00C82D01" w:rsidRDefault="004E24CA" w:rsidP="00EB44CB">
            <w:pPr>
              <w:ind w:firstLine="142"/>
              <w:jc w:val="both"/>
              <w:rPr>
                <w:rFonts w:ascii="Arial" w:hAnsi="Arial" w:cs="Arial"/>
              </w:rPr>
            </w:pPr>
          </w:p>
          <w:p w:rsidR="004E24CA" w:rsidRDefault="004E24CA" w:rsidP="00EB44CB">
            <w:pPr>
              <w:ind w:firstLine="142"/>
              <w:jc w:val="both"/>
              <w:rPr>
                <w:rFonts w:ascii="Arial" w:hAnsi="Arial" w:cs="Arial"/>
              </w:rPr>
            </w:pPr>
            <w:r w:rsidRPr="00C82D01">
              <w:rPr>
                <w:rFonts w:ascii="Arial" w:hAnsi="Arial" w:cs="Arial"/>
              </w:rPr>
              <w:t>Datum nabytí účinnosti:</w:t>
            </w:r>
            <w:r w:rsidR="00B66E1C">
              <w:rPr>
                <w:rFonts w:ascii="Arial" w:hAnsi="Arial" w:cs="Arial"/>
              </w:rPr>
              <w:t xml:space="preserve"> </w:t>
            </w:r>
            <w:proofErr w:type="gramStart"/>
            <w:r w:rsidR="00B66E1C">
              <w:rPr>
                <w:rFonts w:ascii="Arial" w:hAnsi="Arial" w:cs="Arial"/>
              </w:rPr>
              <w:t>28.2.2014</w:t>
            </w:r>
            <w:proofErr w:type="gramEnd"/>
          </w:p>
          <w:p w:rsidR="004E24CA" w:rsidRDefault="004E24CA" w:rsidP="00EB44CB">
            <w:pPr>
              <w:ind w:firstLine="142"/>
              <w:jc w:val="both"/>
              <w:rPr>
                <w:rFonts w:ascii="Arial" w:hAnsi="Arial" w:cs="Arial"/>
              </w:rPr>
            </w:pPr>
          </w:p>
          <w:p w:rsidR="004E24CA" w:rsidRPr="00C82D01" w:rsidRDefault="004E24CA" w:rsidP="00EB44CB">
            <w:pPr>
              <w:spacing w:before="240"/>
              <w:ind w:firstLine="142"/>
              <w:jc w:val="both"/>
              <w:rPr>
                <w:rFonts w:ascii="Arial" w:hAnsi="Arial" w:cs="Arial"/>
                <w:b/>
                <w:bCs/>
              </w:rPr>
            </w:pPr>
          </w:p>
          <w:p w:rsidR="004E24CA" w:rsidRPr="00C82D01" w:rsidRDefault="004E24CA" w:rsidP="00EB44CB">
            <w:pPr>
              <w:spacing w:before="240"/>
              <w:ind w:firstLine="142"/>
              <w:jc w:val="both"/>
              <w:rPr>
                <w:rFonts w:ascii="Arial" w:hAnsi="Arial" w:cs="Arial"/>
                <w:b/>
                <w:bCs/>
              </w:rPr>
            </w:pPr>
          </w:p>
          <w:p w:rsidR="004E24CA" w:rsidRPr="00C82D01" w:rsidRDefault="004E24CA" w:rsidP="00EB44CB">
            <w:pPr>
              <w:spacing w:before="240"/>
              <w:ind w:firstLine="142"/>
              <w:jc w:val="both"/>
              <w:rPr>
                <w:rFonts w:ascii="Arial" w:hAnsi="Arial" w:cs="Arial"/>
                <w:b/>
                <w:bCs/>
              </w:rPr>
            </w:pPr>
          </w:p>
          <w:p w:rsidR="004E24CA" w:rsidRPr="00C82D01" w:rsidRDefault="004E24CA" w:rsidP="00EB44CB">
            <w:pPr>
              <w:spacing w:before="240"/>
              <w:ind w:firstLine="142"/>
              <w:jc w:val="both"/>
              <w:rPr>
                <w:rFonts w:ascii="Arial" w:hAnsi="Arial" w:cs="Arial"/>
                <w:b/>
                <w:bCs/>
              </w:rPr>
            </w:pPr>
          </w:p>
          <w:p w:rsidR="004E24CA" w:rsidRPr="00C82D01" w:rsidRDefault="004E24CA" w:rsidP="00EB44CB">
            <w:pPr>
              <w:jc w:val="both"/>
              <w:rPr>
                <w:rFonts w:ascii="Arial" w:hAnsi="Arial" w:cs="Arial"/>
              </w:rPr>
            </w:pPr>
          </w:p>
        </w:tc>
        <w:tc>
          <w:tcPr>
            <w:tcW w:w="4468" w:type="dxa"/>
            <w:tcBorders>
              <w:top w:val="single" w:sz="12" w:space="0" w:color="auto"/>
              <w:left w:val="single" w:sz="4" w:space="0" w:color="auto"/>
              <w:bottom w:val="single" w:sz="12" w:space="0" w:color="auto"/>
            </w:tcBorders>
          </w:tcPr>
          <w:p w:rsidR="004E24CA" w:rsidRPr="00C82D01" w:rsidRDefault="004E24CA" w:rsidP="00EB44CB">
            <w:pPr>
              <w:ind w:firstLine="142"/>
              <w:jc w:val="both"/>
              <w:rPr>
                <w:rFonts w:ascii="Arial" w:hAnsi="Arial" w:cs="Arial"/>
              </w:rPr>
            </w:pPr>
          </w:p>
          <w:p w:rsidR="004E24CA" w:rsidRPr="00C82D01" w:rsidRDefault="004E24CA" w:rsidP="00EB44CB">
            <w:pPr>
              <w:ind w:firstLine="72"/>
              <w:jc w:val="both"/>
              <w:rPr>
                <w:rFonts w:ascii="Arial" w:hAnsi="Arial" w:cs="Arial"/>
              </w:rPr>
            </w:pPr>
            <w:r w:rsidRPr="00C82D01">
              <w:rPr>
                <w:rFonts w:ascii="Arial" w:hAnsi="Arial" w:cs="Arial"/>
              </w:rPr>
              <w:t>Oprávněná úřední osoba pořizovatele:</w:t>
            </w:r>
          </w:p>
          <w:p w:rsidR="004E24CA" w:rsidRPr="008F4C03" w:rsidRDefault="004E24CA" w:rsidP="00EB44CB">
            <w:pPr>
              <w:spacing w:before="120"/>
              <w:ind w:firstLine="72"/>
              <w:jc w:val="both"/>
              <w:rPr>
                <w:rFonts w:ascii="Arial" w:hAnsi="Arial" w:cs="Arial"/>
                <w:b/>
                <w:bCs/>
                <w:sz w:val="24"/>
                <w:szCs w:val="24"/>
              </w:rPr>
            </w:pPr>
            <w:r w:rsidRPr="008F4C03">
              <w:rPr>
                <w:rFonts w:ascii="Arial Narrow" w:hAnsi="Arial Narrow" w:cs="Arial Narrow"/>
                <w:b/>
                <w:bCs/>
                <w:sz w:val="24"/>
                <w:szCs w:val="24"/>
              </w:rPr>
              <w:t>Ing. Ladislav Homola</w:t>
            </w:r>
            <w:r w:rsidRPr="008F4C03">
              <w:rPr>
                <w:rFonts w:ascii="Arial" w:hAnsi="Arial" w:cs="Arial"/>
                <w:b/>
                <w:bCs/>
                <w:sz w:val="24"/>
                <w:szCs w:val="24"/>
              </w:rPr>
              <w:t xml:space="preserve"> </w:t>
            </w:r>
          </w:p>
          <w:p w:rsidR="004E24CA" w:rsidRPr="00C82D01" w:rsidRDefault="004E24CA" w:rsidP="00EB44CB">
            <w:pPr>
              <w:ind w:firstLine="72"/>
              <w:jc w:val="both"/>
              <w:rPr>
                <w:rFonts w:ascii="Arial" w:hAnsi="Arial" w:cs="Arial"/>
              </w:rPr>
            </w:pPr>
          </w:p>
          <w:p w:rsidR="004E24CA" w:rsidRPr="00C82D01" w:rsidRDefault="004E24CA" w:rsidP="00EB44CB">
            <w:pPr>
              <w:ind w:firstLine="72"/>
              <w:jc w:val="both"/>
              <w:rPr>
                <w:rFonts w:ascii="Arial" w:hAnsi="Arial" w:cs="Arial"/>
              </w:rPr>
            </w:pPr>
            <w:r w:rsidRPr="00C82D01">
              <w:rPr>
                <w:rFonts w:ascii="Arial" w:hAnsi="Arial" w:cs="Arial"/>
              </w:rPr>
              <w:t>Funkce:</w:t>
            </w:r>
          </w:p>
          <w:p w:rsidR="004E24CA" w:rsidRPr="00C82D01" w:rsidRDefault="004E24CA" w:rsidP="00EB44CB">
            <w:pPr>
              <w:spacing w:before="120"/>
              <w:ind w:left="86"/>
              <w:rPr>
                <w:rFonts w:ascii="Arial" w:hAnsi="Arial" w:cs="Arial"/>
                <w:b/>
                <w:bCs/>
              </w:rPr>
            </w:pPr>
            <w:r w:rsidRPr="00C82D01">
              <w:rPr>
                <w:rFonts w:ascii="Arial" w:hAnsi="Arial" w:cs="Arial"/>
                <w:b/>
                <w:bCs/>
              </w:rPr>
              <w:t xml:space="preserve">vedoucí odboru výstavby a životního </w:t>
            </w:r>
            <w:proofErr w:type="gramStart"/>
            <w:r w:rsidRPr="00C82D01">
              <w:rPr>
                <w:rFonts w:ascii="Arial" w:hAnsi="Arial" w:cs="Arial"/>
                <w:b/>
                <w:bCs/>
              </w:rPr>
              <w:t>prostředí  MěÚ</w:t>
            </w:r>
            <w:proofErr w:type="gramEnd"/>
            <w:r w:rsidRPr="00C82D01">
              <w:rPr>
                <w:rFonts w:ascii="Arial" w:hAnsi="Arial" w:cs="Arial"/>
                <w:b/>
                <w:bCs/>
              </w:rPr>
              <w:t xml:space="preserve"> Velká Bíteš</w:t>
            </w:r>
            <w:r w:rsidRPr="00C82D01">
              <w:rPr>
                <w:rFonts w:ascii="Arial" w:hAnsi="Arial" w:cs="Arial"/>
                <w:b/>
                <w:bCs/>
                <w:sz w:val="22"/>
                <w:szCs w:val="22"/>
              </w:rPr>
              <w:t xml:space="preserve"> </w:t>
            </w:r>
          </w:p>
          <w:p w:rsidR="004E24CA" w:rsidRPr="00C82D01" w:rsidRDefault="004E24CA" w:rsidP="00EB44CB">
            <w:pPr>
              <w:ind w:firstLine="72"/>
              <w:jc w:val="both"/>
              <w:rPr>
                <w:rFonts w:ascii="Arial" w:hAnsi="Arial" w:cs="Arial"/>
                <w:b/>
                <w:bCs/>
              </w:rPr>
            </w:pPr>
          </w:p>
          <w:p w:rsidR="004E24CA" w:rsidRPr="00C82D01" w:rsidRDefault="004E24CA" w:rsidP="00EB44CB">
            <w:pPr>
              <w:ind w:firstLine="72"/>
              <w:jc w:val="both"/>
              <w:rPr>
                <w:rFonts w:ascii="Arial" w:hAnsi="Arial" w:cs="Arial"/>
              </w:rPr>
            </w:pPr>
            <w:r w:rsidRPr="00C82D01">
              <w:rPr>
                <w:rFonts w:ascii="Arial" w:hAnsi="Arial" w:cs="Arial"/>
              </w:rPr>
              <w:t>Podpis:</w:t>
            </w:r>
          </w:p>
          <w:p w:rsidR="004E24CA" w:rsidRPr="00C82D01" w:rsidRDefault="004E24CA" w:rsidP="00EB44CB">
            <w:pPr>
              <w:spacing w:before="120"/>
              <w:ind w:firstLine="72"/>
              <w:jc w:val="both"/>
              <w:rPr>
                <w:rFonts w:ascii="Arial" w:hAnsi="Arial" w:cs="Arial"/>
              </w:rPr>
            </w:pPr>
          </w:p>
          <w:p w:rsidR="004E24CA" w:rsidRPr="00C82D01" w:rsidRDefault="004E24CA" w:rsidP="00EB44CB">
            <w:pPr>
              <w:ind w:firstLine="72"/>
              <w:jc w:val="both"/>
              <w:rPr>
                <w:rFonts w:ascii="Arial" w:hAnsi="Arial" w:cs="Arial"/>
              </w:rPr>
            </w:pPr>
            <w:r w:rsidRPr="00C82D01">
              <w:rPr>
                <w:rFonts w:ascii="Arial" w:hAnsi="Arial" w:cs="Arial"/>
              </w:rPr>
              <w:t>Otisk úředního razítka:</w:t>
            </w:r>
          </w:p>
          <w:p w:rsidR="004E24CA" w:rsidRPr="00C82D01" w:rsidRDefault="004E24CA" w:rsidP="00EB44CB">
            <w:pPr>
              <w:spacing w:before="120"/>
              <w:ind w:firstLine="72"/>
              <w:jc w:val="both"/>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p w:rsidR="004E24CA" w:rsidRPr="00C82D01" w:rsidRDefault="004E24CA" w:rsidP="00EB44CB">
            <w:pPr>
              <w:jc w:val="center"/>
              <w:rPr>
                <w:rFonts w:ascii="Arial" w:hAnsi="Arial" w:cs="Arial"/>
              </w:rPr>
            </w:pPr>
          </w:p>
        </w:tc>
      </w:tr>
    </w:tbl>
    <w:p w:rsidR="00813C4F" w:rsidRPr="00C82D01" w:rsidRDefault="00813C4F" w:rsidP="00452E89">
      <w:pPr>
        <w:pStyle w:val="Zkladntext"/>
      </w:pPr>
    </w:p>
    <w:p w:rsidR="00813C4F" w:rsidRPr="00C82D01" w:rsidRDefault="00813C4F" w:rsidP="00475642">
      <w:pPr>
        <w:pStyle w:val="Nadpis1"/>
        <w:pageBreakBefore/>
        <w:rPr>
          <w:sz w:val="28"/>
        </w:rPr>
        <w:sectPr w:rsidR="00813C4F" w:rsidRPr="00C82D01" w:rsidSect="00103484">
          <w:footerReference w:type="default" r:id="rId9"/>
          <w:pgSz w:w="11906" w:h="16838"/>
          <w:pgMar w:top="1418" w:right="1588" w:bottom="1588" w:left="1588" w:header="708" w:footer="708" w:gutter="0"/>
          <w:pgNumType w:start="1"/>
          <w:cols w:space="708"/>
        </w:sectPr>
      </w:pPr>
      <w:bookmarkStart w:id="0" w:name="_Toc364932843"/>
    </w:p>
    <w:sdt>
      <w:sdtPr>
        <w:rPr>
          <w:rFonts w:ascii="Times New Roman" w:eastAsia="Times New Roman" w:hAnsi="Times New Roman" w:cs="Times New Roman"/>
          <w:b w:val="0"/>
          <w:bCs w:val="0"/>
          <w:color w:val="auto"/>
          <w:position w:val="-6"/>
          <w:sz w:val="20"/>
          <w:szCs w:val="20"/>
          <w:lang w:eastAsia="cs-CZ"/>
        </w:rPr>
        <w:id w:val="3073649"/>
        <w:docPartObj>
          <w:docPartGallery w:val="Table of Contents"/>
          <w:docPartUnique/>
        </w:docPartObj>
      </w:sdtPr>
      <w:sdtContent>
        <w:p w:rsidR="00813C4F" w:rsidRPr="00C82D01" w:rsidRDefault="00813C4F">
          <w:pPr>
            <w:pStyle w:val="Nadpisobsahu"/>
          </w:pPr>
          <w:r w:rsidRPr="00C82D01">
            <w:t>Obsah</w:t>
          </w:r>
        </w:p>
        <w:p w:rsidR="000538E2" w:rsidRDefault="0076599F">
          <w:pPr>
            <w:pStyle w:val="Obsah1"/>
            <w:tabs>
              <w:tab w:val="right" w:leader="dot" w:pos="8720"/>
            </w:tabs>
            <w:rPr>
              <w:rFonts w:asciiTheme="minorHAnsi" w:eastAsiaTheme="minorEastAsia" w:hAnsiTheme="minorHAnsi" w:cstheme="minorBidi"/>
              <w:b w:val="0"/>
              <w:caps w:val="0"/>
              <w:noProof/>
              <w:position w:val="0"/>
              <w:sz w:val="22"/>
              <w:szCs w:val="22"/>
            </w:rPr>
          </w:pPr>
          <w:r w:rsidRPr="0076599F">
            <w:fldChar w:fldCharType="begin"/>
          </w:r>
          <w:r w:rsidR="00813C4F" w:rsidRPr="00C82D01">
            <w:instrText xml:space="preserve"> TOC \o "1-3" \h \z \u </w:instrText>
          </w:r>
          <w:r w:rsidRPr="0076599F">
            <w:fldChar w:fldCharType="separate"/>
          </w:r>
          <w:hyperlink w:anchor="_Toc395713120" w:history="1">
            <w:r w:rsidR="000538E2" w:rsidRPr="00C850D0">
              <w:rPr>
                <w:rStyle w:val="Hypertextovodkaz"/>
                <w:noProof/>
              </w:rPr>
              <w:t>ČÁST PRVNÍ</w:t>
            </w:r>
            <w:r w:rsidR="000538E2">
              <w:rPr>
                <w:noProof/>
                <w:webHidden/>
              </w:rPr>
              <w:tab/>
            </w:r>
            <w:r w:rsidR="000538E2">
              <w:rPr>
                <w:noProof/>
                <w:webHidden/>
              </w:rPr>
              <w:fldChar w:fldCharType="begin"/>
            </w:r>
            <w:r w:rsidR="000538E2">
              <w:rPr>
                <w:noProof/>
                <w:webHidden/>
              </w:rPr>
              <w:instrText xml:space="preserve"> PAGEREF _Toc395713120 \h </w:instrText>
            </w:r>
            <w:r w:rsidR="000538E2">
              <w:rPr>
                <w:noProof/>
                <w:webHidden/>
              </w:rPr>
            </w:r>
            <w:r w:rsidR="000538E2">
              <w:rPr>
                <w:noProof/>
                <w:webHidden/>
              </w:rPr>
              <w:fldChar w:fldCharType="separate"/>
            </w:r>
            <w:r w:rsidR="000538E2">
              <w:rPr>
                <w:noProof/>
                <w:webHidden/>
              </w:rPr>
              <w:t>3</w:t>
            </w:r>
            <w:r w:rsidR="000538E2">
              <w:rPr>
                <w:noProof/>
                <w:webHidden/>
              </w:rPr>
              <w:fldChar w:fldCharType="end"/>
            </w:r>
          </w:hyperlink>
        </w:p>
        <w:p w:rsidR="000538E2" w:rsidRDefault="000538E2">
          <w:pPr>
            <w:pStyle w:val="Obsah1"/>
            <w:tabs>
              <w:tab w:val="right" w:leader="dot" w:pos="8720"/>
            </w:tabs>
            <w:rPr>
              <w:rFonts w:asciiTheme="minorHAnsi" w:eastAsiaTheme="minorEastAsia" w:hAnsiTheme="minorHAnsi" w:cstheme="minorBidi"/>
              <w:b w:val="0"/>
              <w:caps w:val="0"/>
              <w:noProof/>
              <w:position w:val="0"/>
              <w:sz w:val="22"/>
              <w:szCs w:val="22"/>
            </w:rPr>
          </w:pPr>
          <w:hyperlink w:anchor="_Toc395713121" w:history="1">
            <w:r w:rsidRPr="00C850D0">
              <w:rPr>
                <w:rStyle w:val="Hypertextovodkaz"/>
                <w:noProof/>
              </w:rPr>
              <w:t>ÚVODNÍ USTANOVENÍ</w:t>
            </w:r>
            <w:r>
              <w:rPr>
                <w:noProof/>
                <w:webHidden/>
              </w:rPr>
              <w:tab/>
            </w:r>
            <w:r>
              <w:rPr>
                <w:noProof/>
                <w:webHidden/>
              </w:rPr>
              <w:fldChar w:fldCharType="begin"/>
            </w:r>
            <w:r>
              <w:rPr>
                <w:noProof/>
                <w:webHidden/>
              </w:rPr>
              <w:instrText xml:space="preserve"> PAGEREF _Toc395713121 \h </w:instrText>
            </w:r>
            <w:r>
              <w:rPr>
                <w:noProof/>
                <w:webHidden/>
              </w:rPr>
            </w:r>
            <w:r>
              <w:rPr>
                <w:noProof/>
                <w:webHidden/>
              </w:rPr>
              <w:fldChar w:fldCharType="separate"/>
            </w:r>
            <w:r>
              <w:rPr>
                <w:noProof/>
                <w:webHidden/>
              </w:rPr>
              <w:t>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2" w:history="1">
            <w:r w:rsidRPr="00C850D0">
              <w:rPr>
                <w:rStyle w:val="Hypertextovodkaz"/>
                <w:noProof/>
              </w:rPr>
              <w:t>Článek 1</w:t>
            </w:r>
            <w:r>
              <w:rPr>
                <w:noProof/>
                <w:webHidden/>
              </w:rPr>
              <w:tab/>
            </w:r>
            <w:r>
              <w:rPr>
                <w:noProof/>
                <w:webHidden/>
              </w:rPr>
              <w:fldChar w:fldCharType="begin"/>
            </w:r>
            <w:r>
              <w:rPr>
                <w:noProof/>
                <w:webHidden/>
              </w:rPr>
              <w:instrText xml:space="preserve"> PAGEREF _Toc395713122 \h </w:instrText>
            </w:r>
            <w:r>
              <w:rPr>
                <w:noProof/>
                <w:webHidden/>
              </w:rPr>
            </w:r>
            <w:r>
              <w:rPr>
                <w:noProof/>
                <w:webHidden/>
              </w:rPr>
              <w:fldChar w:fldCharType="separate"/>
            </w:r>
            <w:r>
              <w:rPr>
                <w:noProof/>
                <w:webHidden/>
              </w:rPr>
              <w:t>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3" w:history="1">
            <w:r w:rsidRPr="00C850D0">
              <w:rPr>
                <w:rStyle w:val="Hypertextovodkaz"/>
                <w:noProof/>
              </w:rPr>
              <w:t>Účel vyhlášky</w:t>
            </w:r>
            <w:r>
              <w:rPr>
                <w:noProof/>
                <w:webHidden/>
              </w:rPr>
              <w:tab/>
            </w:r>
            <w:r>
              <w:rPr>
                <w:noProof/>
                <w:webHidden/>
              </w:rPr>
              <w:fldChar w:fldCharType="begin"/>
            </w:r>
            <w:r>
              <w:rPr>
                <w:noProof/>
                <w:webHidden/>
              </w:rPr>
              <w:instrText xml:space="preserve"> PAGEREF _Toc395713123 \h </w:instrText>
            </w:r>
            <w:r>
              <w:rPr>
                <w:noProof/>
                <w:webHidden/>
              </w:rPr>
            </w:r>
            <w:r>
              <w:rPr>
                <w:noProof/>
                <w:webHidden/>
              </w:rPr>
              <w:fldChar w:fldCharType="separate"/>
            </w:r>
            <w:r>
              <w:rPr>
                <w:noProof/>
                <w:webHidden/>
              </w:rPr>
              <w:t>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4" w:history="1">
            <w:r w:rsidRPr="00C850D0">
              <w:rPr>
                <w:rStyle w:val="Hypertextovodkaz"/>
                <w:noProof/>
              </w:rPr>
              <w:t>Článek 2</w:t>
            </w:r>
            <w:r>
              <w:rPr>
                <w:noProof/>
                <w:webHidden/>
              </w:rPr>
              <w:tab/>
            </w:r>
            <w:r>
              <w:rPr>
                <w:noProof/>
                <w:webHidden/>
              </w:rPr>
              <w:fldChar w:fldCharType="begin"/>
            </w:r>
            <w:r>
              <w:rPr>
                <w:noProof/>
                <w:webHidden/>
              </w:rPr>
              <w:instrText xml:space="preserve"> PAGEREF _Toc395713124 \h </w:instrText>
            </w:r>
            <w:r>
              <w:rPr>
                <w:noProof/>
                <w:webHidden/>
              </w:rPr>
            </w:r>
            <w:r>
              <w:rPr>
                <w:noProof/>
                <w:webHidden/>
              </w:rPr>
              <w:fldChar w:fldCharType="separate"/>
            </w:r>
            <w:r>
              <w:rPr>
                <w:noProof/>
                <w:webHidden/>
              </w:rPr>
              <w:t>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5" w:history="1">
            <w:r w:rsidRPr="00C850D0">
              <w:rPr>
                <w:rStyle w:val="Hypertextovodkaz"/>
                <w:noProof/>
              </w:rPr>
              <w:t>Územní rozsah platnosti</w:t>
            </w:r>
            <w:r>
              <w:rPr>
                <w:noProof/>
                <w:webHidden/>
              </w:rPr>
              <w:tab/>
            </w:r>
            <w:r>
              <w:rPr>
                <w:noProof/>
                <w:webHidden/>
              </w:rPr>
              <w:fldChar w:fldCharType="begin"/>
            </w:r>
            <w:r>
              <w:rPr>
                <w:noProof/>
                <w:webHidden/>
              </w:rPr>
              <w:instrText xml:space="preserve"> PAGEREF _Toc395713125 \h </w:instrText>
            </w:r>
            <w:r>
              <w:rPr>
                <w:noProof/>
                <w:webHidden/>
              </w:rPr>
            </w:r>
            <w:r>
              <w:rPr>
                <w:noProof/>
                <w:webHidden/>
              </w:rPr>
              <w:fldChar w:fldCharType="separate"/>
            </w:r>
            <w:r>
              <w:rPr>
                <w:noProof/>
                <w:webHidden/>
              </w:rPr>
              <w:t>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6" w:history="1">
            <w:r w:rsidRPr="00C850D0">
              <w:rPr>
                <w:rStyle w:val="Hypertextovodkaz"/>
                <w:noProof/>
              </w:rPr>
              <w:t>Článek 3</w:t>
            </w:r>
            <w:r>
              <w:rPr>
                <w:noProof/>
                <w:webHidden/>
              </w:rPr>
              <w:tab/>
            </w:r>
            <w:r>
              <w:rPr>
                <w:noProof/>
                <w:webHidden/>
              </w:rPr>
              <w:fldChar w:fldCharType="begin"/>
            </w:r>
            <w:r>
              <w:rPr>
                <w:noProof/>
                <w:webHidden/>
              </w:rPr>
              <w:instrText xml:space="preserve"> PAGEREF _Toc395713126 \h </w:instrText>
            </w:r>
            <w:r>
              <w:rPr>
                <w:noProof/>
                <w:webHidden/>
              </w:rPr>
            </w:r>
            <w:r>
              <w:rPr>
                <w:noProof/>
                <w:webHidden/>
              </w:rPr>
              <w:fldChar w:fldCharType="separate"/>
            </w:r>
            <w:r>
              <w:rPr>
                <w:noProof/>
                <w:webHidden/>
              </w:rPr>
              <w:t>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7" w:history="1">
            <w:r w:rsidRPr="00C850D0">
              <w:rPr>
                <w:rStyle w:val="Hypertextovodkaz"/>
                <w:noProof/>
              </w:rPr>
              <w:t>Časový rozsah platnosti</w:t>
            </w:r>
            <w:r>
              <w:rPr>
                <w:noProof/>
                <w:webHidden/>
              </w:rPr>
              <w:tab/>
            </w:r>
            <w:r>
              <w:rPr>
                <w:noProof/>
                <w:webHidden/>
              </w:rPr>
              <w:fldChar w:fldCharType="begin"/>
            </w:r>
            <w:r>
              <w:rPr>
                <w:noProof/>
                <w:webHidden/>
              </w:rPr>
              <w:instrText xml:space="preserve"> PAGEREF _Toc395713127 \h </w:instrText>
            </w:r>
            <w:r>
              <w:rPr>
                <w:noProof/>
                <w:webHidden/>
              </w:rPr>
            </w:r>
            <w:r>
              <w:rPr>
                <w:noProof/>
                <w:webHidden/>
              </w:rPr>
              <w:fldChar w:fldCharType="separate"/>
            </w:r>
            <w:r>
              <w:rPr>
                <w:noProof/>
                <w:webHidden/>
              </w:rPr>
              <w:t>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8" w:history="1">
            <w:r w:rsidRPr="00C850D0">
              <w:rPr>
                <w:rStyle w:val="Hypertextovodkaz"/>
                <w:noProof/>
              </w:rPr>
              <w:t>Článek 4</w:t>
            </w:r>
            <w:r>
              <w:rPr>
                <w:noProof/>
                <w:webHidden/>
              </w:rPr>
              <w:tab/>
            </w:r>
            <w:r>
              <w:rPr>
                <w:noProof/>
                <w:webHidden/>
              </w:rPr>
              <w:fldChar w:fldCharType="begin"/>
            </w:r>
            <w:r>
              <w:rPr>
                <w:noProof/>
                <w:webHidden/>
              </w:rPr>
              <w:instrText xml:space="preserve"> PAGEREF _Toc395713128 \h </w:instrText>
            </w:r>
            <w:r>
              <w:rPr>
                <w:noProof/>
                <w:webHidden/>
              </w:rPr>
            </w:r>
            <w:r>
              <w:rPr>
                <w:noProof/>
                <w:webHidden/>
              </w:rPr>
              <w:fldChar w:fldCharType="separate"/>
            </w:r>
            <w:r>
              <w:rPr>
                <w:noProof/>
                <w:webHidden/>
              </w:rPr>
              <w:t>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29" w:history="1">
            <w:r w:rsidRPr="00C850D0">
              <w:rPr>
                <w:rStyle w:val="Hypertextovodkaz"/>
                <w:noProof/>
              </w:rPr>
              <w:t>Vymezení pojmů</w:t>
            </w:r>
            <w:r>
              <w:rPr>
                <w:noProof/>
                <w:webHidden/>
              </w:rPr>
              <w:tab/>
            </w:r>
            <w:r>
              <w:rPr>
                <w:noProof/>
                <w:webHidden/>
              </w:rPr>
              <w:fldChar w:fldCharType="begin"/>
            </w:r>
            <w:r>
              <w:rPr>
                <w:noProof/>
                <w:webHidden/>
              </w:rPr>
              <w:instrText xml:space="preserve"> PAGEREF _Toc395713129 \h </w:instrText>
            </w:r>
            <w:r>
              <w:rPr>
                <w:noProof/>
                <w:webHidden/>
              </w:rPr>
            </w:r>
            <w:r>
              <w:rPr>
                <w:noProof/>
                <w:webHidden/>
              </w:rPr>
              <w:fldChar w:fldCharType="separate"/>
            </w:r>
            <w:r>
              <w:rPr>
                <w:noProof/>
                <w:webHidden/>
              </w:rPr>
              <w:t>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0" w:history="1">
            <w:r w:rsidRPr="00C850D0">
              <w:rPr>
                <w:rStyle w:val="Hypertextovodkaz"/>
                <w:noProof/>
              </w:rPr>
              <w:t>Článek 5</w:t>
            </w:r>
            <w:r>
              <w:rPr>
                <w:noProof/>
                <w:webHidden/>
              </w:rPr>
              <w:tab/>
            </w:r>
            <w:r>
              <w:rPr>
                <w:noProof/>
                <w:webHidden/>
              </w:rPr>
              <w:fldChar w:fldCharType="begin"/>
            </w:r>
            <w:r>
              <w:rPr>
                <w:noProof/>
                <w:webHidden/>
              </w:rPr>
              <w:instrText xml:space="preserve"> PAGEREF _Toc395713130 \h </w:instrText>
            </w:r>
            <w:r>
              <w:rPr>
                <w:noProof/>
                <w:webHidden/>
              </w:rPr>
            </w:r>
            <w:r>
              <w:rPr>
                <w:noProof/>
                <w:webHidden/>
              </w:rPr>
              <w:fldChar w:fldCharType="separate"/>
            </w:r>
            <w:r>
              <w:rPr>
                <w:noProof/>
                <w:webHidden/>
              </w:rPr>
              <w:t>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1" w:history="1">
            <w:r w:rsidRPr="00C850D0">
              <w:rPr>
                <w:rStyle w:val="Hypertextovodkaz"/>
                <w:noProof/>
              </w:rPr>
              <w:t>Závaznost právního stavu ÚPO</w:t>
            </w:r>
            <w:r>
              <w:rPr>
                <w:noProof/>
                <w:webHidden/>
              </w:rPr>
              <w:tab/>
            </w:r>
            <w:r>
              <w:rPr>
                <w:noProof/>
                <w:webHidden/>
              </w:rPr>
              <w:fldChar w:fldCharType="begin"/>
            </w:r>
            <w:r>
              <w:rPr>
                <w:noProof/>
                <w:webHidden/>
              </w:rPr>
              <w:instrText xml:space="preserve"> PAGEREF _Toc395713131 \h </w:instrText>
            </w:r>
            <w:r>
              <w:rPr>
                <w:noProof/>
                <w:webHidden/>
              </w:rPr>
            </w:r>
            <w:r>
              <w:rPr>
                <w:noProof/>
                <w:webHidden/>
              </w:rPr>
              <w:fldChar w:fldCharType="separate"/>
            </w:r>
            <w:r>
              <w:rPr>
                <w:noProof/>
                <w:webHidden/>
              </w:rPr>
              <w:t>5</w:t>
            </w:r>
            <w:r>
              <w:rPr>
                <w:noProof/>
                <w:webHidden/>
              </w:rPr>
              <w:fldChar w:fldCharType="end"/>
            </w:r>
          </w:hyperlink>
        </w:p>
        <w:p w:rsidR="000538E2" w:rsidRDefault="000538E2">
          <w:pPr>
            <w:pStyle w:val="Obsah1"/>
            <w:tabs>
              <w:tab w:val="right" w:leader="dot" w:pos="8720"/>
            </w:tabs>
            <w:rPr>
              <w:rFonts w:asciiTheme="minorHAnsi" w:eastAsiaTheme="minorEastAsia" w:hAnsiTheme="minorHAnsi" w:cstheme="minorBidi"/>
              <w:b w:val="0"/>
              <w:caps w:val="0"/>
              <w:noProof/>
              <w:position w:val="0"/>
              <w:sz w:val="22"/>
              <w:szCs w:val="22"/>
            </w:rPr>
          </w:pPr>
          <w:hyperlink w:anchor="_Toc395713132" w:history="1">
            <w:r w:rsidRPr="00C850D0">
              <w:rPr>
                <w:rStyle w:val="Hypertextovodkaz"/>
                <w:noProof/>
              </w:rPr>
              <w:t>ČÁST druhá</w:t>
            </w:r>
            <w:r>
              <w:rPr>
                <w:noProof/>
                <w:webHidden/>
              </w:rPr>
              <w:tab/>
            </w:r>
            <w:r>
              <w:rPr>
                <w:noProof/>
                <w:webHidden/>
              </w:rPr>
              <w:fldChar w:fldCharType="begin"/>
            </w:r>
            <w:r>
              <w:rPr>
                <w:noProof/>
                <w:webHidden/>
              </w:rPr>
              <w:instrText xml:space="preserve"> PAGEREF _Toc395713132 \h </w:instrText>
            </w:r>
            <w:r>
              <w:rPr>
                <w:noProof/>
                <w:webHidden/>
              </w:rPr>
            </w:r>
            <w:r>
              <w:rPr>
                <w:noProof/>
                <w:webHidden/>
              </w:rPr>
              <w:fldChar w:fldCharType="separate"/>
            </w:r>
            <w:r>
              <w:rPr>
                <w:noProof/>
                <w:webHidden/>
              </w:rPr>
              <w:t>6</w:t>
            </w:r>
            <w:r>
              <w:rPr>
                <w:noProof/>
                <w:webHidden/>
              </w:rPr>
              <w:fldChar w:fldCharType="end"/>
            </w:r>
          </w:hyperlink>
        </w:p>
        <w:p w:rsidR="000538E2" w:rsidRDefault="000538E2">
          <w:pPr>
            <w:pStyle w:val="Obsah1"/>
            <w:tabs>
              <w:tab w:val="right" w:leader="dot" w:pos="8720"/>
            </w:tabs>
            <w:rPr>
              <w:rFonts w:asciiTheme="minorHAnsi" w:eastAsiaTheme="minorEastAsia" w:hAnsiTheme="minorHAnsi" w:cstheme="minorBidi"/>
              <w:b w:val="0"/>
              <w:caps w:val="0"/>
              <w:noProof/>
              <w:position w:val="0"/>
              <w:sz w:val="22"/>
              <w:szCs w:val="22"/>
            </w:rPr>
          </w:pPr>
          <w:hyperlink w:anchor="_Toc395713133" w:history="1">
            <w:r w:rsidRPr="00C850D0">
              <w:rPr>
                <w:rStyle w:val="Hypertextovodkaz"/>
                <w:noProof/>
              </w:rPr>
              <w:t>závazné regulativy využití území</w:t>
            </w:r>
            <w:r>
              <w:rPr>
                <w:noProof/>
                <w:webHidden/>
              </w:rPr>
              <w:tab/>
            </w:r>
            <w:r>
              <w:rPr>
                <w:noProof/>
                <w:webHidden/>
              </w:rPr>
              <w:fldChar w:fldCharType="begin"/>
            </w:r>
            <w:r>
              <w:rPr>
                <w:noProof/>
                <w:webHidden/>
              </w:rPr>
              <w:instrText xml:space="preserve"> PAGEREF _Toc395713133 \h </w:instrText>
            </w:r>
            <w:r>
              <w:rPr>
                <w:noProof/>
                <w:webHidden/>
              </w:rPr>
            </w:r>
            <w:r>
              <w:rPr>
                <w:noProof/>
                <w:webHidden/>
              </w:rPr>
              <w:fldChar w:fldCharType="separate"/>
            </w:r>
            <w:r>
              <w:rPr>
                <w:noProof/>
                <w:webHidden/>
              </w:rPr>
              <w:t>6</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4" w:history="1">
            <w:r w:rsidRPr="00C850D0">
              <w:rPr>
                <w:rStyle w:val="Hypertextovodkaz"/>
                <w:noProof/>
              </w:rPr>
              <w:t>Článek 6</w:t>
            </w:r>
            <w:r>
              <w:rPr>
                <w:noProof/>
                <w:webHidden/>
              </w:rPr>
              <w:tab/>
            </w:r>
            <w:r>
              <w:rPr>
                <w:noProof/>
                <w:webHidden/>
              </w:rPr>
              <w:fldChar w:fldCharType="begin"/>
            </w:r>
            <w:r>
              <w:rPr>
                <w:noProof/>
                <w:webHidden/>
              </w:rPr>
              <w:instrText xml:space="preserve"> PAGEREF _Toc395713134 \h </w:instrText>
            </w:r>
            <w:r>
              <w:rPr>
                <w:noProof/>
                <w:webHidden/>
              </w:rPr>
            </w:r>
            <w:r>
              <w:rPr>
                <w:noProof/>
                <w:webHidden/>
              </w:rPr>
              <w:fldChar w:fldCharType="separate"/>
            </w:r>
            <w:r>
              <w:rPr>
                <w:noProof/>
                <w:webHidden/>
              </w:rPr>
              <w:t>6</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5" w:history="1">
            <w:r w:rsidRPr="00C850D0">
              <w:rPr>
                <w:rStyle w:val="Hypertextovodkaz"/>
                <w:noProof/>
              </w:rPr>
              <w:t>Zásady uspořádání území</w:t>
            </w:r>
            <w:r>
              <w:rPr>
                <w:noProof/>
                <w:webHidden/>
              </w:rPr>
              <w:tab/>
            </w:r>
            <w:r>
              <w:rPr>
                <w:noProof/>
                <w:webHidden/>
              </w:rPr>
              <w:fldChar w:fldCharType="begin"/>
            </w:r>
            <w:r>
              <w:rPr>
                <w:noProof/>
                <w:webHidden/>
              </w:rPr>
              <w:instrText xml:space="preserve"> PAGEREF _Toc395713135 \h </w:instrText>
            </w:r>
            <w:r>
              <w:rPr>
                <w:noProof/>
                <w:webHidden/>
              </w:rPr>
            </w:r>
            <w:r>
              <w:rPr>
                <w:noProof/>
                <w:webHidden/>
              </w:rPr>
              <w:fldChar w:fldCharType="separate"/>
            </w:r>
            <w:r>
              <w:rPr>
                <w:noProof/>
                <w:webHidden/>
              </w:rPr>
              <w:t>6</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6" w:history="1">
            <w:r w:rsidRPr="00C850D0">
              <w:rPr>
                <w:rStyle w:val="Hypertextovodkaz"/>
                <w:noProof/>
              </w:rPr>
              <w:t>Článek 7</w:t>
            </w:r>
            <w:r>
              <w:rPr>
                <w:noProof/>
                <w:webHidden/>
              </w:rPr>
              <w:tab/>
            </w:r>
            <w:r>
              <w:rPr>
                <w:noProof/>
                <w:webHidden/>
              </w:rPr>
              <w:fldChar w:fldCharType="begin"/>
            </w:r>
            <w:r>
              <w:rPr>
                <w:noProof/>
                <w:webHidden/>
              </w:rPr>
              <w:instrText xml:space="preserve"> PAGEREF _Toc395713136 \h </w:instrText>
            </w:r>
            <w:r>
              <w:rPr>
                <w:noProof/>
                <w:webHidden/>
              </w:rPr>
            </w:r>
            <w:r>
              <w:rPr>
                <w:noProof/>
                <w:webHidden/>
              </w:rPr>
              <w:fldChar w:fldCharType="separate"/>
            </w:r>
            <w:r>
              <w:rPr>
                <w:noProof/>
                <w:webHidden/>
              </w:rPr>
              <w:t>33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7" w:history="1">
            <w:r w:rsidRPr="00C850D0">
              <w:rPr>
                <w:rStyle w:val="Hypertextovodkaz"/>
                <w:noProof/>
              </w:rPr>
              <w:t>Koncepce rozvoje obce</w:t>
            </w:r>
            <w:r>
              <w:rPr>
                <w:noProof/>
                <w:webHidden/>
              </w:rPr>
              <w:tab/>
            </w:r>
            <w:r>
              <w:rPr>
                <w:noProof/>
                <w:webHidden/>
              </w:rPr>
              <w:fldChar w:fldCharType="begin"/>
            </w:r>
            <w:r>
              <w:rPr>
                <w:noProof/>
                <w:webHidden/>
              </w:rPr>
              <w:instrText xml:space="preserve"> PAGEREF _Toc395713137 \h </w:instrText>
            </w:r>
            <w:r>
              <w:rPr>
                <w:noProof/>
                <w:webHidden/>
              </w:rPr>
            </w:r>
            <w:r>
              <w:rPr>
                <w:noProof/>
                <w:webHidden/>
              </w:rPr>
              <w:fldChar w:fldCharType="separate"/>
            </w:r>
            <w:r>
              <w:rPr>
                <w:noProof/>
                <w:webHidden/>
              </w:rPr>
              <w:t>33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8" w:history="1">
            <w:r w:rsidRPr="00C850D0">
              <w:rPr>
                <w:rStyle w:val="Hypertextovodkaz"/>
                <w:noProof/>
              </w:rPr>
              <w:t>Článek 8</w:t>
            </w:r>
            <w:r>
              <w:rPr>
                <w:noProof/>
                <w:webHidden/>
              </w:rPr>
              <w:tab/>
            </w:r>
            <w:r>
              <w:rPr>
                <w:noProof/>
                <w:webHidden/>
              </w:rPr>
              <w:fldChar w:fldCharType="begin"/>
            </w:r>
            <w:r>
              <w:rPr>
                <w:noProof/>
                <w:webHidden/>
              </w:rPr>
              <w:instrText xml:space="preserve"> PAGEREF _Toc395713138 \h </w:instrText>
            </w:r>
            <w:r>
              <w:rPr>
                <w:noProof/>
                <w:webHidden/>
              </w:rPr>
            </w:r>
            <w:r>
              <w:rPr>
                <w:noProof/>
                <w:webHidden/>
              </w:rPr>
              <w:fldChar w:fldCharType="separate"/>
            </w:r>
            <w:r>
              <w:rPr>
                <w:noProof/>
                <w:webHidden/>
              </w:rPr>
              <w:t>36</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39" w:history="1">
            <w:r w:rsidRPr="00C850D0">
              <w:rPr>
                <w:rStyle w:val="Hypertextovodkaz"/>
                <w:noProof/>
              </w:rPr>
              <w:t>Koncepce dopravy</w:t>
            </w:r>
            <w:r>
              <w:rPr>
                <w:noProof/>
                <w:webHidden/>
              </w:rPr>
              <w:tab/>
            </w:r>
            <w:r>
              <w:rPr>
                <w:noProof/>
                <w:webHidden/>
              </w:rPr>
              <w:fldChar w:fldCharType="begin"/>
            </w:r>
            <w:r>
              <w:rPr>
                <w:noProof/>
                <w:webHidden/>
              </w:rPr>
              <w:instrText xml:space="preserve"> PAGEREF _Toc395713139 \h </w:instrText>
            </w:r>
            <w:r>
              <w:rPr>
                <w:noProof/>
                <w:webHidden/>
              </w:rPr>
            </w:r>
            <w:r>
              <w:rPr>
                <w:noProof/>
                <w:webHidden/>
              </w:rPr>
              <w:fldChar w:fldCharType="separate"/>
            </w:r>
            <w:r>
              <w:rPr>
                <w:noProof/>
                <w:webHidden/>
              </w:rPr>
              <w:t>36</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0" w:history="1">
            <w:r w:rsidRPr="00C850D0">
              <w:rPr>
                <w:rStyle w:val="Hypertextovodkaz"/>
                <w:noProof/>
              </w:rPr>
              <w:t>Článek 9</w:t>
            </w:r>
            <w:r>
              <w:rPr>
                <w:noProof/>
                <w:webHidden/>
              </w:rPr>
              <w:tab/>
            </w:r>
            <w:r>
              <w:rPr>
                <w:noProof/>
                <w:webHidden/>
              </w:rPr>
              <w:fldChar w:fldCharType="begin"/>
            </w:r>
            <w:r>
              <w:rPr>
                <w:noProof/>
                <w:webHidden/>
              </w:rPr>
              <w:instrText xml:space="preserve"> PAGEREF _Toc395713140 \h </w:instrText>
            </w:r>
            <w:r>
              <w:rPr>
                <w:noProof/>
                <w:webHidden/>
              </w:rPr>
            </w:r>
            <w:r>
              <w:rPr>
                <w:noProof/>
                <w:webHidden/>
              </w:rPr>
              <w:fldChar w:fldCharType="separate"/>
            </w:r>
            <w:r>
              <w:rPr>
                <w:noProof/>
                <w:webHidden/>
              </w:rPr>
              <w:t>37</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1" w:history="1">
            <w:r w:rsidRPr="00C850D0">
              <w:rPr>
                <w:rStyle w:val="Hypertextovodkaz"/>
                <w:noProof/>
              </w:rPr>
              <w:t>Koncepce technické infrastruktury</w:t>
            </w:r>
            <w:r>
              <w:rPr>
                <w:noProof/>
                <w:webHidden/>
              </w:rPr>
              <w:tab/>
            </w:r>
            <w:r>
              <w:rPr>
                <w:noProof/>
                <w:webHidden/>
              </w:rPr>
              <w:fldChar w:fldCharType="begin"/>
            </w:r>
            <w:r>
              <w:rPr>
                <w:noProof/>
                <w:webHidden/>
              </w:rPr>
              <w:instrText xml:space="preserve"> PAGEREF _Toc395713141 \h </w:instrText>
            </w:r>
            <w:r>
              <w:rPr>
                <w:noProof/>
                <w:webHidden/>
              </w:rPr>
            </w:r>
            <w:r>
              <w:rPr>
                <w:noProof/>
                <w:webHidden/>
              </w:rPr>
              <w:fldChar w:fldCharType="separate"/>
            </w:r>
            <w:r>
              <w:rPr>
                <w:noProof/>
                <w:webHidden/>
              </w:rPr>
              <w:t>37</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2" w:history="1">
            <w:r w:rsidRPr="00C850D0">
              <w:rPr>
                <w:rStyle w:val="Hypertextovodkaz"/>
                <w:noProof/>
              </w:rPr>
              <w:t>Článek 9a</w:t>
            </w:r>
            <w:r>
              <w:rPr>
                <w:noProof/>
                <w:webHidden/>
              </w:rPr>
              <w:tab/>
            </w:r>
            <w:r>
              <w:rPr>
                <w:noProof/>
                <w:webHidden/>
              </w:rPr>
              <w:fldChar w:fldCharType="begin"/>
            </w:r>
            <w:r>
              <w:rPr>
                <w:noProof/>
                <w:webHidden/>
              </w:rPr>
              <w:instrText xml:space="preserve"> PAGEREF _Toc395713142 \h </w:instrText>
            </w:r>
            <w:r>
              <w:rPr>
                <w:noProof/>
                <w:webHidden/>
              </w:rPr>
            </w:r>
            <w:r>
              <w:rPr>
                <w:noProof/>
                <w:webHidden/>
              </w:rPr>
              <w:fldChar w:fldCharType="separate"/>
            </w:r>
            <w:r>
              <w:rPr>
                <w:noProof/>
                <w:webHidden/>
              </w:rPr>
              <w:t>39</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3" w:history="1">
            <w:r w:rsidRPr="00C850D0">
              <w:rPr>
                <w:rStyle w:val="Hypertextovodkaz"/>
                <w:noProof/>
              </w:rPr>
              <w:t>Koncepce uspořádání krajiny</w:t>
            </w:r>
            <w:r>
              <w:rPr>
                <w:noProof/>
                <w:webHidden/>
              </w:rPr>
              <w:tab/>
            </w:r>
            <w:r>
              <w:rPr>
                <w:noProof/>
                <w:webHidden/>
              </w:rPr>
              <w:fldChar w:fldCharType="begin"/>
            </w:r>
            <w:r>
              <w:rPr>
                <w:noProof/>
                <w:webHidden/>
              </w:rPr>
              <w:instrText xml:space="preserve"> PAGEREF _Toc395713143 \h </w:instrText>
            </w:r>
            <w:r>
              <w:rPr>
                <w:noProof/>
                <w:webHidden/>
              </w:rPr>
            </w:r>
            <w:r>
              <w:rPr>
                <w:noProof/>
                <w:webHidden/>
              </w:rPr>
              <w:fldChar w:fldCharType="separate"/>
            </w:r>
            <w:r>
              <w:rPr>
                <w:noProof/>
                <w:webHidden/>
              </w:rPr>
              <w:t>39</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4" w:history="1">
            <w:r w:rsidRPr="00C850D0">
              <w:rPr>
                <w:rStyle w:val="Hypertextovodkaz"/>
                <w:noProof/>
              </w:rPr>
              <w:t>Článek 10</w:t>
            </w:r>
            <w:r>
              <w:rPr>
                <w:noProof/>
                <w:webHidden/>
              </w:rPr>
              <w:tab/>
            </w:r>
            <w:r>
              <w:rPr>
                <w:noProof/>
                <w:webHidden/>
              </w:rPr>
              <w:fldChar w:fldCharType="begin"/>
            </w:r>
            <w:r>
              <w:rPr>
                <w:noProof/>
                <w:webHidden/>
              </w:rPr>
              <w:instrText xml:space="preserve"> PAGEREF _Toc395713144 \h </w:instrText>
            </w:r>
            <w:r>
              <w:rPr>
                <w:noProof/>
                <w:webHidden/>
              </w:rPr>
            </w:r>
            <w:r>
              <w:rPr>
                <w:noProof/>
                <w:webHidden/>
              </w:rPr>
              <w:fldChar w:fldCharType="separate"/>
            </w:r>
            <w:r>
              <w:rPr>
                <w:noProof/>
                <w:webHidden/>
              </w:rPr>
              <w:t>39</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45" w:history="1">
            <w:r w:rsidRPr="00C850D0">
              <w:rPr>
                <w:rStyle w:val="Hypertextovodkaz"/>
                <w:noProof/>
              </w:rPr>
              <w:t>Limity využití území</w:t>
            </w:r>
            <w:r>
              <w:rPr>
                <w:noProof/>
                <w:webHidden/>
              </w:rPr>
              <w:tab/>
            </w:r>
            <w:r>
              <w:rPr>
                <w:noProof/>
                <w:webHidden/>
              </w:rPr>
              <w:fldChar w:fldCharType="begin"/>
            </w:r>
            <w:r>
              <w:rPr>
                <w:noProof/>
                <w:webHidden/>
              </w:rPr>
              <w:instrText xml:space="preserve"> PAGEREF _Toc395713145 \h </w:instrText>
            </w:r>
            <w:r>
              <w:rPr>
                <w:noProof/>
                <w:webHidden/>
              </w:rPr>
            </w:r>
            <w:r>
              <w:rPr>
                <w:noProof/>
                <w:webHidden/>
              </w:rPr>
              <w:fldChar w:fldCharType="separate"/>
            </w:r>
            <w:r>
              <w:rPr>
                <w:noProof/>
                <w:webHidden/>
              </w:rPr>
              <w:t>39</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46" w:history="1">
            <w:r w:rsidRPr="00C850D0">
              <w:rPr>
                <w:rStyle w:val="Hypertextovodkaz"/>
                <w:noProof/>
              </w:rPr>
              <w:t>10.1  Ochrana stavebních památek</w:t>
            </w:r>
            <w:r>
              <w:rPr>
                <w:noProof/>
                <w:webHidden/>
              </w:rPr>
              <w:tab/>
            </w:r>
            <w:r>
              <w:rPr>
                <w:noProof/>
                <w:webHidden/>
              </w:rPr>
              <w:fldChar w:fldCharType="begin"/>
            </w:r>
            <w:r>
              <w:rPr>
                <w:noProof/>
                <w:webHidden/>
              </w:rPr>
              <w:instrText xml:space="preserve"> PAGEREF _Toc395713146 \h </w:instrText>
            </w:r>
            <w:r>
              <w:rPr>
                <w:noProof/>
                <w:webHidden/>
              </w:rPr>
            </w:r>
            <w:r>
              <w:rPr>
                <w:noProof/>
                <w:webHidden/>
              </w:rPr>
              <w:fldChar w:fldCharType="separate"/>
            </w:r>
            <w:r>
              <w:rPr>
                <w:noProof/>
                <w:webHidden/>
              </w:rPr>
              <w:t>39</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47" w:history="1">
            <w:r w:rsidRPr="00C850D0">
              <w:rPr>
                <w:rStyle w:val="Hypertextovodkaz"/>
                <w:noProof/>
              </w:rPr>
              <w:t>10.2   Ochrana archeologických nálezů</w:t>
            </w:r>
            <w:r>
              <w:rPr>
                <w:noProof/>
                <w:webHidden/>
              </w:rPr>
              <w:tab/>
            </w:r>
            <w:r>
              <w:rPr>
                <w:noProof/>
                <w:webHidden/>
              </w:rPr>
              <w:fldChar w:fldCharType="begin"/>
            </w:r>
            <w:r>
              <w:rPr>
                <w:noProof/>
                <w:webHidden/>
              </w:rPr>
              <w:instrText xml:space="preserve"> PAGEREF _Toc395713147 \h </w:instrText>
            </w:r>
            <w:r>
              <w:rPr>
                <w:noProof/>
                <w:webHidden/>
              </w:rPr>
            </w:r>
            <w:r>
              <w:rPr>
                <w:noProof/>
                <w:webHidden/>
              </w:rPr>
              <w:fldChar w:fldCharType="separate"/>
            </w:r>
            <w:r>
              <w:rPr>
                <w:noProof/>
                <w:webHidden/>
              </w:rPr>
              <w:t>41</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48" w:history="1">
            <w:r w:rsidRPr="00C850D0">
              <w:rPr>
                <w:rStyle w:val="Hypertextovodkaz"/>
                <w:noProof/>
              </w:rPr>
              <w:t>10.3   Ochranná pásma</w:t>
            </w:r>
            <w:r>
              <w:rPr>
                <w:noProof/>
                <w:webHidden/>
              </w:rPr>
              <w:tab/>
            </w:r>
            <w:r>
              <w:rPr>
                <w:noProof/>
                <w:webHidden/>
              </w:rPr>
              <w:fldChar w:fldCharType="begin"/>
            </w:r>
            <w:r>
              <w:rPr>
                <w:noProof/>
                <w:webHidden/>
              </w:rPr>
              <w:instrText xml:space="preserve"> PAGEREF _Toc395713148 \h </w:instrText>
            </w:r>
            <w:r>
              <w:rPr>
                <w:noProof/>
                <w:webHidden/>
              </w:rPr>
            </w:r>
            <w:r>
              <w:rPr>
                <w:noProof/>
                <w:webHidden/>
              </w:rPr>
              <w:fldChar w:fldCharType="separate"/>
            </w:r>
            <w:r>
              <w:rPr>
                <w:noProof/>
                <w:webHidden/>
              </w:rPr>
              <w:t>42</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49" w:history="1">
            <w:r w:rsidRPr="00C850D0">
              <w:rPr>
                <w:rStyle w:val="Hypertextovodkaz"/>
                <w:noProof/>
              </w:rPr>
              <w:t>10.4   Požadavky obrany státu</w:t>
            </w:r>
            <w:r>
              <w:rPr>
                <w:noProof/>
                <w:webHidden/>
              </w:rPr>
              <w:tab/>
            </w:r>
            <w:r>
              <w:rPr>
                <w:noProof/>
                <w:webHidden/>
              </w:rPr>
              <w:fldChar w:fldCharType="begin"/>
            </w:r>
            <w:r>
              <w:rPr>
                <w:noProof/>
                <w:webHidden/>
              </w:rPr>
              <w:instrText xml:space="preserve"> PAGEREF _Toc395713149 \h </w:instrText>
            </w:r>
            <w:r>
              <w:rPr>
                <w:noProof/>
                <w:webHidden/>
              </w:rPr>
            </w:r>
            <w:r>
              <w:rPr>
                <w:noProof/>
                <w:webHidden/>
              </w:rPr>
              <w:fldChar w:fldCharType="separate"/>
            </w:r>
            <w:r>
              <w:rPr>
                <w:noProof/>
                <w:webHidden/>
              </w:rPr>
              <w:t>43</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0" w:history="1">
            <w:r w:rsidRPr="00C850D0">
              <w:rPr>
                <w:rStyle w:val="Hypertextovodkaz"/>
                <w:noProof/>
              </w:rPr>
              <w:t>10.5   Zátopová území</w:t>
            </w:r>
            <w:r>
              <w:rPr>
                <w:noProof/>
                <w:webHidden/>
              </w:rPr>
              <w:tab/>
            </w:r>
            <w:r>
              <w:rPr>
                <w:noProof/>
                <w:webHidden/>
              </w:rPr>
              <w:fldChar w:fldCharType="begin"/>
            </w:r>
            <w:r>
              <w:rPr>
                <w:noProof/>
                <w:webHidden/>
              </w:rPr>
              <w:instrText xml:space="preserve"> PAGEREF _Toc395713150 \h </w:instrText>
            </w:r>
            <w:r>
              <w:rPr>
                <w:noProof/>
                <w:webHidden/>
              </w:rPr>
            </w:r>
            <w:r>
              <w:rPr>
                <w:noProof/>
                <w:webHidden/>
              </w:rPr>
              <w:fldChar w:fldCharType="separate"/>
            </w:r>
            <w:r>
              <w:rPr>
                <w:noProof/>
                <w:webHidden/>
              </w:rPr>
              <w:t>43</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1" w:history="1">
            <w:r w:rsidRPr="00C850D0">
              <w:rPr>
                <w:rStyle w:val="Hypertextovodkaz"/>
                <w:noProof/>
              </w:rPr>
              <w:t>10.6   Vymezení ploch přístupných pro dobývání ložisek nerostů</w:t>
            </w:r>
            <w:r>
              <w:rPr>
                <w:noProof/>
                <w:webHidden/>
              </w:rPr>
              <w:tab/>
            </w:r>
            <w:r>
              <w:rPr>
                <w:noProof/>
                <w:webHidden/>
              </w:rPr>
              <w:fldChar w:fldCharType="begin"/>
            </w:r>
            <w:r>
              <w:rPr>
                <w:noProof/>
                <w:webHidden/>
              </w:rPr>
              <w:instrText xml:space="preserve"> PAGEREF _Toc395713151 \h </w:instrText>
            </w:r>
            <w:r>
              <w:rPr>
                <w:noProof/>
                <w:webHidden/>
              </w:rPr>
            </w:r>
            <w:r>
              <w:rPr>
                <w:noProof/>
                <w:webHidden/>
              </w:rPr>
              <w:fldChar w:fldCharType="separate"/>
            </w:r>
            <w:r>
              <w:rPr>
                <w:noProof/>
                <w:webHidden/>
              </w:rPr>
              <w:t>44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52" w:history="1">
            <w:r w:rsidRPr="00C850D0">
              <w:rPr>
                <w:rStyle w:val="Hypertextovodkaz"/>
                <w:noProof/>
              </w:rPr>
              <w:t>Článek 11</w:t>
            </w:r>
            <w:r>
              <w:rPr>
                <w:noProof/>
                <w:webHidden/>
              </w:rPr>
              <w:tab/>
            </w:r>
            <w:r>
              <w:rPr>
                <w:noProof/>
                <w:webHidden/>
              </w:rPr>
              <w:fldChar w:fldCharType="begin"/>
            </w:r>
            <w:r>
              <w:rPr>
                <w:noProof/>
                <w:webHidden/>
              </w:rPr>
              <w:instrText xml:space="preserve"> PAGEREF _Toc395713152 \h </w:instrText>
            </w:r>
            <w:r>
              <w:rPr>
                <w:noProof/>
                <w:webHidden/>
              </w:rPr>
            </w:r>
            <w:r>
              <w:rPr>
                <w:noProof/>
                <w:webHidden/>
              </w:rPr>
              <w:fldChar w:fldCharType="separate"/>
            </w:r>
            <w:r>
              <w:rPr>
                <w:noProof/>
                <w:webHidden/>
              </w:rPr>
              <w:t>44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53" w:history="1">
            <w:r w:rsidRPr="00C850D0">
              <w:rPr>
                <w:rStyle w:val="Hypertextovodkaz"/>
                <w:noProof/>
              </w:rPr>
              <w:t>Územní systém ekologické stability</w:t>
            </w:r>
            <w:r>
              <w:rPr>
                <w:noProof/>
                <w:webHidden/>
              </w:rPr>
              <w:tab/>
            </w:r>
            <w:r>
              <w:rPr>
                <w:noProof/>
                <w:webHidden/>
              </w:rPr>
              <w:fldChar w:fldCharType="begin"/>
            </w:r>
            <w:r>
              <w:rPr>
                <w:noProof/>
                <w:webHidden/>
              </w:rPr>
              <w:instrText xml:space="preserve"> PAGEREF _Toc395713153 \h </w:instrText>
            </w:r>
            <w:r>
              <w:rPr>
                <w:noProof/>
                <w:webHidden/>
              </w:rPr>
            </w:r>
            <w:r>
              <w:rPr>
                <w:noProof/>
                <w:webHidden/>
              </w:rPr>
              <w:fldChar w:fldCharType="separate"/>
            </w:r>
            <w:r>
              <w:rPr>
                <w:noProof/>
                <w:webHidden/>
              </w:rPr>
              <w:t>44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54" w:history="1">
            <w:r w:rsidRPr="00C850D0">
              <w:rPr>
                <w:rStyle w:val="Hypertextovodkaz"/>
                <w:noProof/>
              </w:rPr>
              <w:t>Článek 12</w:t>
            </w:r>
            <w:r>
              <w:rPr>
                <w:noProof/>
                <w:webHidden/>
              </w:rPr>
              <w:tab/>
            </w:r>
            <w:r>
              <w:rPr>
                <w:noProof/>
                <w:webHidden/>
              </w:rPr>
              <w:fldChar w:fldCharType="begin"/>
            </w:r>
            <w:r>
              <w:rPr>
                <w:noProof/>
                <w:webHidden/>
              </w:rPr>
              <w:instrText xml:space="preserve"> PAGEREF _Toc395713154 \h </w:instrText>
            </w:r>
            <w:r>
              <w:rPr>
                <w:noProof/>
                <w:webHidden/>
              </w:rPr>
            </w:r>
            <w:r>
              <w:rPr>
                <w:noProof/>
                <w:webHidden/>
              </w:rPr>
              <w:fldChar w:fldCharType="separate"/>
            </w:r>
            <w:r>
              <w:rPr>
                <w:noProof/>
                <w:webHidden/>
              </w:rPr>
              <w:t>44</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55" w:history="1">
            <w:r w:rsidRPr="00C850D0">
              <w:rPr>
                <w:rStyle w:val="Hypertextovodkaz"/>
                <w:noProof/>
              </w:rPr>
              <w:t>Veřejně prospěšné stavby</w:t>
            </w:r>
            <w:r>
              <w:rPr>
                <w:noProof/>
                <w:webHidden/>
              </w:rPr>
              <w:tab/>
            </w:r>
            <w:r>
              <w:rPr>
                <w:noProof/>
                <w:webHidden/>
              </w:rPr>
              <w:fldChar w:fldCharType="begin"/>
            </w:r>
            <w:r>
              <w:rPr>
                <w:noProof/>
                <w:webHidden/>
              </w:rPr>
              <w:instrText xml:space="preserve"> PAGEREF _Toc395713155 \h </w:instrText>
            </w:r>
            <w:r>
              <w:rPr>
                <w:noProof/>
                <w:webHidden/>
              </w:rPr>
            </w:r>
            <w:r>
              <w:rPr>
                <w:noProof/>
                <w:webHidden/>
              </w:rPr>
              <w:fldChar w:fldCharType="separate"/>
            </w:r>
            <w:r>
              <w:rPr>
                <w:noProof/>
                <w:webHidden/>
              </w:rPr>
              <w:t>44</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6" w:history="1">
            <w:r w:rsidRPr="00C850D0">
              <w:rPr>
                <w:rStyle w:val="Hypertextovodkaz"/>
                <w:noProof/>
              </w:rPr>
              <w:t>Veřejně prospěšné stavby a opatření, asanační úpravy</w:t>
            </w:r>
            <w:r>
              <w:rPr>
                <w:noProof/>
                <w:webHidden/>
              </w:rPr>
              <w:tab/>
            </w:r>
            <w:r>
              <w:rPr>
                <w:noProof/>
                <w:webHidden/>
              </w:rPr>
              <w:fldChar w:fldCharType="begin"/>
            </w:r>
            <w:r>
              <w:rPr>
                <w:noProof/>
                <w:webHidden/>
              </w:rPr>
              <w:instrText xml:space="preserve"> PAGEREF _Toc395713156 \h </w:instrText>
            </w:r>
            <w:r>
              <w:rPr>
                <w:noProof/>
                <w:webHidden/>
              </w:rPr>
            </w:r>
            <w:r>
              <w:rPr>
                <w:noProof/>
                <w:webHidden/>
              </w:rPr>
              <w:fldChar w:fldCharType="separate"/>
            </w:r>
            <w:r>
              <w:rPr>
                <w:noProof/>
                <w:webHidden/>
              </w:rPr>
              <w:t>45</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7" w:history="1">
            <w:r w:rsidRPr="00C850D0">
              <w:rPr>
                <w:rStyle w:val="Hypertextovodkaz"/>
                <w:noProof/>
              </w:rPr>
              <w:t>Veřejně prospěšné stavby a opatření v ÚPO</w:t>
            </w:r>
            <w:r>
              <w:rPr>
                <w:noProof/>
                <w:webHidden/>
              </w:rPr>
              <w:tab/>
            </w:r>
            <w:r>
              <w:rPr>
                <w:noProof/>
                <w:webHidden/>
              </w:rPr>
              <w:fldChar w:fldCharType="begin"/>
            </w:r>
            <w:r>
              <w:rPr>
                <w:noProof/>
                <w:webHidden/>
              </w:rPr>
              <w:instrText xml:space="preserve"> PAGEREF _Toc395713157 \h </w:instrText>
            </w:r>
            <w:r>
              <w:rPr>
                <w:noProof/>
                <w:webHidden/>
              </w:rPr>
            </w:r>
            <w:r>
              <w:rPr>
                <w:noProof/>
                <w:webHidden/>
              </w:rPr>
              <w:fldChar w:fldCharType="separate"/>
            </w:r>
            <w:r>
              <w:rPr>
                <w:noProof/>
                <w:webHidden/>
              </w:rPr>
              <w:t>45</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8" w:history="1">
            <w:r w:rsidRPr="00C850D0">
              <w:rPr>
                <w:rStyle w:val="Hypertextovodkaz"/>
                <w:noProof/>
              </w:rPr>
              <w:t>Veřejně prospěšné stavby a opatření ve změně č. 1 ÚPO</w:t>
            </w:r>
            <w:r>
              <w:rPr>
                <w:noProof/>
                <w:webHidden/>
              </w:rPr>
              <w:tab/>
            </w:r>
            <w:r>
              <w:rPr>
                <w:noProof/>
                <w:webHidden/>
              </w:rPr>
              <w:fldChar w:fldCharType="begin"/>
            </w:r>
            <w:r>
              <w:rPr>
                <w:noProof/>
                <w:webHidden/>
              </w:rPr>
              <w:instrText xml:space="preserve"> PAGEREF _Toc395713158 \h </w:instrText>
            </w:r>
            <w:r>
              <w:rPr>
                <w:noProof/>
                <w:webHidden/>
              </w:rPr>
            </w:r>
            <w:r>
              <w:rPr>
                <w:noProof/>
                <w:webHidden/>
              </w:rPr>
              <w:fldChar w:fldCharType="separate"/>
            </w:r>
            <w:r>
              <w:rPr>
                <w:noProof/>
                <w:webHidden/>
              </w:rPr>
              <w:t>50</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59" w:history="1">
            <w:r w:rsidRPr="00C850D0">
              <w:rPr>
                <w:rStyle w:val="Hypertextovodkaz"/>
                <w:noProof/>
              </w:rPr>
              <w:t>Veřejně prospěšné stavby a opatření ve změně č. 2 ÚPO</w:t>
            </w:r>
            <w:r>
              <w:rPr>
                <w:noProof/>
                <w:webHidden/>
              </w:rPr>
              <w:tab/>
            </w:r>
            <w:r>
              <w:rPr>
                <w:noProof/>
                <w:webHidden/>
              </w:rPr>
              <w:fldChar w:fldCharType="begin"/>
            </w:r>
            <w:r>
              <w:rPr>
                <w:noProof/>
                <w:webHidden/>
              </w:rPr>
              <w:instrText xml:space="preserve"> PAGEREF _Toc395713159 \h </w:instrText>
            </w:r>
            <w:r>
              <w:rPr>
                <w:noProof/>
                <w:webHidden/>
              </w:rPr>
            </w:r>
            <w:r>
              <w:rPr>
                <w:noProof/>
                <w:webHidden/>
              </w:rPr>
              <w:fldChar w:fldCharType="separate"/>
            </w:r>
            <w:r>
              <w:rPr>
                <w:noProof/>
                <w:webHidden/>
              </w:rPr>
              <w:t>50</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60" w:history="1">
            <w:r w:rsidRPr="00C850D0">
              <w:rPr>
                <w:rStyle w:val="Hypertextovodkaz"/>
                <w:noProof/>
              </w:rPr>
              <w:t>Veřejně prospěšné stavby a opatření ve změně č. 3 ÚPO</w:t>
            </w:r>
            <w:r>
              <w:rPr>
                <w:noProof/>
                <w:webHidden/>
              </w:rPr>
              <w:tab/>
            </w:r>
            <w:r>
              <w:rPr>
                <w:noProof/>
                <w:webHidden/>
              </w:rPr>
              <w:fldChar w:fldCharType="begin"/>
            </w:r>
            <w:r>
              <w:rPr>
                <w:noProof/>
                <w:webHidden/>
              </w:rPr>
              <w:instrText xml:space="preserve"> PAGEREF _Toc395713160 \h </w:instrText>
            </w:r>
            <w:r>
              <w:rPr>
                <w:noProof/>
                <w:webHidden/>
              </w:rPr>
            </w:r>
            <w:r>
              <w:rPr>
                <w:noProof/>
                <w:webHidden/>
              </w:rPr>
              <w:fldChar w:fldCharType="separate"/>
            </w:r>
            <w:r>
              <w:rPr>
                <w:noProof/>
                <w:webHidden/>
              </w:rPr>
              <w:t>51</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61" w:history="1">
            <w:r w:rsidRPr="00C850D0">
              <w:rPr>
                <w:rStyle w:val="Hypertextovodkaz"/>
                <w:noProof/>
              </w:rPr>
              <w:t>Veřejně prospěšné stavby a opatření ve změně č. 4 ÚPO</w:t>
            </w:r>
            <w:r>
              <w:rPr>
                <w:noProof/>
                <w:webHidden/>
              </w:rPr>
              <w:tab/>
            </w:r>
            <w:r>
              <w:rPr>
                <w:noProof/>
                <w:webHidden/>
              </w:rPr>
              <w:fldChar w:fldCharType="begin"/>
            </w:r>
            <w:r>
              <w:rPr>
                <w:noProof/>
                <w:webHidden/>
              </w:rPr>
              <w:instrText xml:space="preserve"> PAGEREF _Toc395713161 \h </w:instrText>
            </w:r>
            <w:r>
              <w:rPr>
                <w:noProof/>
                <w:webHidden/>
              </w:rPr>
            </w:r>
            <w:r>
              <w:rPr>
                <w:noProof/>
                <w:webHidden/>
              </w:rPr>
              <w:fldChar w:fldCharType="separate"/>
            </w:r>
            <w:r>
              <w:rPr>
                <w:noProof/>
                <w:webHidden/>
              </w:rPr>
              <w:t>51</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62" w:history="1">
            <w:r w:rsidRPr="00C850D0">
              <w:rPr>
                <w:rStyle w:val="Hypertextovodkaz"/>
                <w:noProof/>
              </w:rPr>
              <w:t>Veřejně prospěšné stavby a opatření ve změně č. 5 ÚPO</w:t>
            </w:r>
            <w:r>
              <w:rPr>
                <w:noProof/>
                <w:webHidden/>
              </w:rPr>
              <w:tab/>
            </w:r>
            <w:r>
              <w:rPr>
                <w:noProof/>
                <w:webHidden/>
              </w:rPr>
              <w:fldChar w:fldCharType="begin"/>
            </w:r>
            <w:r>
              <w:rPr>
                <w:noProof/>
                <w:webHidden/>
              </w:rPr>
              <w:instrText xml:space="preserve"> PAGEREF _Toc395713162 \h </w:instrText>
            </w:r>
            <w:r>
              <w:rPr>
                <w:noProof/>
                <w:webHidden/>
              </w:rPr>
            </w:r>
            <w:r>
              <w:rPr>
                <w:noProof/>
                <w:webHidden/>
              </w:rPr>
              <w:fldChar w:fldCharType="separate"/>
            </w:r>
            <w:r>
              <w:rPr>
                <w:noProof/>
                <w:webHidden/>
              </w:rPr>
              <w:t>52</w:t>
            </w:r>
            <w:r>
              <w:rPr>
                <w:noProof/>
                <w:webHidden/>
              </w:rPr>
              <w:fldChar w:fldCharType="end"/>
            </w:r>
          </w:hyperlink>
        </w:p>
        <w:p w:rsidR="000538E2" w:rsidRDefault="000538E2">
          <w:pPr>
            <w:pStyle w:val="Obsah3"/>
            <w:tabs>
              <w:tab w:val="right" w:leader="dot" w:pos="8720"/>
            </w:tabs>
            <w:rPr>
              <w:rFonts w:asciiTheme="minorHAnsi" w:eastAsiaTheme="minorEastAsia" w:hAnsiTheme="minorHAnsi" w:cstheme="minorBidi"/>
              <w:noProof/>
              <w:position w:val="0"/>
              <w:sz w:val="22"/>
              <w:szCs w:val="22"/>
            </w:rPr>
          </w:pPr>
          <w:hyperlink w:anchor="_Toc395713163" w:history="1">
            <w:r w:rsidRPr="00C850D0">
              <w:rPr>
                <w:rStyle w:val="Hypertextovodkaz"/>
                <w:noProof/>
              </w:rPr>
              <w:t>Veřejně prospěšné stavby a opatření ve změně č. 6 ÚPO</w:t>
            </w:r>
            <w:r>
              <w:rPr>
                <w:noProof/>
                <w:webHidden/>
              </w:rPr>
              <w:tab/>
            </w:r>
            <w:r>
              <w:rPr>
                <w:noProof/>
                <w:webHidden/>
              </w:rPr>
              <w:fldChar w:fldCharType="begin"/>
            </w:r>
            <w:r>
              <w:rPr>
                <w:noProof/>
                <w:webHidden/>
              </w:rPr>
              <w:instrText xml:space="preserve"> PAGEREF _Toc395713163 \h </w:instrText>
            </w:r>
            <w:r>
              <w:rPr>
                <w:noProof/>
                <w:webHidden/>
              </w:rPr>
            </w:r>
            <w:r>
              <w:rPr>
                <w:noProof/>
                <w:webHidden/>
              </w:rPr>
              <w:fldChar w:fldCharType="separate"/>
            </w:r>
            <w:r>
              <w:rPr>
                <w:noProof/>
                <w:webHidden/>
              </w:rPr>
              <w:t>52</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4" w:history="1">
            <w:r w:rsidRPr="00C850D0">
              <w:rPr>
                <w:rStyle w:val="Hypertextovodkaz"/>
                <w:noProof/>
              </w:rPr>
              <w:t>Článek 12a</w:t>
            </w:r>
            <w:r>
              <w:rPr>
                <w:noProof/>
                <w:webHidden/>
              </w:rPr>
              <w:tab/>
            </w:r>
            <w:r>
              <w:rPr>
                <w:noProof/>
                <w:webHidden/>
              </w:rPr>
              <w:fldChar w:fldCharType="begin"/>
            </w:r>
            <w:r>
              <w:rPr>
                <w:noProof/>
                <w:webHidden/>
              </w:rPr>
              <w:instrText xml:space="preserve"> PAGEREF _Toc395713164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5" w:history="1">
            <w:r w:rsidRPr="00C850D0">
              <w:rPr>
                <w:rStyle w:val="Hypertextovodkaz"/>
                <w:noProof/>
              </w:rPr>
              <w:t>Vymezení ploch a koridorů územních rezerv a stanovení možného budoucího využití, včetně podmínek pro jeho prověření</w:t>
            </w:r>
            <w:r>
              <w:rPr>
                <w:noProof/>
                <w:webHidden/>
              </w:rPr>
              <w:tab/>
            </w:r>
            <w:r>
              <w:rPr>
                <w:noProof/>
                <w:webHidden/>
              </w:rPr>
              <w:fldChar w:fldCharType="begin"/>
            </w:r>
            <w:r>
              <w:rPr>
                <w:noProof/>
                <w:webHidden/>
              </w:rPr>
              <w:instrText xml:space="preserve"> PAGEREF _Toc395713165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6" w:history="1">
            <w:r w:rsidRPr="00C850D0">
              <w:rPr>
                <w:rStyle w:val="Hypertextovodkaz"/>
                <w:noProof/>
              </w:rPr>
              <w:t>Článek 12b</w:t>
            </w:r>
            <w:r>
              <w:rPr>
                <w:noProof/>
                <w:webHidden/>
              </w:rPr>
              <w:tab/>
            </w:r>
            <w:r>
              <w:rPr>
                <w:noProof/>
                <w:webHidden/>
              </w:rPr>
              <w:fldChar w:fldCharType="begin"/>
            </w:r>
            <w:r>
              <w:rPr>
                <w:noProof/>
                <w:webHidden/>
              </w:rPr>
              <w:instrText xml:space="preserve"> PAGEREF _Toc395713166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7" w:history="1">
            <w:r w:rsidRPr="00C850D0">
              <w:rPr>
                <w:rStyle w:val="Hypertextovodkaz"/>
                <w:noProof/>
              </w:rPr>
              <w:t>Vymezení ploch a koridorů, ve kterých je prověření změn jejich využití územní studií podmínkou pro rozhodování, stanovení lhůty pro pořízení územní studie</w:t>
            </w:r>
            <w:r>
              <w:rPr>
                <w:noProof/>
                <w:webHidden/>
              </w:rPr>
              <w:tab/>
            </w:r>
            <w:r>
              <w:rPr>
                <w:noProof/>
                <w:webHidden/>
              </w:rPr>
              <w:fldChar w:fldCharType="begin"/>
            </w:r>
            <w:r>
              <w:rPr>
                <w:noProof/>
                <w:webHidden/>
              </w:rPr>
              <w:instrText xml:space="preserve"> PAGEREF _Toc395713167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8" w:history="1">
            <w:r w:rsidRPr="00C850D0">
              <w:rPr>
                <w:rStyle w:val="Hypertextovodkaz"/>
                <w:noProof/>
              </w:rPr>
              <w:t>Článek 12c</w:t>
            </w:r>
            <w:r>
              <w:rPr>
                <w:noProof/>
                <w:webHidden/>
              </w:rPr>
              <w:tab/>
            </w:r>
            <w:r>
              <w:rPr>
                <w:noProof/>
                <w:webHidden/>
              </w:rPr>
              <w:fldChar w:fldCharType="begin"/>
            </w:r>
            <w:r>
              <w:rPr>
                <w:noProof/>
                <w:webHidden/>
              </w:rPr>
              <w:instrText xml:space="preserve"> PAGEREF _Toc395713168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69" w:history="1">
            <w:r w:rsidRPr="00C850D0">
              <w:rPr>
                <w:rStyle w:val="Hypertextovodkaz"/>
                <w:noProof/>
              </w:rPr>
              <w:t>Stanovení pořadí změn v území – etapizace</w:t>
            </w:r>
            <w:r>
              <w:rPr>
                <w:noProof/>
                <w:webHidden/>
              </w:rPr>
              <w:tab/>
            </w:r>
            <w:r>
              <w:rPr>
                <w:noProof/>
                <w:webHidden/>
              </w:rPr>
              <w:fldChar w:fldCharType="begin"/>
            </w:r>
            <w:r>
              <w:rPr>
                <w:noProof/>
                <w:webHidden/>
              </w:rPr>
              <w:instrText xml:space="preserve"> PAGEREF _Toc395713169 \h </w:instrText>
            </w:r>
            <w:r>
              <w:rPr>
                <w:noProof/>
                <w:webHidden/>
              </w:rPr>
            </w:r>
            <w:r>
              <w:rPr>
                <w:noProof/>
                <w:webHidden/>
              </w:rPr>
              <w:fldChar w:fldCharType="separate"/>
            </w:r>
            <w:r>
              <w:rPr>
                <w:noProof/>
                <w:webHidden/>
              </w:rPr>
              <w:t>53</w:t>
            </w:r>
            <w:r>
              <w:rPr>
                <w:noProof/>
                <w:webHidden/>
              </w:rPr>
              <w:fldChar w:fldCharType="end"/>
            </w:r>
          </w:hyperlink>
        </w:p>
        <w:p w:rsidR="000538E2" w:rsidRDefault="000538E2">
          <w:pPr>
            <w:pStyle w:val="Obsah1"/>
            <w:tabs>
              <w:tab w:val="right" w:leader="dot" w:pos="8720"/>
            </w:tabs>
            <w:rPr>
              <w:rFonts w:asciiTheme="minorHAnsi" w:eastAsiaTheme="minorEastAsia" w:hAnsiTheme="minorHAnsi" w:cstheme="minorBidi"/>
              <w:b w:val="0"/>
              <w:caps w:val="0"/>
              <w:noProof/>
              <w:position w:val="0"/>
              <w:sz w:val="22"/>
              <w:szCs w:val="22"/>
            </w:rPr>
          </w:pPr>
          <w:hyperlink w:anchor="_Toc395713170" w:history="1">
            <w:r w:rsidRPr="00C850D0">
              <w:rPr>
                <w:rStyle w:val="Hypertextovodkaz"/>
                <w:noProof/>
              </w:rPr>
              <w:t>ČÁST třetí</w:t>
            </w:r>
            <w:r>
              <w:rPr>
                <w:noProof/>
                <w:webHidden/>
              </w:rPr>
              <w:tab/>
            </w:r>
            <w:r>
              <w:rPr>
                <w:noProof/>
                <w:webHidden/>
              </w:rPr>
              <w:fldChar w:fldCharType="begin"/>
            </w:r>
            <w:r>
              <w:rPr>
                <w:noProof/>
                <w:webHidden/>
              </w:rPr>
              <w:instrText xml:space="preserve"> PAGEREF _Toc395713170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1"/>
            <w:tabs>
              <w:tab w:val="right" w:leader="dot" w:pos="8720"/>
            </w:tabs>
            <w:rPr>
              <w:rFonts w:asciiTheme="minorHAnsi" w:eastAsiaTheme="minorEastAsia" w:hAnsiTheme="minorHAnsi" w:cstheme="minorBidi"/>
              <w:b w:val="0"/>
              <w:caps w:val="0"/>
              <w:noProof/>
              <w:position w:val="0"/>
              <w:sz w:val="22"/>
              <w:szCs w:val="22"/>
            </w:rPr>
          </w:pPr>
          <w:hyperlink w:anchor="_Toc395713171" w:history="1">
            <w:r w:rsidRPr="00C850D0">
              <w:rPr>
                <w:rStyle w:val="Hypertextovodkaz"/>
                <w:noProof/>
              </w:rPr>
              <w:t>ZÁVĚREČNÁ USTANOVENÍ</w:t>
            </w:r>
            <w:r>
              <w:rPr>
                <w:noProof/>
                <w:webHidden/>
              </w:rPr>
              <w:tab/>
            </w:r>
            <w:r>
              <w:rPr>
                <w:noProof/>
                <w:webHidden/>
              </w:rPr>
              <w:fldChar w:fldCharType="begin"/>
            </w:r>
            <w:r>
              <w:rPr>
                <w:noProof/>
                <w:webHidden/>
              </w:rPr>
              <w:instrText xml:space="preserve"> PAGEREF _Toc395713171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2" w:history="1">
            <w:r w:rsidRPr="00C850D0">
              <w:rPr>
                <w:rStyle w:val="Hypertextovodkaz"/>
                <w:noProof/>
              </w:rPr>
              <w:t>Článek 13</w:t>
            </w:r>
            <w:r>
              <w:rPr>
                <w:noProof/>
                <w:webHidden/>
              </w:rPr>
              <w:tab/>
            </w:r>
            <w:r>
              <w:rPr>
                <w:noProof/>
                <w:webHidden/>
              </w:rPr>
              <w:fldChar w:fldCharType="begin"/>
            </w:r>
            <w:r>
              <w:rPr>
                <w:noProof/>
                <w:webHidden/>
              </w:rPr>
              <w:instrText xml:space="preserve"> PAGEREF _Toc395713172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3" w:history="1">
            <w:r w:rsidRPr="00C850D0">
              <w:rPr>
                <w:rStyle w:val="Hypertextovodkaz"/>
                <w:noProof/>
              </w:rPr>
              <w:t>Uložení územního plánu</w:t>
            </w:r>
            <w:r>
              <w:rPr>
                <w:noProof/>
                <w:webHidden/>
              </w:rPr>
              <w:tab/>
            </w:r>
            <w:r>
              <w:rPr>
                <w:noProof/>
                <w:webHidden/>
              </w:rPr>
              <w:fldChar w:fldCharType="begin"/>
            </w:r>
            <w:r>
              <w:rPr>
                <w:noProof/>
                <w:webHidden/>
              </w:rPr>
              <w:instrText xml:space="preserve"> PAGEREF _Toc395713173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4" w:history="1">
            <w:r w:rsidRPr="00C850D0">
              <w:rPr>
                <w:rStyle w:val="Hypertextovodkaz"/>
                <w:noProof/>
              </w:rPr>
              <w:t>Článek 14</w:t>
            </w:r>
            <w:r>
              <w:rPr>
                <w:noProof/>
                <w:webHidden/>
              </w:rPr>
              <w:tab/>
            </w:r>
            <w:r>
              <w:rPr>
                <w:noProof/>
                <w:webHidden/>
              </w:rPr>
              <w:fldChar w:fldCharType="begin"/>
            </w:r>
            <w:r>
              <w:rPr>
                <w:noProof/>
                <w:webHidden/>
              </w:rPr>
              <w:instrText xml:space="preserve"> PAGEREF _Toc395713174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5" w:history="1">
            <w:r w:rsidRPr="00C850D0">
              <w:rPr>
                <w:rStyle w:val="Hypertextovodkaz"/>
                <w:noProof/>
              </w:rPr>
              <w:t>Změny územního plánu</w:t>
            </w:r>
            <w:r>
              <w:rPr>
                <w:noProof/>
                <w:webHidden/>
              </w:rPr>
              <w:tab/>
            </w:r>
            <w:r>
              <w:rPr>
                <w:noProof/>
                <w:webHidden/>
              </w:rPr>
              <w:fldChar w:fldCharType="begin"/>
            </w:r>
            <w:r>
              <w:rPr>
                <w:noProof/>
                <w:webHidden/>
              </w:rPr>
              <w:instrText xml:space="preserve"> PAGEREF _Toc395713175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6" w:history="1">
            <w:r w:rsidRPr="00C850D0">
              <w:rPr>
                <w:rStyle w:val="Hypertextovodkaz"/>
                <w:noProof/>
              </w:rPr>
              <w:t>Článek 15</w:t>
            </w:r>
            <w:r>
              <w:rPr>
                <w:noProof/>
                <w:webHidden/>
              </w:rPr>
              <w:tab/>
            </w:r>
            <w:r>
              <w:rPr>
                <w:noProof/>
                <w:webHidden/>
              </w:rPr>
              <w:fldChar w:fldCharType="begin"/>
            </w:r>
            <w:r>
              <w:rPr>
                <w:noProof/>
                <w:webHidden/>
              </w:rPr>
              <w:instrText xml:space="preserve"> PAGEREF _Toc395713176 \h </w:instrText>
            </w:r>
            <w:r>
              <w:rPr>
                <w:noProof/>
                <w:webHidden/>
              </w:rPr>
            </w:r>
            <w:r>
              <w:rPr>
                <w:noProof/>
                <w:webHidden/>
              </w:rPr>
              <w:fldChar w:fldCharType="separate"/>
            </w:r>
            <w:r>
              <w:rPr>
                <w:noProof/>
                <w:webHidden/>
              </w:rPr>
              <w:t>55</w:t>
            </w:r>
            <w:r>
              <w:rPr>
                <w:noProof/>
                <w:webHidden/>
              </w:rPr>
              <w:fldChar w:fldCharType="end"/>
            </w:r>
          </w:hyperlink>
        </w:p>
        <w:p w:rsidR="000538E2" w:rsidRDefault="000538E2">
          <w:pPr>
            <w:pStyle w:val="Obsah2"/>
            <w:tabs>
              <w:tab w:val="right" w:leader="dot" w:pos="8720"/>
            </w:tabs>
            <w:rPr>
              <w:rFonts w:asciiTheme="minorHAnsi" w:eastAsiaTheme="minorEastAsia" w:hAnsiTheme="minorHAnsi" w:cstheme="minorBidi"/>
              <w:noProof/>
              <w:position w:val="0"/>
              <w:sz w:val="22"/>
              <w:szCs w:val="22"/>
            </w:rPr>
          </w:pPr>
          <w:hyperlink w:anchor="_Toc395713177" w:history="1">
            <w:r w:rsidRPr="00C850D0">
              <w:rPr>
                <w:rStyle w:val="Hypertextovodkaz"/>
                <w:noProof/>
              </w:rPr>
              <w:t>Účinnost vyhlášky</w:t>
            </w:r>
            <w:r>
              <w:rPr>
                <w:noProof/>
                <w:webHidden/>
              </w:rPr>
              <w:tab/>
            </w:r>
            <w:r>
              <w:rPr>
                <w:noProof/>
                <w:webHidden/>
              </w:rPr>
              <w:fldChar w:fldCharType="begin"/>
            </w:r>
            <w:r>
              <w:rPr>
                <w:noProof/>
                <w:webHidden/>
              </w:rPr>
              <w:instrText xml:space="preserve"> PAGEREF _Toc395713177 \h </w:instrText>
            </w:r>
            <w:r>
              <w:rPr>
                <w:noProof/>
                <w:webHidden/>
              </w:rPr>
            </w:r>
            <w:r>
              <w:rPr>
                <w:noProof/>
                <w:webHidden/>
              </w:rPr>
              <w:fldChar w:fldCharType="separate"/>
            </w:r>
            <w:r>
              <w:rPr>
                <w:noProof/>
                <w:webHidden/>
              </w:rPr>
              <w:t>55</w:t>
            </w:r>
            <w:r>
              <w:rPr>
                <w:noProof/>
                <w:webHidden/>
              </w:rPr>
              <w:fldChar w:fldCharType="end"/>
            </w:r>
          </w:hyperlink>
        </w:p>
        <w:p w:rsidR="00813C4F" w:rsidRPr="00C82D01" w:rsidRDefault="0076599F">
          <w:r w:rsidRPr="00C82D01">
            <w:fldChar w:fldCharType="end"/>
          </w:r>
        </w:p>
      </w:sdtContent>
    </w:sdt>
    <w:p w:rsidR="00475642" w:rsidRPr="00C82D01" w:rsidRDefault="00475642" w:rsidP="00475642">
      <w:pPr>
        <w:pStyle w:val="Nadpis1"/>
        <w:pageBreakBefore/>
        <w:rPr>
          <w:sz w:val="28"/>
        </w:rPr>
      </w:pPr>
      <w:bookmarkStart w:id="1" w:name="_Toc395713120"/>
      <w:r w:rsidRPr="00C82D01">
        <w:rPr>
          <w:sz w:val="28"/>
        </w:rPr>
        <w:lastRenderedPageBreak/>
        <w:t>ČÁST PRVNÍ</w:t>
      </w:r>
      <w:bookmarkEnd w:id="0"/>
      <w:bookmarkEnd w:id="1"/>
    </w:p>
    <w:p w:rsidR="00475642" w:rsidRPr="00C82D01" w:rsidRDefault="00475642" w:rsidP="00475642">
      <w:pPr>
        <w:pStyle w:val="Nadpis1"/>
        <w:spacing w:after="240"/>
        <w:rPr>
          <w:sz w:val="28"/>
        </w:rPr>
      </w:pPr>
      <w:bookmarkStart w:id="2" w:name="_Toc364932844"/>
      <w:bookmarkStart w:id="3" w:name="_Toc395713121"/>
      <w:r w:rsidRPr="00C82D01">
        <w:rPr>
          <w:sz w:val="28"/>
        </w:rPr>
        <w:t>ÚVODNÍ USTANOVENÍ</w:t>
      </w:r>
      <w:bookmarkEnd w:id="2"/>
      <w:bookmarkEnd w:id="3"/>
    </w:p>
    <w:p w:rsidR="00475642" w:rsidRPr="00C82D01" w:rsidRDefault="00475642" w:rsidP="00475642">
      <w:pPr>
        <w:pStyle w:val="Nadpis2"/>
        <w:tabs>
          <w:tab w:val="clear" w:pos="576"/>
        </w:tabs>
        <w:jc w:val="left"/>
      </w:pPr>
    </w:p>
    <w:p w:rsidR="00475642" w:rsidRPr="00C82D01" w:rsidRDefault="00475642" w:rsidP="00475642">
      <w:pPr>
        <w:pStyle w:val="Nadpis2"/>
        <w:tabs>
          <w:tab w:val="clear" w:pos="576"/>
        </w:tabs>
      </w:pPr>
      <w:bookmarkStart w:id="4" w:name="_Toc395713122"/>
      <w:r w:rsidRPr="00C82D01">
        <w:t>Článek 1</w:t>
      </w:r>
      <w:bookmarkEnd w:id="4"/>
    </w:p>
    <w:p w:rsidR="001050CF" w:rsidRPr="00C82D01" w:rsidRDefault="00F52FAC" w:rsidP="00475642">
      <w:pPr>
        <w:pStyle w:val="Nadpis2"/>
        <w:tabs>
          <w:tab w:val="clear" w:pos="576"/>
        </w:tabs>
      </w:pPr>
      <w:bookmarkStart w:id="5" w:name="_Toc395713123"/>
      <w:r w:rsidRPr="00C82D01">
        <w:t xml:space="preserve">Účel </w:t>
      </w:r>
      <w:r w:rsidR="004C04A5">
        <w:t>vyhlášky</w:t>
      </w:r>
      <w:bookmarkEnd w:id="5"/>
    </w:p>
    <w:p w:rsidR="001050CF" w:rsidRPr="00C82D01" w:rsidRDefault="001050CF" w:rsidP="001050CF"/>
    <w:p w:rsidR="004C2666" w:rsidRPr="00C82D01" w:rsidRDefault="004C2666" w:rsidP="007348D9">
      <w:pPr>
        <w:pStyle w:val="Styl19"/>
      </w:pPr>
    </w:p>
    <w:p w:rsidR="004C04A5" w:rsidRDefault="00F52FAC" w:rsidP="00452E89">
      <w:pPr>
        <w:pStyle w:val="Styl32"/>
      </w:pPr>
      <w:r w:rsidRPr="00C82D01">
        <w:t>1.1</w:t>
      </w:r>
      <w:r w:rsidRPr="00C82D01">
        <w:tab/>
      </w:r>
      <w:r w:rsidR="004C04A5">
        <w:t>Vyhláška</w:t>
      </w:r>
      <w:r w:rsidR="00607B74">
        <w:t xml:space="preserve"> (2/2002)</w:t>
      </w:r>
      <w:r w:rsidR="004C04A5">
        <w:t xml:space="preserve"> vymezuje závazné části územního plánu města Velká Bíteš, schváleného zastupitelstvem města dne 15. 8. 2001, které stanoví základní zásady (koncepci) stabilizace a územního rozvoje obce. </w:t>
      </w:r>
    </w:p>
    <w:p w:rsidR="004C04A5" w:rsidRDefault="004C04A5" w:rsidP="00452E89">
      <w:pPr>
        <w:pStyle w:val="Zkladntext"/>
      </w:pPr>
      <w:r>
        <w:t xml:space="preserve">Ostatní části územního plánu, neuvedené v této vyhlášce, jsou směrné. </w:t>
      </w:r>
    </w:p>
    <w:p w:rsidR="00607B74" w:rsidRDefault="004C04A5" w:rsidP="00452E89">
      <w:pPr>
        <w:pStyle w:val="Zkladntext"/>
      </w:pPr>
      <w:r w:rsidRPr="00607B74">
        <w:t xml:space="preserve">Vyhláška </w:t>
      </w:r>
      <w:r w:rsidR="00E81E9B">
        <w:t>(</w:t>
      </w:r>
      <w:r w:rsidRPr="00607B74">
        <w:t>3/2002</w:t>
      </w:r>
      <w:r w:rsidR="00E81E9B">
        <w:t>)</w:t>
      </w:r>
      <w:r w:rsidRPr="00607B74">
        <w:t xml:space="preserve"> vymezuje závazné části změny č. 1 územního plánu města Velká Bíteš, </w:t>
      </w:r>
      <w:r w:rsidR="004E24CA" w:rsidRPr="00607B74">
        <w:t>schváleného zastupitelstvem</w:t>
      </w:r>
      <w:r w:rsidRPr="00607B74">
        <w:t xml:space="preserve"> města dne 28. 8. 2002, které stanoví základní zásady (koncepci) stabilizace a územního rozvoje obce. </w:t>
      </w:r>
    </w:p>
    <w:p w:rsidR="00B76AFF" w:rsidRDefault="00607B74" w:rsidP="00452E89">
      <w:pPr>
        <w:pStyle w:val="Zkladntext"/>
      </w:pPr>
      <w:r w:rsidRPr="00E81E9B">
        <w:t xml:space="preserve">Vyhláška </w:t>
      </w:r>
      <w:r w:rsidR="00E81E9B">
        <w:t>(</w:t>
      </w:r>
      <w:r w:rsidR="00E81E9B" w:rsidRPr="00E81E9B">
        <w:t>2/2006</w:t>
      </w:r>
      <w:r w:rsidR="00E81E9B">
        <w:t>)</w:t>
      </w:r>
      <w:r w:rsidR="00E81E9B" w:rsidRPr="00E81E9B">
        <w:t xml:space="preserve"> </w:t>
      </w:r>
      <w:r w:rsidRPr="00E81E9B">
        <w:t>vymezuje závazné části změny č.</w:t>
      </w:r>
      <w:r w:rsidR="00B76AFF">
        <w:t> </w:t>
      </w:r>
      <w:r w:rsidRPr="00E81E9B">
        <w:t xml:space="preserve">2 územního plánu města Velká Bíteš, </w:t>
      </w:r>
      <w:r w:rsidR="004E24CA" w:rsidRPr="00E81E9B">
        <w:t>schválené zastupitelstvem</w:t>
      </w:r>
      <w:r w:rsidRPr="00E81E9B">
        <w:t xml:space="preserve"> města dne 28. 11. 2005, které stanoví základní zásady (koncepci) stabilizace a územního rozvoje obce. </w:t>
      </w:r>
    </w:p>
    <w:p w:rsidR="00B76AFF" w:rsidRDefault="00B76AFF" w:rsidP="00452E89">
      <w:pPr>
        <w:pStyle w:val="Zkladntext"/>
      </w:pPr>
      <w:r>
        <w:t xml:space="preserve">Opatření obecné povahy </w:t>
      </w:r>
      <w:r w:rsidRPr="00B76AFF">
        <w:t>(OOP) č.01/2009</w:t>
      </w:r>
      <w:r>
        <w:t xml:space="preserve"> </w:t>
      </w:r>
      <w:r w:rsidRPr="00E81E9B">
        <w:t>vymezuje závazné části změny č.</w:t>
      </w:r>
      <w:r>
        <w:t> 3</w:t>
      </w:r>
      <w:r w:rsidRPr="00E81E9B">
        <w:t xml:space="preserve"> územního plánu města Velká Bíteš, </w:t>
      </w:r>
      <w:r>
        <w:t>vydané</w:t>
      </w:r>
      <w:r w:rsidRPr="00E81E9B">
        <w:t xml:space="preserve"> zastupitelstvem města dne </w:t>
      </w:r>
      <w:proofErr w:type="gramStart"/>
      <w:r>
        <w:t>30.3.2009</w:t>
      </w:r>
      <w:proofErr w:type="gramEnd"/>
      <w:r>
        <w:t xml:space="preserve">   </w:t>
      </w:r>
      <w:r w:rsidRPr="00E81E9B">
        <w:t xml:space="preserve">které stanoví základní zásady (koncepci) stabilizace a územního rozvoje obce. </w:t>
      </w:r>
    </w:p>
    <w:p w:rsidR="00B76AFF" w:rsidRDefault="00B76AFF" w:rsidP="00452E89">
      <w:pPr>
        <w:pStyle w:val="Zkladntext"/>
      </w:pPr>
      <w:r>
        <w:t xml:space="preserve">Opatření obecné povahy </w:t>
      </w:r>
      <w:r w:rsidRPr="00B76AFF">
        <w:t>(OOP)</w:t>
      </w:r>
      <w:r>
        <w:t xml:space="preserve"> č. </w:t>
      </w:r>
      <w:r w:rsidRPr="00B76AFF">
        <w:t>1/20</w:t>
      </w:r>
      <w:r>
        <w:t>1</w:t>
      </w:r>
      <w:r w:rsidRPr="00B76AFF">
        <w:t>0</w:t>
      </w:r>
      <w:r>
        <w:t xml:space="preserve"> </w:t>
      </w:r>
      <w:r w:rsidRPr="00E81E9B">
        <w:t>vymezuje závazné části změny č.</w:t>
      </w:r>
      <w:r>
        <w:t> 4</w:t>
      </w:r>
      <w:r w:rsidRPr="00E81E9B">
        <w:t xml:space="preserve"> územního plánu města Velká Bíteš, </w:t>
      </w:r>
      <w:r>
        <w:t>vydané</w:t>
      </w:r>
      <w:r w:rsidRPr="00E81E9B">
        <w:t xml:space="preserve"> zastupitelstvem města dne </w:t>
      </w:r>
      <w:proofErr w:type="gramStart"/>
      <w:r>
        <w:t>11.10.2010</w:t>
      </w:r>
      <w:proofErr w:type="gramEnd"/>
      <w:r>
        <w:t xml:space="preserve">   </w:t>
      </w:r>
      <w:r w:rsidRPr="00E81E9B">
        <w:t xml:space="preserve">které stanoví základní zásady (koncepci) stabilizace a územního rozvoje obce. </w:t>
      </w:r>
    </w:p>
    <w:p w:rsidR="00B76AFF" w:rsidRDefault="00B76AFF" w:rsidP="00452E89">
      <w:pPr>
        <w:pStyle w:val="Zkladntext"/>
      </w:pPr>
      <w:r>
        <w:t xml:space="preserve">Opatření obecné povahy </w:t>
      </w:r>
      <w:r w:rsidRPr="00B76AFF">
        <w:t>(OOP) č.</w:t>
      </w:r>
      <w:r>
        <w:t> 2</w:t>
      </w:r>
      <w:r w:rsidRPr="00B76AFF">
        <w:t>/20</w:t>
      </w:r>
      <w:r>
        <w:t>1</w:t>
      </w:r>
      <w:r w:rsidRPr="00B76AFF">
        <w:t>0</w:t>
      </w:r>
      <w:r>
        <w:t xml:space="preserve"> </w:t>
      </w:r>
      <w:r w:rsidRPr="00E81E9B">
        <w:t>vymezuje závazné části změny č.</w:t>
      </w:r>
      <w:r w:rsidR="00446C68">
        <w:t> 5</w:t>
      </w:r>
      <w:r w:rsidRPr="00E81E9B">
        <w:t xml:space="preserve"> územního plánu města Velká Bíteš, </w:t>
      </w:r>
      <w:r>
        <w:t>vydané</w:t>
      </w:r>
      <w:r w:rsidRPr="00E81E9B">
        <w:t xml:space="preserve"> zastupitelstvem města dne </w:t>
      </w:r>
      <w:proofErr w:type="gramStart"/>
      <w:r w:rsidR="00446C68">
        <w:t>11.10</w:t>
      </w:r>
      <w:r>
        <w:t>.20</w:t>
      </w:r>
      <w:r w:rsidR="00446C68">
        <w:t>1</w:t>
      </w:r>
      <w:r>
        <w:t>0</w:t>
      </w:r>
      <w:proofErr w:type="gramEnd"/>
      <w:r>
        <w:t xml:space="preserve">   </w:t>
      </w:r>
      <w:r w:rsidRPr="00E81E9B">
        <w:t xml:space="preserve">které stanoví základní zásady (koncepci) stabilizace a územního rozvoje obce. </w:t>
      </w:r>
    </w:p>
    <w:p w:rsidR="004C04A5" w:rsidRDefault="004C04A5" w:rsidP="00452E89">
      <w:pPr>
        <w:pStyle w:val="Zkladntext"/>
      </w:pPr>
    </w:p>
    <w:p w:rsidR="004C04A5" w:rsidRDefault="004C04A5" w:rsidP="00452E89">
      <w:pPr>
        <w:pStyle w:val="Styl32"/>
      </w:pPr>
      <w:r>
        <w:t>1.2</w:t>
      </w:r>
      <w:r>
        <w:tab/>
        <w:t>Vyhláška stanovuje urbanistickou koncepci, využití ploch a jejich uspořádání, vymezení zastavitelného území, omezení změn v užívání staveb, zásady uspořádání dopravního, technického a občanského vybavení. Vymezuje územní systémy ekologické stability, limity využití území, plochy přípustné pro těžbu nerostů, plochy pro veřejně prospěšné stavby a pro provedení asanací nebo asanačních úprav.</w:t>
      </w:r>
    </w:p>
    <w:p w:rsidR="004C04A5" w:rsidRDefault="004C04A5" w:rsidP="00452E89">
      <w:pPr>
        <w:pStyle w:val="Zkladntext"/>
      </w:pPr>
      <w:r>
        <w:t>Dále vyhláška stanovuje regulační prvky plošného a prostorového uspořádání.</w:t>
      </w:r>
    </w:p>
    <w:p w:rsidR="004C2666" w:rsidRPr="00C82D01" w:rsidRDefault="004C2666" w:rsidP="00452E89">
      <w:pPr>
        <w:pStyle w:val="Zkladntext"/>
      </w:pPr>
    </w:p>
    <w:p w:rsidR="00617BBC" w:rsidRPr="00C82D01" w:rsidRDefault="00617BBC" w:rsidP="00452E89">
      <w:pPr>
        <w:pStyle w:val="Zkladntext"/>
      </w:pPr>
    </w:p>
    <w:p w:rsidR="00F52FAC" w:rsidRPr="00C82D01" w:rsidRDefault="00F52FAC" w:rsidP="0092700D">
      <w:pPr>
        <w:pStyle w:val="Nadpis2"/>
      </w:pPr>
      <w:bookmarkStart w:id="6" w:name="_Toc395713124"/>
      <w:r w:rsidRPr="00C82D01">
        <w:t>Článek 2</w:t>
      </w:r>
      <w:bookmarkEnd w:id="6"/>
    </w:p>
    <w:p w:rsidR="00F52FAC" w:rsidRPr="00C82D01" w:rsidRDefault="00F52FAC" w:rsidP="0092700D">
      <w:pPr>
        <w:pStyle w:val="Nadpis2"/>
      </w:pPr>
      <w:bookmarkStart w:id="7" w:name="_Toc395713125"/>
      <w:r w:rsidRPr="00C82D01">
        <w:t>Územní rozsah platnosti</w:t>
      </w:r>
      <w:bookmarkEnd w:id="7"/>
    </w:p>
    <w:p w:rsidR="004C2666" w:rsidRPr="00C82D01" w:rsidRDefault="004C2666" w:rsidP="007348D9">
      <w:pPr>
        <w:pStyle w:val="Styl19"/>
      </w:pPr>
    </w:p>
    <w:p w:rsidR="00F52FAC" w:rsidRPr="00C82D01" w:rsidRDefault="00F52FAC" w:rsidP="00452E89">
      <w:pPr>
        <w:pStyle w:val="Styl32"/>
      </w:pPr>
      <w:r w:rsidRPr="00C82D01">
        <w:t>2.1</w:t>
      </w:r>
      <w:r w:rsidRPr="00C82D01">
        <w:tab/>
        <w:t xml:space="preserve">Územní plán města Velká Bíteš platí pro vlastní území obce Velká Bíteš, které je tvořeno katastrálními územími Bezděkov u Velké Bíteše, </w:t>
      </w:r>
      <w:proofErr w:type="spellStart"/>
      <w:r w:rsidRPr="00C82D01">
        <w:t>Březka</w:t>
      </w:r>
      <w:proofErr w:type="spellEnd"/>
      <w:r w:rsidRPr="00C82D01">
        <w:t xml:space="preserve"> u Velké Bíteše, Holubí Zhoř, Jestřabí u Velké Bíteše, Jindřichov u Velké Bíteše, Košíkov, Ludvíkov u Velké Bíteše, </w:t>
      </w:r>
      <w:proofErr w:type="spellStart"/>
      <w:r w:rsidRPr="00C82D01">
        <w:t>Pánov</w:t>
      </w:r>
      <w:proofErr w:type="spellEnd"/>
      <w:r w:rsidRPr="00C82D01">
        <w:t xml:space="preserve"> a Velká Bíteš.</w:t>
      </w:r>
    </w:p>
    <w:p w:rsidR="004C2666" w:rsidRPr="00C82D01" w:rsidRDefault="004C2666" w:rsidP="00452E89">
      <w:pPr>
        <w:pStyle w:val="Zkladntext"/>
      </w:pPr>
    </w:p>
    <w:p w:rsidR="00F52FAC" w:rsidRPr="00C82D01" w:rsidRDefault="00F52FAC" w:rsidP="0092700D">
      <w:pPr>
        <w:pStyle w:val="Nadpis2"/>
      </w:pPr>
      <w:bookmarkStart w:id="8" w:name="_Toc395713126"/>
      <w:r w:rsidRPr="00C82D01">
        <w:lastRenderedPageBreak/>
        <w:t>Článek 3</w:t>
      </w:r>
      <w:bookmarkEnd w:id="8"/>
    </w:p>
    <w:p w:rsidR="00F52FAC" w:rsidRPr="00C82D01" w:rsidRDefault="00F52FAC" w:rsidP="0092700D">
      <w:pPr>
        <w:pStyle w:val="Nadpis2"/>
      </w:pPr>
      <w:bookmarkStart w:id="9" w:name="_Toc395713127"/>
      <w:r w:rsidRPr="00C82D01">
        <w:t>Časový rozsah platnosti</w:t>
      </w:r>
      <w:bookmarkEnd w:id="9"/>
    </w:p>
    <w:p w:rsidR="004C2666" w:rsidRPr="00C82D01" w:rsidRDefault="004C2666" w:rsidP="007348D9">
      <w:pPr>
        <w:pStyle w:val="Styl19"/>
      </w:pPr>
    </w:p>
    <w:p w:rsidR="00607B74" w:rsidRDefault="00607B74" w:rsidP="00452E89">
      <w:pPr>
        <w:pStyle w:val="Styl32"/>
      </w:pPr>
      <w:r>
        <w:t xml:space="preserve">3.1 </w:t>
      </w:r>
      <w:r>
        <w:tab/>
        <w:t>Území je řešeno pro období do roku 2010.</w:t>
      </w:r>
    </w:p>
    <w:p w:rsidR="00607B74" w:rsidRPr="00607B74" w:rsidRDefault="00F52FAC" w:rsidP="00452E89">
      <w:pPr>
        <w:pStyle w:val="Styl32"/>
      </w:pPr>
      <w:r w:rsidRPr="00C82D01">
        <w:t>3.</w:t>
      </w:r>
      <w:r w:rsidR="00607B74">
        <w:t>2</w:t>
      </w:r>
      <w:r w:rsidRPr="00607B74">
        <w:tab/>
      </w:r>
      <w:r w:rsidR="00607B74" w:rsidRPr="00607B74">
        <w:t xml:space="preserve">Výstavba ve všech lokalitách řešených změnou </w:t>
      </w:r>
      <w:proofErr w:type="gramStart"/>
      <w:r w:rsidR="00607B74" w:rsidRPr="00607B74">
        <w:t>č.1 ÚP</w:t>
      </w:r>
      <w:r w:rsidR="00913F68">
        <w:t>O</w:t>
      </w:r>
      <w:proofErr w:type="gramEnd"/>
      <w:r w:rsidR="00607B74" w:rsidRPr="00607B74">
        <w:t xml:space="preserve"> města Velká Bíteš se předpokládá do roku 2005.</w:t>
      </w:r>
    </w:p>
    <w:p w:rsidR="00607B74" w:rsidRDefault="00607B74" w:rsidP="00452E89">
      <w:pPr>
        <w:pStyle w:val="Zkladntext"/>
      </w:pPr>
    </w:p>
    <w:p w:rsidR="004931BB" w:rsidRDefault="00E81E9B" w:rsidP="00452E89">
      <w:pPr>
        <w:pStyle w:val="Styl32"/>
      </w:pPr>
      <w:r>
        <w:t>3.3</w:t>
      </w:r>
      <w:r>
        <w:tab/>
      </w:r>
      <w:r w:rsidR="004931BB" w:rsidRPr="00C82D01">
        <w:t xml:space="preserve">Časový rozsah platnosti </w:t>
      </w:r>
      <w:r>
        <w:t xml:space="preserve">pro změny </w:t>
      </w:r>
      <w:r w:rsidR="00913F68">
        <w:t xml:space="preserve">č. 2 až 5 </w:t>
      </w:r>
      <w:r w:rsidR="00913F68" w:rsidRPr="00607B74">
        <w:rPr>
          <w:szCs w:val="22"/>
        </w:rPr>
        <w:t>ÚP</w:t>
      </w:r>
      <w:r w:rsidR="00913F68">
        <w:rPr>
          <w:szCs w:val="22"/>
        </w:rPr>
        <w:t>O</w:t>
      </w:r>
      <w:r w:rsidR="00913F68" w:rsidRPr="00607B74">
        <w:rPr>
          <w:szCs w:val="22"/>
        </w:rPr>
        <w:t xml:space="preserve"> města Velká Bíteš</w:t>
      </w:r>
      <w:r w:rsidR="00913F68">
        <w:t xml:space="preserve"> </w:t>
      </w:r>
      <w:r w:rsidR="004931BB" w:rsidRPr="00C82D01">
        <w:t>není stanoven.</w:t>
      </w:r>
    </w:p>
    <w:p w:rsidR="00EB44CB" w:rsidRPr="00C82D01" w:rsidRDefault="00EB44CB" w:rsidP="00452E89">
      <w:pPr>
        <w:pStyle w:val="Styl32"/>
      </w:pPr>
      <w:proofErr w:type="gramStart"/>
      <w:r>
        <w:t>3.4  Časový</w:t>
      </w:r>
      <w:proofErr w:type="gramEnd"/>
      <w:r>
        <w:t xml:space="preserve"> rozsah platnosti po změně č. 6 je bez omezení</w:t>
      </w:r>
    </w:p>
    <w:p w:rsidR="004C2666" w:rsidRPr="00C82D01" w:rsidRDefault="004C2666" w:rsidP="007348D9">
      <w:pPr>
        <w:pStyle w:val="Styl19"/>
        <w:rPr>
          <w:sz w:val="48"/>
          <w:szCs w:val="48"/>
        </w:rPr>
      </w:pPr>
    </w:p>
    <w:p w:rsidR="00F52FAC" w:rsidRPr="00C82D01" w:rsidRDefault="00F52FAC" w:rsidP="0092700D">
      <w:pPr>
        <w:pStyle w:val="Nadpis2"/>
      </w:pPr>
      <w:bookmarkStart w:id="10" w:name="_Toc395713128"/>
      <w:r w:rsidRPr="00C82D01">
        <w:t>Článek 4</w:t>
      </w:r>
      <w:bookmarkEnd w:id="10"/>
    </w:p>
    <w:p w:rsidR="00F52FAC" w:rsidRPr="00C82D01" w:rsidRDefault="00F52FAC" w:rsidP="0092700D">
      <w:pPr>
        <w:pStyle w:val="Nadpis2"/>
      </w:pPr>
      <w:bookmarkStart w:id="11" w:name="_Toc395713129"/>
      <w:r w:rsidRPr="00C82D01">
        <w:t>Vymezení pojmů</w:t>
      </w:r>
      <w:bookmarkEnd w:id="11"/>
    </w:p>
    <w:p w:rsidR="004C2666" w:rsidRPr="00C82D01" w:rsidRDefault="004C2666" w:rsidP="007348D9">
      <w:pPr>
        <w:pStyle w:val="Styl19"/>
      </w:pPr>
    </w:p>
    <w:p w:rsidR="00F52FAC" w:rsidRPr="00C82D01" w:rsidRDefault="00F52FAC" w:rsidP="00452E89">
      <w:pPr>
        <w:pStyle w:val="Styl32"/>
      </w:pPr>
      <w:r w:rsidRPr="00C82D01">
        <w:t>4.1</w:t>
      </w:r>
      <w:r w:rsidRPr="00C82D01">
        <w:tab/>
        <w:t>Na území obce je rozlišováno:</w:t>
      </w:r>
    </w:p>
    <w:p w:rsidR="00F52FAC" w:rsidRPr="00C82D01" w:rsidRDefault="00F52FAC" w:rsidP="003849A2">
      <w:pPr>
        <w:pStyle w:val="Styl2"/>
      </w:pPr>
      <w:r w:rsidRPr="00C82D01">
        <w:t>území současně zastavěné</w:t>
      </w:r>
    </w:p>
    <w:p w:rsidR="00F52FAC" w:rsidRPr="00C82D01" w:rsidRDefault="00F52FAC" w:rsidP="00452E89">
      <w:pPr>
        <w:pStyle w:val="Styl15"/>
      </w:pPr>
      <w:r w:rsidRPr="00C82D01">
        <w:t>území zastavitelné</w:t>
      </w:r>
    </w:p>
    <w:p w:rsidR="00F52FAC" w:rsidRPr="00C82D01" w:rsidRDefault="00F52FAC" w:rsidP="00452E89">
      <w:pPr>
        <w:pStyle w:val="Styl15"/>
      </w:pPr>
      <w:r w:rsidRPr="00C82D01">
        <w:t>území nezastavitelné</w:t>
      </w:r>
    </w:p>
    <w:p w:rsidR="00F52FAC" w:rsidRPr="00C82D01" w:rsidRDefault="00F52FAC" w:rsidP="00452E89">
      <w:pPr>
        <w:pStyle w:val="Styl32"/>
      </w:pPr>
      <w:r w:rsidRPr="00C82D01">
        <w:t>4.2</w:t>
      </w:r>
      <w:r w:rsidRPr="00C82D01">
        <w:tab/>
        <w:t>Současně zastavěné území je tvořeno plochami zastavěnými obytnými stavbami (včetně nádvoří a navazujících zahrad), stavbami občanské vybavenosti, stavbami pro výrobu a skladování, sportovními areály.</w:t>
      </w:r>
    </w:p>
    <w:p w:rsidR="00F13376" w:rsidRDefault="004931BB" w:rsidP="00F13376">
      <w:pPr>
        <w:pStyle w:val="Styl20"/>
      </w:pPr>
      <w:r w:rsidRPr="00C82D01">
        <w:t xml:space="preserve">Zastavěné území bylo </w:t>
      </w:r>
      <w:proofErr w:type="gramStart"/>
      <w:r w:rsidRPr="00C82D01">
        <w:t>vymezeno</w:t>
      </w:r>
      <w:proofErr w:type="gramEnd"/>
      <w:r w:rsidRPr="00C82D01">
        <w:t xml:space="preserve"> k 1. 4. 2010</w:t>
      </w:r>
      <w:r w:rsidR="00342A57" w:rsidRPr="00C82D01">
        <w:t xml:space="preserve"> ve změně č. 5 </w:t>
      </w:r>
      <w:proofErr w:type="gramStart"/>
      <w:r w:rsidR="00342A57" w:rsidRPr="00C82D01">
        <w:t>ÚPO</w:t>
      </w:r>
      <w:proofErr w:type="gramEnd"/>
      <w:r w:rsidR="00342A57" w:rsidRPr="00C82D01">
        <w:t xml:space="preserve"> Velká Bíteš</w:t>
      </w:r>
      <w:r w:rsidRPr="00C82D01">
        <w:t>.</w:t>
      </w:r>
    </w:p>
    <w:p w:rsidR="00F13376" w:rsidRDefault="00EB44CB" w:rsidP="00F13376">
      <w:pPr>
        <w:pStyle w:val="Styl20"/>
      </w:pPr>
      <w:r w:rsidRPr="004648E6">
        <w:t>V souladu s </w:t>
      </w:r>
      <w:proofErr w:type="spellStart"/>
      <w:r w:rsidRPr="004648E6">
        <w:t>ust</w:t>
      </w:r>
      <w:proofErr w:type="spellEnd"/>
      <w:r w:rsidRPr="004648E6">
        <w:t>. § 58 odst. 3 zák. č. 183/2006 Sb., o územním plánování a</w:t>
      </w:r>
      <w:r>
        <w:t xml:space="preserve"> </w:t>
      </w:r>
      <w:r w:rsidRPr="004648E6">
        <w:t xml:space="preserve">stavebním řádu v platném </w:t>
      </w:r>
      <w:r w:rsidRPr="00CE4A67">
        <w:t>znění je v řešených lokalitách aktualizována</w:t>
      </w:r>
      <w:r w:rsidRPr="004648E6">
        <w:t xml:space="preserve"> hranice zastavěného území k termínu  20. 7. 2012. Úprava se týká zejména lokalit s již realizovanou obytnou zástavbou nebo výrobními objekty.</w:t>
      </w:r>
    </w:p>
    <w:p w:rsidR="00EB44CB" w:rsidRDefault="00EB44CB" w:rsidP="00EB44CB">
      <w:pPr>
        <w:pStyle w:val="Styl20"/>
      </w:pPr>
      <w:r w:rsidRPr="004648E6">
        <w:t>Výrazně je aktualizovaná tato hranice v západní části Velké Bíteše, kde je v intencích §58, odst. b) a c) zahrnuta kromě nově zastavěných parcel i velká část návrhových ploch.</w:t>
      </w:r>
    </w:p>
    <w:p w:rsidR="00452E89" w:rsidRPr="00452E89" w:rsidRDefault="00452E89" w:rsidP="00EB44CB">
      <w:pPr>
        <w:pStyle w:val="Styl20"/>
      </w:pPr>
    </w:p>
    <w:p w:rsidR="00F52FAC" w:rsidRPr="00C82D01" w:rsidRDefault="00F52FAC" w:rsidP="00452E89">
      <w:pPr>
        <w:pStyle w:val="Styl32"/>
      </w:pPr>
      <w:r w:rsidRPr="00C82D01">
        <w:t>4.3</w:t>
      </w:r>
      <w:r w:rsidRPr="00C82D01">
        <w:tab/>
        <w:t>Území zastavitelné je tvořeno současně zastavěným územím obce a plochami navrženými – určenými k zastavění:</w:t>
      </w:r>
    </w:p>
    <w:p w:rsidR="00F52FAC" w:rsidRPr="00C82D01" w:rsidRDefault="00F52FAC" w:rsidP="00452E89">
      <w:pPr>
        <w:pStyle w:val="Styl15"/>
      </w:pPr>
      <w:r w:rsidRPr="00C82D01">
        <w:t>plochami obytné výstavby</w:t>
      </w:r>
    </w:p>
    <w:p w:rsidR="00F52FAC" w:rsidRPr="00C82D01" w:rsidRDefault="00F52FAC" w:rsidP="00452E89">
      <w:pPr>
        <w:pStyle w:val="Styl15"/>
      </w:pPr>
      <w:r w:rsidRPr="00C82D01">
        <w:t>plochami občanské vybavenosti</w:t>
      </w:r>
    </w:p>
    <w:p w:rsidR="00F52FAC" w:rsidRPr="00C82D01" w:rsidRDefault="00F52FAC" w:rsidP="00452E89">
      <w:pPr>
        <w:pStyle w:val="Styl15"/>
      </w:pPr>
      <w:r w:rsidRPr="00C82D01">
        <w:t>smíšeným centrálním územím</w:t>
      </w:r>
    </w:p>
    <w:p w:rsidR="00F52FAC" w:rsidRPr="00C82D01" w:rsidRDefault="00F52FAC" w:rsidP="00452E89">
      <w:pPr>
        <w:pStyle w:val="Styl15"/>
      </w:pPr>
      <w:r w:rsidRPr="00C82D01">
        <w:t xml:space="preserve">výrobními a skladovými plochami </w:t>
      </w:r>
    </w:p>
    <w:p w:rsidR="00F52FAC" w:rsidRPr="00C82D01" w:rsidRDefault="00F52FAC" w:rsidP="00452E89">
      <w:pPr>
        <w:pStyle w:val="Styl15"/>
      </w:pPr>
      <w:r w:rsidRPr="00C82D01">
        <w:t>sportovními plochami</w:t>
      </w:r>
    </w:p>
    <w:p w:rsidR="00F52FAC" w:rsidRPr="00C82D01" w:rsidRDefault="00F52FAC" w:rsidP="00452E89">
      <w:pPr>
        <w:pStyle w:val="Styl15"/>
      </w:pPr>
      <w:r w:rsidRPr="00C82D01">
        <w:t>rekreačními plochami</w:t>
      </w:r>
    </w:p>
    <w:p w:rsidR="00F52FAC" w:rsidRPr="00C82D01" w:rsidRDefault="00F52FAC" w:rsidP="00452E89">
      <w:pPr>
        <w:pStyle w:val="Styl15"/>
      </w:pPr>
      <w:r w:rsidRPr="00C82D01">
        <w:t>plochami technické vybavenosti</w:t>
      </w:r>
    </w:p>
    <w:p w:rsidR="00F52FAC" w:rsidRDefault="00F52FAC" w:rsidP="00452E89">
      <w:pPr>
        <w:pStyle w:val="Styl15"/>
      </w:pPr>
      <w:r w:rsidRPr="00C82D01">
        <w:t>plochami s omezenou možností výstavby (parky, hřbitovy, zahrady)</w:t>
      </w:r>
    </w:p>
    <w:p w:rsidR="00F13376" w:rsidRDefault="00EB44CB" w:rsidP="00F13376">
      <w:pPr>
        <w:pStyle w:val="Styl20"/>
      </w:pPr>
      <w:r w:rsidRPr="004648E6">
        <w:t>Zastavitelné plochy jsou nově vymezeny na východním, severovýchodním, jihovýchodním a jižním okraji Velké Bíteše, na západním okraji Holubí Zhoře a ve východní části katastru Košíkova.</w:t>
      </w:r>
    </w:p>
    <w:p w:rsidR="00F52FAC" w:rsidRPr="00C82D01" w:rsidRDefault="00F52FAC" w:rsidP="00452E89">
      <w:pPr>
        <w:pStyle w:val="Styl32"/>
      </w:pPr>
      <w:r w:rsidRPr="00C82D01">
        <w:lastRenderedPageBreak/>
        <w:t>4.4</w:t>
      </w:r>
      <w:r w:rsidRPr="00C82D01">
        <w:tab/>
        <w:t>Území nezastavitelné tvoří ostatní převážně nezastavěné plochy, které nejsou určeny k zastavění (těžební oblasti, lesy, trvalé travní porosty, orná půda, zeleň územního systému ekologické stability, vodní plochy). Přípustnost výstavby na těchto plochách je výrazně omezena podmínkami uvedenými v regulačních podmínkách.</w:t>
      </w:r>
    </w:p>
    <w:p w:rsidR="00F674CB" w:rsidRPr="00C82D01" w:rsidRDefault="00F674CB" w:rsidP="00452E89">
      <w:pPr>
        <w:pStyle w:val="Zkladntext"/>
      </w:pPr>
    </w:p>
    <w:p w:rsidR="00F52FAC" w:rsidRPr="00C82D01" w:rsidRDefault="00F52FAC" w:rsidP="0092700D">
      <w:pPr>
        <w:pStyle w:val="Nadpis2"/>
      </w:pPr>
      <w:bookmarkStart w:id="12" w:name="_Toc395713130"/>
      <w:r w:rsidRPr="00C82D01">
        <w:t>Článek 5</w:t>
      </w:r>
      <w:bookmarkEnd w:id="12"/>
    </w:p>
    <w:p w:rsidR="00F52FAC" w:rsidRPr="00C82D01" w:rsidRDefault="00F52FAC" w:rsidP="0092700D">
      <w:pPr>
        <w:pStyle w:val="Nadpis2"/>
      </w:pPr>
      <w:bookmarkStart w:id="13" w:name="_Toc395713131"/>
      <w:r w:rsidRPr="00C82D01">
        <w:t xml:space="preserve">Závaznost </w:t>
      </w:r>
      <w:r w:rsidR="005E4943" w:rsidRPr="00C82D01">
        <w:t>právního stavu</w:t>
      </w:r>
      <w:r w:rsidR="00DE74A1" w:rsidRPr="00C82D01">
        <w:t xml:space="preserve"> ÚPO</w:t>
      </w:r>
      <w:bookmarkEnd w:id="13"/>
    </w:p>
    <w:p w:rsidR="00F674CB" w:rsidRPr="00C82D01" w:rsidRDefault="00F674CB" w:rsidP="007348D9">
      <w:pPr>
        <w:pStyle w:val="Styl19"/>
      </w:pPr>
    </w:p>
    <w:p w:rsidR="00913F68" w:rsidRDefault="00F52FAC" w:rsidP="00452E89">
      <w:pPr>
        <w:pStyle w:val="Styl32"/>
      </w:pPr>
      <w:r w:rsidRPr="00C82D01">
        <w:t>5.1</w:t>
      </w:r>
      <w:r w:rsidRPr="00C82D01">
        <w:tab/>
      </w:r>
      <w:r w:rsidR="00913F68">
        <w:t>Podle vyhlášky postupují subjekty působící v územním plánování, řízení a rozhodování podle stavebního zákona, tzn. orgány státní správy i samosprávy, projektanti, právnické i fyzické osoby podílející se na funkčním a prostorovém využití a stavební činnosti v území a na rozhodování o jejich změně.</w:t>
      </w:r>
    </w:p>
    <w:p w:rsidR="00F52FAC" w:rsidRPr="00913F68" w:rsidRDefault="00F52FAC" w:rsidP="00452E89">
      <w:pPr>
        <w:pStyle w:val="Zkladntext"/>
      </w:pPr>
      <w:r w:rsidRPr="00913F68">
        <w:t xml:space="preserve">Podle </w:t>
      </w:r>
      <w:r w:rsidR="005E4943" w:rsidRPr="00913F68">
        <w:t xml:space="preserve">právního stavu </w:t>
      </w:r>
      <w:proofErr w:type="gramStart"/>
      <w:r w:rsidR="00DE74A1" w:rsidRPr="00913F68">
        <w:t xml:space="preserve">ÚPO </w:t>
      </w:r>
      <w:r w:rsidRPr="00913F68">
        <w:t>postupují</w:t>
      </w:r>
      <w:proofErr w:type="gramEnd"/>
      <w:r w:rsidRPr="00913F68">
        <w:t xml:space="preserve"> subjekty působící v územním plánování, řízení a rozhodování podle stavebního zákona, tzn. orgány státní správy i samosprávy, projektanti, právnické i fyzické osoby podílející se na funkčním a prostorovém využití a stavební činnosti v území a na rozhodování o jejich změně.</w:t>
      </w:r>
    </w:p>
    <w:p w:rsidR="00F52FAC" w:rsidRPr="00C82D01" w:rsidRDefault="00F52FAC" w:rsidP="00452E89">
      <w:pPr>
        <w:pStyle w:val="Zkladntext"/>
      </w:pPr>
      <w:r w:rsidRPr="00C82D01">
        <w:t>5.2</w:t>
      </w:r>
      <w:r w:rsidRPr="00C82D01">
        <w:tab/>
        <w:t>K posuzování jakýchkoliv výjimek z regulativů, pokud se výjimky připouštějí, sporných případů a k posouzení přípustné míry je určen pořizovatel tohoto územního plánu po dohodě se stavebním úřadem a samosprávným orgánem města, popř. dotčeným orgánem státní správy.</w:t>
      </w:r>
    </w:p>
    <w:p w:rsidR="00F52FAC" w:rsidRPr="00C82D01" w:rsidRDefault="00F52FAC">
      <w:pPr>
        <w:pStyle w:val="Nadpis1"/>
        <w:pageBreakBefore/>
        <w:rPr>
          <w:sz w:val="28"/>
        </w:rPr>
      </w:pPr>
      <w:bookmarkStart w:id="14" w:name="_Toc395713132"/>
      <w:r w:rsidRPr="00C82D01">
        <w:rPr>
          <w:sz w:val="28"/>
        </w:rPr>
        <w:lastRenderedPageBreak/>
        <w:t>ČÁST druhá</w:t>
      </w:r>
      <w:bookmarkEnd w:id="14"/>
    </w:p>
    <w:p w:rsidR="00F52FAC" w:rsidRPr="00C82D01" w:rsidRDefault="00F52FAC">
      <w:pPr>
        <w:pStyle w:val="Nadpis1"/>
        <w:rPr>
          <w:sz w:val="28"/>
        </w:rPr>
      </w:pPr>
      <w:bookmarkStart w:id="15" w:name="_Toc395713133"/>
      <w:r w:rsidRPr="00C82D01">
        <w:rPr>
          <w:sz w:val="28"/>
        </w:rPr>
        <w:t>závazné regulativy využití území</w:t>
      </w:r>
      <w:bookmarkEnd w:id="15"/>
    </w:p>
    <w:p w:rsidR="00F674CB" w:rsidRPr="00C82D01" w:rsidRDefault="00F674CB" w:rsidP="007348D9">
      <w:pPr>
        <w:pStyle w:val="Styl19"/>
      </w:pPr>
    </w:p>
    <w:p w:rsidR="00F52FAC" w:rsidRPr="00C82D01" w:rsidRDefault="00F52FAC" w:rsidP="0092700D">
      <w:pPr>
        <w:pStyle w:val="Nadpis2"/>
      </w:pPr>
      <w:bookmarkStart w:id="16" w:name="_Toc395713134"/>
      <w:r w:rsidRPr="00C82D01">
        <w:t>Článek 6</w:t>
      </w:r>
      <w:bookmarkEnd w:id="16"/>
    </w:p>
    <w:p w:rsidR="00F52FAC" w:rsidRPr="00C82D01" w:rsidRDefault="00F52FAC" w:rsidP="0092700D">
      <w:pPr>
        <w:pStyle w:val="Nadpis2"/>
      </w:pPr>
      <w:bookmarkStart w:id="17" w:name="_Toc395713135"/>
      <w:r w:rsidRPr="00C82D01">
        <w:t>Zásady uspořádání území</w:t>
      </w:r>
      <w:bookmarkEnd w:id="17"/>
    </w:p>
    <w:p w:rsidR="00F674CB" w:rsidRPr="00C82D01" w:rsidRDefault="00F674CB" w:rsidP="007348D9">
      <w:pPr>
        <w:pStyle w:val="Styl19"/>
      </w:pPr>
    </w:p>
    <w:p w:rsidR="00F52FAC" w:rsidRPr="00C82D01" w:rsidRDefault="00F52FAC" w:rsidP="00452E89">
      <w:pPr>
        <w:pStyle w:val="Styl8"/>
      </w:pPr>
      <w:r w:rsidRPr="00C82D01">
        <w:t>6.1</w:t>
      </w:r>
      <w:r w:rsidRPr="00C82D01">
        <w:tab/>
        <w:t xml:space="preserve">Členění územní na jednotlivé funkční typy, řešení územního systému ekologické stability, dopravy a technického vybavení je stanoveno urbanistickou koncepcí vyjádřenou ve výkresech územního plánu v měřítku 1:10000 (Komplexní řešení území), 1:5000 (Komplexní urbanistický návrh k. </w:t>
      </w:r>
      <w:proofErr w:type="spellStart"/>
      <w:r w:rsidRPr="00C82D01">
        <w:t>ú</w:t>
      </w:r>
      <w:proofErr w:type="spellEnd"/>
      <w:r w:rsidRPr="00C82D01">
        <w:t xml:space="preserve">. Velká Bíteš), 1:5000, 1:28800 a 1:2000 (Plán využití území, Komplexní urbanistický návrh, Doprava, Vodní hospodářství, Energetika, Technické vybavení, Zábor ZPF, Veřejně prospěšné </w:t>
      </w:r>
      <w:r w:rsidR="004E24CA" w:rsidRPr="00C82D01">
        <w:t>stavby).</w:t>
      </w:r>
    </w:p>
    <w:p w:rsidR="00F52FAC" w:rsidRPr="00C82D01" w:rsidRDefault="00F52FAC" w:rsidP="00452E89">
      <w:pPr>
        <w:pStyle w:val="Styl8"/>
      </w:pPr>
      <w:r w:rsidRPr="00C82D01">
        <w:t>6.2</w:t>
      </w:r>
      <w:r w:rsidRPr="00C82D01">
        <w:tab/>
        <w:t>Závazné regulativy jsou uvedeny v textové části územního plánu a jsou vztaženy k funkčním plochám (nikoliv k jednotlivým parcelám). Pro účely územního plánu jsou funkční plochy vymezeny jako území se stejnou charakteristikou funkčního a prostorového využití. Graficky jsou znázorněny a popsány ve výkresech Plán využití území nebo komplexní urbanistický návrh. Přípustnost funkčního využití jednotlivých ploch upravují následující regulativy:</w:t>
      </w:r>
    </w:p>
    <w:p w:rsidR="00F52FAC" w:rsidRPr="00C82D01" w:rsidRDefault="00F52FAC" w:rsidP="00452E89">
      <w:pPr>
        <w:pStyle w:val="Zkladntext"/>
      </w:pPr>
      <w:r w:rsidRPr="00C82D01">
        <w:rPr>
          <w:u w:val="single"/>
        </w:rPr>
        <w:t>Přípustné funkce</w:t>
      </w:r>
      <w:r w:rsidRPr="00C82D01">
        <w:t xml:space="preserve">: jedná se o funkce, ke kterým může být příslušný pozemek či plocha využita bez omezení, tj. účel, pro který je předurčen. </w:t>
      </w:r>
    </w:p>
    <w:p w:rsidR="00F52FAC" w:rsidRPr="00C82D01" w:rsidRDefault="00F52FAC" w:rsidP="00452E89">
      <w:pPr>
        <w:pStyle w:val="Zkladntext"/>
      </w:pPr>
      <w:r w:rsidRPr="00C82D01">
        <w:rPr>
          <w:u w:val="single"/>
        </w:rPr>
        <w:t>Podmíněně přípustné funkce</w:t>
      </w:r>
      <w:r w:rsidRPr="00C82D01">
        <w:t>: jedná se o funkce, u kterých je třeba zvažovat případné dopady na funkci hlavní z hlediska hygienického, provozního či architektonického.</w:t>
      </w:r>
    </w:p>
    <w:p w:rsidR="00F52FAC" w:rsidRPr="00C82D01" w:rsidRDefault="00F52FAC" w:rsidP="00452E89">
      <w:pPr>
        <w:pStyle w:val="Zkladntext"/>
      </w:pPr>
      <w:r w:rsidRPr="00C82D01">
        <w:rPr>
          <w:u w:val="single"/>
        </w:rPr>
        <w:t>Nepřípustné využití území</w:t>
      </w:r>
      <w:r w:rsidRPr="00C82D01">
        <w:t xml:space="preserve">: jedná se o funkce a činnosti, které nelze v daném území akceptovat. </w:t>
      </w:r>
    </w:p>
    <w:p w:rsidR="00F52FAC" w:rsidRPr="00C82D01" w:rsidRDefault="00F52FAC" w:rsidP="00452E89">
      <w:pPr>
        <w:pStyle w:val="Zkladntext"/>
      </w:pPr>
      <w:r w:rsidRPr="00C82D01">
        <w:rPr>
          <w:u w:val="single"/>
        </w:rPr>
        <w:t>Podmínky využití území</w:t>
      </w:r>
      <w:r w:rsidRPr="00C82D01">
        <w:t>: upřesňují způsob a možnosti využití daného území.</w:t>
      </w:r>
    </w:p>
    <w:p w:rsidR="00F52FAC" w:rsidRPr="00C82D01" w:rsidRDefault="00F52FAC" w:rsidP="00452E89">
      <w:pPr>
        <w:pStyle w:val="Styl8"/>
      </w:pPr>
      <w:r w:rsidRPr="00C82D01">
        <w:t>6.3</w:t>
      </w:r>
      <w:r w:rsidRPr="00C82D01">
        <w:tab/>
        <w:t>Obsah funkcí i funkčních typů, tj. přípustnost činnosti a dějů, je závazný s tím, že rozložení těchto jednotlivých funkčních typů uvnitř funkční plochy je možno upřesnit, event. i změnit, na základě podrobnější územně plánovací dokumentace.</w:t>
      </w:r>
    </w:p>
    <w:p w:rsidR="00F52FAC" w:rsidRPr="00C82D01" w:rsidRDefault="00F52FAC" w:rsidP="00452E89">
      <w:pPr>
        <w:pStyle w:val="Styl8"/>
      </w:pPr>
      <w:r w:rsidRPr="00C82D01">
        <w:t>6.4</w:t>
      </w:r>
      <w:r w:rsidRPr="00C82D01">
        <w:tab/>
        <w:t>Dosavadní způsob využití ploch a území, který neodpovídá vymezenému funkčnímu využití podle územního plánu, je možný tehdy, pokud nenarušuje veřejné zájmy nad přípustnou míru a pokud nejsou dány důvody pro opatření dle § 87 a § 102 stavebního zákona.</w:t>
      </w:r>
    </w:p>
    <w:p w:rsidR="00F52FAC" w:rsidRPr="00C82D01" w:rsidRDefault="00F52FAC" w:rsidP="00452E89">
      <w:pPr>
        <w:pStyle w:val="Styl8"/>
      </w:pPr>
      <w:r w:rsidRPr="00C82D01">
        <w:t>6.5</w:t>
      </w:r>
      <w:r w:rsidRPr="00C82D01">
        <w:tab/>
        <w:t>Regulativy jsou stanoveny pro následující funkční využití:</w:t>
      </w:r>
    </w:p>
    <w:p w:rsidR="00F52FAC" w:rsidRPr="00C82D01" w:rsidRDefault="00F52FAC" w:rsidP="00452E89">
      <w:pPr>
        <w:pStyle w:val="Styl16"/>
      </w:pPr>
      <w:r w:rsidRPr="00C82D01">
        <w:t>zastavitelné plochy:</w:t>
      </w:r>
    </w:p>
    <w:p w:rsidR="00F52FAC" w:rsidRPr="00C82D01" w:rsidRDefault="00F674CB" w:rsidP="00452E89">
      <w:pPr>
        <w:pStyle w:val="Styl18"/>
      </w:pPr>
      <w:proofErr w:type="spellStart"/>
      <w:r w:rsidRPr="00C82D01">
        <w:t>Bj</w:t>
      </w:r>
      <w:proofErr w:type="spellEnd"/>
      <w:r w:rsidRPr="00C82D01">
        <w:tab/>
      </w:r>
      <w:r w:rsidR="00F52FAC" w:rsidRPr="00C82D01">
        <w:t>plochy historického jádra města se smíšenou funkcí</w:t>
      </w:r>
      <w:r w:rsidR="005A3B52" w:rsidRPr="00C82D01">
        <w:t xml:space="preserve"> (jádrové plochy bydlení)</w:t>
      </w:r>
    </w:p>
    <w:p w:rsidR="00F52FAC" w:rsidRPr="00C82D01" w:rsidRDefault="00F674CB" w:rsidP="00452E89">
      <w:pPr>
        <w:pStyle w:val="Styl18"/>
      </w:pPr>
      <w:r w:rsidRPr="00C82D01">
        <w:t>Bv</w:t>
      </w:r>
      <w:r w:rsidRPr="00C82D01">
        <w:tab/>
      </w:r>
      <w:r w:rsidR="00F52FAC" w:rsidRPr="00C82D01">
        <w:t>plochy bydlení venkovského typu</w:t>
      </w:r>
    </w:p>
    <w:p w:rsidR="00F52FAC" w:rsidRPr="00C82D01" w:rsidRDefault="00F674CB" w:rsidP="00452E89">
      <w:pPr>
        <w:pStyle w:val="Styl18"/>
      </w:pPr>
      <w:proofErr w:type="spellStart"/>
      <w:r w:rsidRPr="00C82D01">
        <w:t>Bs</w:t>
      </w:r>
      <w:proofErr w:type="spellEnd"/>
      <w:r w:rsidRPr="00C82D01">
        <w:tab/>
      </w:r>
      <w:r w:rsidR="00F52FAC" w:rsidRPr="00C82D01">
        <w:t>plochy bydlení ve stísněných podmínkách</w:t>
      </w:r>
    </w:p>
    <w:p w:rsidR="00F52FAC" w:rsidRPr="00C82D01" w:rsidRDefault="00F674CB" w:rsidP="00452E89">
      <w:pPr>
        <w:pStyle w:val="Styl18"/>
      </w:pPr>
      <w:r w:rsidRPr="00C82D01">
        <w:t>Bm</w:t>
      </w:r>
      <w:r w:rsidRPr="00C82D01">
        <w:tab/>
      </w:r>
      <w:r w:rsidR="00F52FAC" w:rsidRPr="00C82D01">
        <w:t>plochy bydlení předměstského typu</w:t>
      </w:r>
    </w:p>
    <w:p w:rsidR="00F52FAC" w:rsidRPr="00C82D01" w:rsidRDefault="00460342" w:rsidP="00452E89">
      <w:pPr>
        <w:pStyle w:val="Styl18"/>
      </w:pPr>
      <w:proofErr w:type="spellStart"/>
      <w:r w:rsidRPr="00C82D01">
        <w:t>Bb</w:t>
      </w:r>
      <w:proofErr w:type="spellEnd"/>
      <w:r w:rsidRPr="00C82D01">
        <w:tab/>
      </w:r>
      <w:r w:rsidR="00F52FAC" w:rsidRPr="00C82D01">
        <w:t>plochy bydlení v bytových domech</w:t>
      </w:r>
    </w:p>
    <w:p w:rsidR="00F52FAC" w:rsidRPr="00C82D01" w:rsidRDefault="00460342" w:rsidP="00452E89">
      <w:pPr>
        <w:pStyle w:val="Styl18"/>
      </w:pPr>
      <w:r w:rsidRPr="00C82D01">
        <w:t>Bp</w:t>
      </w:r>
      <w:r w:rsidRPr="00C82D01">
        <w:tab/>
      </w:r>
      <w:r w:rsidR="00F52FAC" w:rsidRPr="00C82D01">
        <w:t xml:space="preserve">plochy bydlení s podnikatelskými aktivitami </w:t>
      </w:r>
    </w:p>
    <w:p w:rsidR="00F52FAC" w:rsidRPr="00C82D01" w:rsidRDefault="00460342" w:rsidP="00452E89">
      <w:pPr>
        <w:pStyle w:val="Styl18"/>
      </w:pPr>
      <w:proofErr w:type="spellStart"/>
      <w:r w:rsidRPr="00C82D01">
        <w:t>Ov</w:t>
      </w:r>
      <w:proofErr w:type="spellEnd"/>
      <w:r w:rsidRPr="00C82D01">
        <w:tab/>
      </w:r>
      <w:r w:rsidR="00F52FAC" w:rsidRPr="00C82D01">
        <w:t>plochy občanské vybavenosti</w:t>
      </w:r>
    </w:p>
    <w:p w:rsidR="00F52FAC" w:rsidRPr="00C82D01" w:rsidRDefault="00460342" w:rsidP="00452E89">
      <w:pPr>
        <w:pStyle w:val="Styl18"/>
      </w:pPr>
      <w:r w:rsidRPr="00C82D01">
        <w:t>Os</w:t>
      </w:r>
      <w:r w:rsidRPr="00C82D01">
        <w:tab/>
      </w:r>
      <w:r w:rsidR="00F52FAC" w:rsidRPr="00C82D01">
        <w:t xml:space="preserve">plochy </w:t>
      </w:r>
      <w:r w:rsidR="005A3B52" w:rsidRPr="00C82D01">
        <w:t>sportu, hřiště (plochy rekreačních a sportovních aktivit)</w:t>
      </w:r>
    </w:p>
    <w:p w:rsidR="00F52FAC" w:rsidRPr="00C82D01" w:rsidRDefault="00460342" w:rsidP="00452E89">
      <w:pPr>
        <w:pStyle w:val="Styl18"/>
      </w:pPr>
      <w:proofErr w:type="spellStart"/>
      <w:r w:rsidRPr="00C82D01">
        <w:t>Vz</w:t>
      </w:r>
      <w:proofErr w:type="spellEnd"/>
      <w:r w:rsidRPr="00C82D01">
        <w:tab/>
      </w:r>
      <w:r w:rsidR="00F52FAC" w:rsidRPr="00C82D01">
        <w:t xml:space="preserve">plochy zemědělské výroby </w:t>
      </w:r>
    </w:p>
    <w:p w:rsidR="00F52FAC" w:rsidRPr="00C82D01" w:rsidRDefault="00460342" w:rsidP="00452E89">
      <w:pPr>
        <w:pStyle w:val="Styl18"/>
      </w:pPr>
      <w:proofErr w:type="spellStart"/>
      <w:r w:rsidRPr="00C82D01">
        <w:t>Vp</w:t>
      </w:r>
      <w:proofErr w:type="spellEnd"/>
      <w:r w:rsidRPr="00C82D01">
        <w:tab/>
      </w:r>
      <w:r w:rsidR="00F52FAC" w:rsidRPr="00C82D01">
        <w:t>plochy průmyslové výroby, skladů</w:t>
      </w:r>
    </w:p>
    <w:p w:rsidR="00F52FAC" w:rsidRPr="00C82D01" w:rsidRDefault="00460342" w:rsidP="00452E89">
      <w:pPr>
        <w:pStyle w:val="Styl18"/>
      </w:pPr>
      <w:proofErr w:type="spellStart"/>
      <w:r w:rsidRPr="00C82D01">
        <w:t>Vd</w:t>
      </w:r>
      <w:proofErr w:type="spellEnd"/>
      <w:r w:rsidRPr="00C82D01">
        <w:tab/>
      </w:r>
      <w:r w:rsidR="00F52FAC" w:rsidRPr="00C82D01">
        <w:t xml:space="preserve">plochy drobné výroby a výrobních služeb </w:t>
      </w:r>
    </w:p>
    <w:p w:rsidR="00F52FAC" w:rsidRPr="00C82D01" w:rsidRDefault="00460342" w:rsidP="00452E89">
      <w:pPr>
        <w:pStyle w:val="Styl18"/>
      </w:pPr>
      <w:proofErr w:type="spellStart"/>
      <w:r w:rsidRPr="00C82D01">
        <w:lastRenderedPageBreak/>
        <w:t>Va</w:t>
      </w:r>
      <w:proofErr w:type="spellEnd"/>
      <w:r w:rsidRPr="00C82D01">
        <w:tab/>
      </w:r>
      <w:r w:rsidR="00F52FAC" w:rsidRPr="00C82D01">
        <w:t>plochy podnikatelských aktivit</w:t>
      </w:r>
    </w:p>
    <w:p w:rsidR="00F52FAC" w:rsidRPr="00C82D01" w:rsidRDefault="00460342" w:rsidP="00452E89">
      <w:pPr>
        <w:pStyle w:val="Styl18"/>
      </w:pPr>
      <w:r w:rsidRPr="00C82D01">
        <w:t>Ti</w:t>
      </w:r>
      <w:r w:rsidRPr="00C82D01">
        <w:tab/>
      </w:r>
      <w:r w:rsidR="00F52FAC" w:rsidRPr="00C82D01">
        <w:t>plochy technické infrastruktury</w:t>
      </w:r>
    </w:p>
    <w:p w:rsidR="00F52FAC" w:rsidRPr="00C82D01" w:rsidRDefault="00460342" w:rsidP="00452E89">
      <w:pPr>
        <w:pStyle w:val="Styl18"/>
      </w:pPr>
      <w:r w:rsidRPr="00C82D01">
        <w:t>D</w:t>
      </w:r>
      <w:r w:rsidRPr="00C82D01">
        <w:tab/>
      </w:r>
      <w:r w:rsidR="00F52FAC" w:rsidRPr="00C82D01">
        <w:t>plochy pro dopravu, kapacitní parkoviště</w:t>
      </w:r>
    </w:p>
    <w:p w:rsidR="00F52FAC" w:rsidRPr="00C82D01" w:rsidRDefault="00460342" w:rsidP="00452E89">
      <w:pPr>
        <w:pStyle w:val="Styl18"/>
      </w:pPr>
      <w:proofErr w:type="spellStart"/>
      <w:r w:rsidRPr="00C82D01">
        <w:t>Zs</w:t>
      </w:r>
      <w:proofErr w:type="spellEnd"/>
      <w:r w:rsidRPr="00C82D01">
        <w:tab/>
      </w:r>
      <w:r w:rsidR="00F52FAC" w:rsidRPr="00C82D01">
        <w:t>plochy sídelní zeleně</w:t>
      </w:r>
    </w:p>
    <w:p w:rsidR="00F52FAC" w:rsidRPr="00C82D01" w:rsidRDefault="00F52FAC" w:rsidP="00452E89">
      <w:pPr>
        <w:pStyle w:val="Styl16"/>
      </w:pPr>
      <w:r w:rsidRPr="00C82D01">
        <w:t>volné plochy:</w:t>
      </w:r>
    </w:p>
    <w:p w:rsidR="00F52FAC" w:rsidRPr="00C82D01" w:rsidRDefault="00460342" w:rsidP="00452E89">
      <w:pPr>
        <w:pStyle w:val="Styl18"/>
      </w:pPr>
      <w:proofErr w:type="spellStart"/>
      <w:r w:rsidRPr="00C82D01">
        <w:t>Zl</w:t>
      </w:r>
      <w:proofErr w:type="spellEnd"/>
      <w:r w:rsidRPr="00C82D01">
        <w:tab/>
      </w:r>
      <w:r w:rsidR="00F52FAC" w:rsidRPr="00C82D01">
        <w:t>lesní půdní fond</w:t>
      </w:r>
    </w:p>
    <w:p w:rsidR="00F52FAC" w:rsidRPr="00C82D01" w:rsidRDefault="00460342" w:rsidP="00452E89">
      <w:pPr>
        <w:pStyle w:val="Styl18"/>
      </w:pPr>
      <w:proofErr w:type="spellStart"/>
      <w:r w:rsidRPr="00C82D01">
        <w:t>Zo</w:t>
      </w:r>
      <w:proofErr w:type="spellEnd"/>
      <w:r w:rsidRPr="00C82D01">
        <w:tab/>
      </w:r>
      <w:r w:rsidR="00F52FAC" w:rsidRPr="00C82D01">
        <w:t>zeleň s ochranným režimem</w:t>
      </w:r>
    </w:p>
    <w:p w:rsidR="00F52FAC" w:rsidRPr="00C82D01" w:rsidRDefault="00460342" w:rsidP="00452E89">
      <w:pPr>
        <w:pStyle w:val="Styl18"/>
      </w:pPr>
      <w:proofErr w:type="spellStart"/>
      <w:r w:rsidRPr="00C82D01">
        <w:t>Zk</w:t>
      </w:r>
      <w:proofErr w:type="spellEnd"/>
      <w:r w:rsidRPr="00C82D01">
        <w:tab/>
      </w:r>
      <w:r w:rsidR="00F52FAC" w:rsidRPr="00C82D01">
        <w:t xml:space="preserve">zeleň krajinná, plochy zeleně v zastavěném území i mimo ně </w:t>
      </w:r>
    </w:p>
    <w:p w:rsidR="00F52FAC" w:rsidRPr="00C82D01" w:rsidRDefault="00460342" w:rsidP="00452E89">
      <w:pPr>
        <w:pStyle w:val="Styl18"/>
      </w:pPr>
      <w:proofErr w:type="spellStart"/>
      <w:r w:rsidRPr="00C82D01">
        <w:t>Zr</w:t>
      </w:r>
      <w:proofErr w:type="spellEnd"/>
      <w:r w:rsidRPr="00C82D01">
        <w:tab/>
      </w:r>
      <w:r w:rsidR="00F52FAC" w:rsidRPr="00C82D01">
        <w:t>rekreační chaty, zahrádky v zastavěném území i mimo ně</w:t>
      </w:r>
    </w:p>
    <w:p w:rsidR="00F52FAC" w:rsidRPr="00C82D01" w:rsidRDefault="00460342" w:rsidP="00452E89">
      <w:pPr>
        <w:pStyle w:val="Styl18"/>
      </w:pPr>
      <w:proofErr w:type="spellStart"/>
      <w:r w:rsidRPr="00C82D01">
        <w:t>Pl</w:t>
      </w:r>
      <w:proofErr w:type="spellEnd"/>
      <w:r w:rsidRPr="00C82D01">
        <w:tab/>
      </w:r>
      <w:r w:rsidR="00F52FAC" w:rsidRPr="00C82D01">
        <w:t xml:space="preserve">louky, pastviny </w:t>
      </w:r>
    </w:p>
    <w:p w:rsidR="00F52FAC" w:rsidRPr="00C82D01" w:rsidRDefault="00460342" w:rsidP="00452E89">
      <w:pPr>
        <w:pStyle w:val="Styl18"/>
      </w:pPr>
      <w:proofErr w:type="spellStart"/>
      <w:r w:rsidRPr="00C82D01">
        <w:t>Pz</w:t>
      </w:r>
      <w:proofErr w:type="spellEnd"/>
      <w:r w:rsidRPr="00C82D01">
        <w:tab/>
      </w:r>
      <w:r w:rsidR="00F52FAC" w:rsidRPr="00C82D01">
        <w:t>zahrady, sady</w:t>
      </w:r>
    </w:p>
    <w:p w:rsidR="00460342" w:rsidRPr="00C82D01" w:rsidRDefault="00460342" w:rsidP="00452E89">
      <w:pPr>
        <w:pStyle w:val="Styl18"/>
      </w:pPr>
      <w:proofErr w:type="spellStart"/>
      <w:r w:rsidRPr="00C82D01">
        <w:t>Pd</w:t>
      </w:r>
      <w:proofErr w:type="spellEnd"/>
      <w:r w:rsidRPr="00C82D01">
        <w:tab/>
      </w:r>
      <w:r w:rsidR="00770C5A" w:rsidRPr="00C82D01">
        <w:t>zemědělská</w:t>
      </w:r>
      <w:r w:rsidRPr="00C82D01">
        <w:t xml:space="preserve"> půda – drobná držba</w:t>
      </w:r>
    </w:p>
    <w:p w:rsidR="00F52FAC" w:rsidRPr="00C82D01" w:rsidRDefault="00460342" w:rsidP="00452E89">
      <w:pPr>
        <w:pStyle w:val="Styl18"/>
      </w:pPr>
      <w:r w:rsidRPr="00C82D01">
        <w:t>P</w:t>
      </w:r>
      <w:r w:rsidR="00457104" w:rsidRPr="00C82D01">
        <w:t>o</w:t>
      </w:r>
      <w:r w:rsidRPr="00C82D01">
        <w:tab/>
      </w:r>
      <w:proofErr w:type="gramStart"/>
      <w:r w:rsidR="00F52FAC" w:rsidRPr="00C82D01">
        <w:t>orná půda</w:t>
      </w:r>
      <w:proofErr w:type="gramEnd"/>
      <w:r w:rsidR="00F52FAC" w:rsidRPr="00C82D01">
        <w:t xml:space="preserve"> velkoplošně obhospodařovaná</w:t>
      </w:r>
    </w:p>
    <w:p w:rsidR="00F52FAC" w:rsidRPr="00C82D01" w:rsidRDefault="00460342" w:rsidP="00452E89">
      <w:pPr>
        <w:pStyle w:val="Styl18"/>
      </w:pPr>
      <w:r w:rsidRPr="00C82D01">
        <w:t>H</w:t>
      </w:r>
      <w:r w:rsidRPr="00C82D01">
        <w:tab/>
      </w:r>
      <w:r w:rsidR="00F52FAC" w:rsidRPr="00C82D01">
        <w:t>vodní plochy a toky</w:t>
      </w:r>
    </w:p>
    <w:p w:rsidR="004A1BB2" w:rsidRPr="00C82D01" w:rsidRDefault="004A1BB2" w:rsidP="00452E89">
      <w:pPr>
        <w:pStyle w:val="Styl18"/>
        <w:rPr>
          <w:color w:val="FF0000"/>
        </w:rPr>
      </w:pPr>
      <w:proofErr w:type="spellStart"/>
      <w:r w:rsidRPr="00C82D01">
        <w:t>Vt</w:t>
      </w:r>
      <w:proofErr w:type="spellEnd"/>
      <w:r w:rsidRPr="00C82D01">
        <w:t xml:space="preserve">    </w:t>
      </w:r>
      <w:r w:rsidR="00F2310A" w:rsidRPr="00C82D01">
        <w:t xml:space="preserve"> </w:t>
      </w:r>
      <w:r w:rsidR="00770C5A" w:rsidRPr="00C82D01">
        <w:t>plochy těžby (</w:t>
      </w:r>
      <w:r w:rsidR="00F2310A" w:rsidRPr="00C82D01">
        <w:t>ú</w:t>
      </w:r>
      <w:r w:rsidRPr="00C82D01">
        <w:t>zemí těžební</w:t>
      </w:r>
      <w:r w:rsidR="00770C5A" w:rsidRPr="00C82D01">
        <w:t>)</w:t>
      </w:r>
    </w:p>
    <w:p w:rsidR="00640E89" w:rsidRPr="00C82D01" w:rsidRDefault="00D95C7B" w:rsidP="007348D9">
      <w:pPr>
        <w:pStyle w:val="Styl1"/>
      </w:pPr>
      <w:proofErr w:type="spellStart"/>
      <w:r w:rsidRPr="00C82D01">
        <w:t>Bj</w:t>
      </w:r>
      <w:proofErr w:type="spellEnd"/>
      <w:r w:rsidRPr="00C82D01">
        <w:tab/>
      </w:r>
      <w:r w:rsidR="003D5CA4" w:rsidRPr="00C82D01">
        <w:t>P</w:t>
      </w:r>
      <w:r w:rsidR="00640E89" w:rsidRPr="00C82D01">
        <w:t xml:space="preserve">lochy historického jádra města se smíšenou funkcí </w:t>
      </w:r>
      <w:r w:rsidR="005A3B52" w:rsidRPr="00C82D01">
        <w:t>(jádrové plochy bydlení)</w:t>
      </w:r>
    </w:p>
    <w:p w:rsidR="008C57E7" w:rsidRPr="00C82D01" w:rsidRDefault="008C57E7" w:rsidP="00452E89">
      <w:pPr>
        <w:pStyle w:val="Styl25"/>
      </w:pPr>
      <w:r w:rsidRPr="00C82D01">
        <w:t>Historické jádro města Velká Bíteš se svým specifickým charakterem – městská památková zóna s většinou památkově chráněných objektů, rozšířená o část ulice Lánice</w:t>
      </w:r>
    </w:p>
    <w:p w:rsidR="008C57E7" w:rsidRPr="00C82D01" w:rsidRDefault="008C57E7" w:rsidP="00452E89">
      <w:pPr>
        <w:pStyle w:val="Styl15"/>
      </w:pPr>
      <w:r w:rsidRPr="00C82D01">
        <w:t xml:space="preserve">terén mírně svažitý k </w:t>
      </w:r>
      <w:r w:rsidR="00FF3E58" w:rsidRPr="00C82D01">
        <w:t>jihu, výškové</w:t>
      </w:r>
      <w:r w:rsidRPr="00C82D01">
        <w:t xml:space="preserve"> zónování náměstí 2 NP, ostatní část </w:t>
      </w:r>
      <w:r w:rsidR="00FF3E58" w:rsidRPr="00C82D01">
        <w:t>převážně 1 NP</w:t>
      </w:r>
    </w:p>
    <w:p w:rsidR="008C57E7" w:rsidRPr="00C82D01" w:rsidRDefault="008C57E7" w:rsidP="00452E89">
      <w:pPr>
        <w:pStyle w:val="Styl15"/>
      </w:pPr>
      <w:r w:rsidRPr="00C82D01">
        <w:t xml:space="preserve">celkový vzhled místy narušen necitlivou </w:t>
      </w:r>
      <w:r w:rsidR="00FF3E58" w:rsidRPr="00C82D01">
        <w:t>přestavbou a dostavbou</w:t>
      </w:r>
    </w:p>
    <w:p w:rsidR="008C57E7" w:rsidRPr="00C82D01" w:rsidRDefault="008C57E7" w:rsidP="00452E89">
      <w:pPr>
        <w:pStyle w:val="Styl15"/>
      </w:pPr>
      <w:r w:rsidRPr="00C82D01">
        <w:t>ve vnitroblocích méně hodnotné hospodářské budovy</w:t>
      </w:r>
    </w:p>
    <w:p w:rsidR="008C57E7" w:rsidRPr="00C82D01" w:rsidRDefault="008C57E7" w:rsidP="00452E89">
      <w:pPr>
        <w:pStyle w:val="Styl15"/>
      </w:pPr>
      <w:r w:rsidRPr="00C82D01">
        <w:t xml:space="preserve">centrum občanské vybavenosti s většinou </w:t>
      </w:r>
      <w:r w:rsidR="00FF3E58" w:rsidRPr="00C82D01">
        <w:t>její administrativní</w:t>
      </w:r>
      <w:r w:rsidRPr="00C82D01">
        <w:t xml:space="preserve"> a obchodní části</w:t>
      </w:r>
    </w:p>
    <w:p w:rsidR="008C57E7" w:rsidRPr="00C82D01" w:rsidRDefault="008C57E7" w:rsidP="00452E89">
      <w:pPr>
        <w:pStyle w:val="Styl15"/>
      </w:pPr>
      <w:r w:rsidRPr="00C82D01">
        <w:t>zbývající zástavba většinou funkce obytné</w:t>
      </w:r>
    </w:p>
    <w:p w:rsidR="008C57E7" w:rsidRPr="00C82D01" w:rsidRDefault="008C57E7" w:rsidP="00452E89">
      <w:pPr>
        <w:pStyle w:val="Styl15"/>
      </w:pPr>
      <w:r w:rsidRPr="00C82D01">
        <w:t xml:space="preserve">stavebně technický stav průměrný až podprůměrný, </w:t>
      </w:r>
      <w:r w:rsidR="00FF3E58" w:rsidRPr="00C82D01">
        <w:t>zadní trakty</w:t>
      </w:r>
      <w:r w:rsidRPr="00C82D01">
        <w:t xml:space="preserve"> budov většinou špatně udržované</w:t>
      </w:r>
    </w:p>
    <w:p w:rsidR="008C57E7" w:rsidRPr="00C82D01" w:rsidRDefault="008C57E7" w:rsidP="00452E89">
      <w:pPr>
        <w:pStyle w:val="Styl16"/>
      </w:pPr>
      <w:r w:rsidRPr="00C82D01">
        <w:t>Přípustné funkce:</w:t>
      </w:r>
    </w:p>
    <w:p w:rsidR="008C57E7" w:rsidRPr="00C82D01" w:rsidRDefault="008C57E7" w:rsidP="00452E89">
      <w:pPr>
        <w:pStyle w:val="Styl17"/>
      </w:pPr>
      <w:r w:rsidRPr="00C82D01">
        <w:t xml:space="preserve">individuální bydlení městského a na okrajích i venkovského </w:t>
      </w:r>
      <w:r w:rsidR="00FF3E58" w:rsidRPr="00C82D01">
        <w:t>charakteru s užitkovými</w:t>
      </w:r>
      <w:r w:rsidRPr="00C82D01">
        <w:t xml:space="preserve"> zahradami a s potřebným hospodářským zázemím</w:t>
      </w:r>
    </w:p>
    <w:p w:rsidR="008C57E7" w:rsidRPr="00C82D01" w:rsidRDefault="008C57E7" w:rsidP="00452E89">
      <w:pPr>
        <w:pStyle w:val="Styl17"/>
      </w:pPr>
      <w:r w:rsidRPr="00C82D01">
        <w:t>objekty pro administrativu, kulturu, služby, obchod, veřejné stravování a ubytování</w:t>
      </w:r>
    </w:p>
    <w:p w:rsidR="008C57E7" w:rsidRPr="00C82D01" w:rsidRDefault="008C57E7" w:rsidP="00452E89">
      <w:pPr>
        <w:pStyle w:val="Styl17"/>
      </w:pPr>
      <w:r w:rsidRPr="00C82D01">
        <w:t>drobné výrobní služby (řemeslné provozy) nenarušující svým provozem okolí</w:t>
      </w:r>
    </w:p>
    <w:p w:rsidR="008C57E7" w:rsidRPr="00C82D01" w:rsidRDefault="008C57E7" w:rsidP="00452E89">
      <w:pPr>
        <w:pStyle w:val="Styl17"/>
      </w:pPr>
      <w:r w:rsidRPr="00C82D01">
        <w:t>stavby pro civilní obranu</w:t>
      </w:r>
    </w:p>
    <w:p w:rsidR="008C57E7" w:rsidRPr="00C82D01" w:rsidRDefault="008C57E7" w:rsidP="00452E89">
      <w:pPr>
        <w:pStyle w:val="Styl16"/>
      </w:pPr>
      <w:r w:rsidRPr="00C82D01">
        <w:t>Podmíněně přípustné funkce:</w:t>
      </w:r>
    </w:p>
    <w:p w:rsidR="008C57E7" w:rsidRPr="00C82D01" w:rsidRDefault="008C57E7" w:rsidP="00452E89">
      <w:pPr>
        <w:pStyle w:val="Styl17"/>
      </w:pPr>
      <w:r w:rsidRPr="00C82D01">
        <w:t>objekty pro školství</w:t>
      </w:r>
    </w:p>
    <w:p w:rsidR="008C57E7" w:rsidRPr="00C82D01" w:rsidRDefault="008C57E7" w:rsidP="00452E89">
      <w:pPr>
        <w:pStyle w:val="Styl17"/>
      </w:pPr>
      <w:r w:rsidRPr="00C82D01">
        <w:t xml:space="preserve">rekreační bydlení </w:t>
      </w:r>
    </w:p>
    <w:p w:rsidR="008C57E7" w:rsidRPr="00C82D01" w:rsidRDefault="008C57E7" w:rsidP="00452E89">
      <w:pPr>
        <w:pStyle w:val="Styl16"/>
      </w:pPr>
      <w:r w:rsidRPr="00C82D01">
        <w:t>Nepřípustné využití území:</w:t>
      </w:r>
    </w:p>
    <w:p w:rsidR="003D07B4" w:rsidRPr="00C82D01" w:rsidRDefault="008C57E7" w:rsidP="00452E89">
      <w:pPr>
        <w:pStyle w:val="Styl17"/>
      </w:pPr>
      <w:r w:rsidRPr="00C82D01">
        <w:t>provozy ohrožující životní prostředí a obtěžující okolí (hluk, znečištění, pach, bezpečnost aj.)</w:t>
      </w:r>
      <w:r w:rsidR="003D07B4" w:rsidRPr="00C82D01">
        <w:t xml:space="preserve"> </w:t>
      </w:r>
    </w:p>
    <w:p w:rsidR="008C57E7" w:rsidRPr="00C82D01" w:rsidRDefault="008C57E7" w:rsidP="00452E89">
      <w:pPr>
        <w:pStyle w:val="Styl16"/>
      </w:pPr>
      <w:r w:rsidRPr="00C82D01">
        <w:lastRenderedPageBreak/>
        <w:t>Podmínky využití území:</w:t>
      </w:r>
    </w:p>
    <w:p w:rsidR="008C57E7" w:rsidRPr="00C82D01" w:rsidRDefault="008C57E7" w:rsidP="00452E89">
      <w:pPr>
        <w:pStyle w:val="Styl17"/>
      </w:pPr>
      <w:r w:rsidRPr="00C82D01">
        <w:t>stavby a rekonstrukce budou respektovat historický kontext města</w:t>
      </w:r>
    </w:p>
    <w:p w:rsidR="008C57E7" w:rsidRPr="00C82D01" w:rsidRDefault="008C57E7" w:rsidP="00452E89">
      <w:pPr>
        <w:pStyle w:val="Styl17"/>
      </w:pPr>
      <w:r w:rsidRPr="00C82D01">
        <w:t xml:space="preserve">zónu jako celek chránit, nedopustit narušení </w:t>
      </w:r>
      <w:r w:rsidR="00342A57" w:rsidRPr="00C82D01">
        <w:t>hmotové struktury</w:t>
      </w:r>
      <w:r w:rsidRPr="00C82D01">
        <w:t xml:space="preserve"> překročením stávající výškové úrovně</w:t>
      </w:r>
    </w:p>
    <w:p w:rsidR="008C57E7" w:rsidRPr="00C82D01" w:rsidRDefault="008C57E7" w:rsidP="00452E89">
      <w:pPr>
        <w:pStyle w:val="Styl17"/>
      </w:pPr>
      <w:r w:rsidRPr="00C82D01">
        <w:t>při rekonstrukcích a dostavbách používat pro vnější konstrukce tradiční materiály – pálené tašky, vápenné omítky</w:t>
      </w:r>
    </w:p>
    <w:p w:rsidR="008C57E7" w:rsidRPr="00C82D01" w:rsidRDefault="008C57E7" w:rsidP="00452E89">
      <w:pPr>
        <w:pStyle w:val="Styl17"/>
      </w:pPr>
      <w:r w:rsidRPr="00C82D01">
        <w:t>střechy budou sedlové nebo valbové</w:t>
      </w:r>
    </w:p>
    <w:p w:rsidR="008C57E7" w:rsidRPr="00C82D01" w:rsidRDefault="008C57E7" w:rsidP="00452E89">
      <w:pPr>
        <w:pStyle w:val="Styl17"/>
      </w:pPr>
      <w:r w:rsidRPr="00C82D01">
        <w:t>regulovat dopravu v území</w:t>
      </w:r>
    </w:p>
    <w:p w:rsidR="008C57E7" w:rsidRPr="00C82D01" w:rsidRDefault="008C57E7" w:rsidP="00452E89">
      <w:pPr>
        <w:pStyle w:val="Styl17"/>
      </w:pPr>
      <w:r w:rsidRPr="00C82D01">
        <w:t>dořešit úpravu parteru domů a veřejných ploch</w:t>
      </w:r>
    </w:p>
    <w:p w:rsidR="008C57E7" w:rsidRPr="00C82D01" w:rsidRDefault="008C57E7" w:rsidP="00452E89">
      <w:pPr>
        <w:pStyle w:val="Styl17"/>
      </w:pPr>
      <w:r w:rsidRPr="00C82D01">
        <w:t xml:space="preserve">proluku mezi domy </w:t>
      </w:r>
      <w:proofErr w:type="spellStart"/>
      <w:proofErr w:type="gramStart"/>
      <w:r w:rsidRPr="00C82D01">
        <w:t>č.p</w:t>
      </w:r>
      <w:proofErr w:type="spellEnd"/>
      <w:r w:rsidRPr="00C82D01">
        <w:t>.</w:t>
      </w:r>
      <w:proofErr w:type="gramEnd"/>
      <w:r w:rsidRPr="00C82D01">
        <w:t xml:space="preserve"> 1 a 2 řešit dostavbou objektu s úzkým rozponem s pultovou střechou s okapem na stranu náměstí, 2 NP</w:t>
      </w:r>
    </w:p>
    <w:p w:rsidR="008C57E7" w:rsidRPr="00C82D01" w:rsidRDefault="008C57E7" w:rsidP="00452E89">
      <w:pPr>
        <w:pStyle w:val="Styl17"/>
      </w:pPr>
      <w:r w:rsidRPr="00C82D01">
        <w:t>architektonicky kvalitním objektem doplnit nároží na severovýchodním okraji náměstí.</w:t>
      </w:r>
    </w:p>
    <w:p w:rsidR="009A49B2" w:rsidRPr="00C82D01" w:rsidRDefault="009A49B2" w:rsidP="00E20180">
      <w:pPr>
        <w:pStyle w:val="Nadpis6"/>
      </w:pPr>
      <w:proofErr w:type="spellStart"/>
      <w:r w:rsidRPr="00C82D01">
        <w:t>Bj</w:t>
      </w:r>
      <w:proofErr w:type="spellEnd"/>
      <w:r w:rsidRPr="00C82D01">
        <w:t xml:space="preserve"> – dílčí změna č. 3-3</w:t>
      </w:r>
    </w:p>
    <w:p w:rsidR="009A49B2" w:rsidRPr="00C82D01" w:rsidRDefault="009A49B2" w:rsidP="00452E89">
      <w:pPr>
        <w:pStyle w:val="Styl16"/>
      </w:pPr>
      <w:r w:rsidRPr="00C82D01">
        <w:t>Nepřípustné využití území:</w:t>
      </w:r>
    </w:p>
    <w:p w:rsidR="009A49B2" w:rsidRPr="00C82D01" w:rsidRDefault="009A49B2" w:rsidP="00452E89">
      <w:pPr>
        <w:pStyle w:val="Styl17"/>
      </w:pPr>
      <w:r w:rsidRPr="00C82D01">
        <w:t>v městské památkové zóně není přípustný chov hospodářských zvířat ani živočišná výroba nebo větší hospodářské a zemědělské aktivity</w:t>
      </w:r>
    </w:p>
    <w:p w:rsidR="002509E3" w:rsidRPr="00C82D01" w:rsidRDefault="008C57E7" w:rsidP="007348D9">
      <w:pPr>
        <w:pStyle w:val="Styl1"/>
      </w:pPr>
      <w:r w:rsidRPr="00C82D01">
        <w:t xml:space="preserve">Bv  </w:t>
      </w:r>
      <w:r w:rsidR="002509E3" w:rsidRPr="00C82D01">
        <w:t xml:space="preserve">Plochy bydlení venkovského typu </w:t>
      </w:r>
    </w:p>
    <w:p w:rsidR="00944AE0" w:rsidRPr="00C82D01" w:rsidRDefault="00944AE0" w:rsidP="00452E89">
      <w:pPr>
        <w:pStyle w:val="Styl15"/>
      </w:pPr>
      <w:r w:rsidRPr="00C82D01">
        <w:t>rodinné domy a zemědělské usedlosti s 1-2 NP</w:t>
      </w:r>
    </w:p>
    <w:p w:rsidR="00944AE0" w:rsidRPr="00C82D01" w:rsidRDefault="00944AE0" w:rsidP="00452E89">
      <w:pPr>
        <w:pStyle w:val="Styl15"/>
      </w:pPr>
      <w:r w:rsidRPr="00C82D01">
        <w:t>stavební stav objektů je většinou průměrný</w:t>
      </w:r>
    </w:p>
    <w:p w:rsidR="00944AE0" w:rsidRPr="00E43743" w:rsidRDefault="00944AE0" w:rsidP="00452E89">
      <w:pPr>
        <w:pStyle w:val="Styl18"/>
        <w:rPr>
          <w:sz w:val="4"/>
          <w:szCs w:val="4"/>
        </w:rPr>
      </w:pPr>
    </w:p>
    <w:p w:rsidR="008C57E7" w:rsidRPr="00C82D01" w:rsidRDefault="008C57E7" w:rsidP="00452E89">
      <w:pPr>
        <w:pStyle w:val="Styl18"/>
      </w:pPr>
      <w:r w:rsidRPr="00C82D01">
        <w:t xml:space="preserve">Velká Bíteš: střední část ulice Lánice, ul. Růžová, Za potokem, Karlov, Pod hradbami, Kozí, Strmá, Za </w:t>
      </w:r>
      <w:proofErr w:type="spellStart"/>
      <w:r w:rsidRPr="00C82D01">
        <w:t>loukama</w:t>
      </w:r>
      <w:proofErr w:type="spellEnd"/>
      <w:r w:rsidRPr="00C82D01">
        <w:t>, Zmola, severní část ul. kpt. Jaroše a západní část ulice Hybešova</w:t>
      </w:r>
      <w:r w:rsidR="00E43743">
        <w:t xml:space="preserve">. </w:t>
      </w:r>
      <w:r w:rsidR="00E43743" w:rsidRPr="004648E6">
        <w:t>Dílčí změna č. 6-34 ve východní části Velké Bíteše</w:t>
      </w:r>
      <w:r w:rsidR="00E43743">
        <w:t>.</w:t>
      </w:r>
    </w:p>
    <w:p w:rsidR="008C57E7" w:rsidRPr="00C82D01" w:rsidRDefault="008C57E7" w:rsidP="00452E89">
      <w:pPr>
        <w:pStyle w:val="Styl18"/>
      </w:pPr>
      <w:r w:rsidRPr="00C82D01">
        <w:t xml:space="preserve">Bezděkov: historická severozápadní část sídla a územní rezerva pro bydlení </w:t>
      </w:r>
    </w:p>
    <w:p w:rsidR="008C57E7" w:rsidRPr="00C82D01" w:rsidRDefault="008C57E7" w:rsidP="00452E89">
      <w:pPr>
        <w:pStyle w:val="Styl18"/>
      </w:pPr>
      <w:proofErr w:type="spellStart"/>
      <w:r w:rsidRPr="00C82D01">
        <w:t>Březka</w:t>
      </w:r>
      <w:proofErr w:type="spellEnd"/>
      <w:r w:rsidRPr="00C82D01">
        <w:t>: severní a jižní část historického jádra a plochy územní rezervy pro bydlení na ně navazující</w:t>
      </w:r>
    </w:p>
    <w:p w:rsidR="008C57E7" w:rsidRPr="00C82D01" w:rsidRDefault="008C57E7" w:rsidP="00452E89">
      <w:pPr>
        <w:pStyle w:val="Styl18"/>
      </w:pPr>
      <w:r w:rsidRPr="00C82D01">
        <w:t>Holubí Zhoř: severní a jižní část sídla, navržené plochy na severním okraji, plochy územní rezervy na východním okraji</w:t>
      </w:r>
    </w:p>
    <w:p w:rsidR="008C57E7" w:rsidRPr="00C82D01" w:rsidRDefault="008C57E7" w:rsidP="00452E89">
      <w:pPr>
        <w:pStyle w:val="Styl18"/>
      </w:pPr>
      <w:r w:rsidRPr="00C82D01">
        <w:t>Jáchymov: jihozápadní část sídla, navržené plochy na západním okraji</w:t>
      </w:r>
    </w:p>
    <w:p w:rsidR="008C57E7" w:rsidRPr="00C82D01" w:rsidRDefault="008C57E7" w:rsidP="00452E89">
      <w:pPr>
        <w:pStyle w:val="Styl18"/>
      </w:pPr>
      <w:r w:rsidRPr="00C82D01">
        <w:t>Jestřabí: celá historická část sídla, navržené plochy na západním a východním okraji</w:t>
      </w:r>
    </w:p>
    <w:p w:rsidR="008C57E7" w:rsidRPr="00C82D01" w:rsidRDefault="008C57E7" w:rsidP="00452E89">
      <w:pPr>
        <w:pStyle w:val="Styl18"/>
      </w:pPr>
      <w:r w:rsidRPr="00C82D01">
        <w:t>Jindřichov: většina historického území sídla, navržené i rezervní plochy pro bydlení</w:t>
      </w:r>
    </w:p>
    <w:p w:rsidR="00182CCB" w:rsidRPr="00C82D01" w:rsidRDefault="008C57E7" w:rsidP="00452E89">
      <w:pPr>
        <w:pStyle w:val="Styl18"/>
      </w:pPr>
      <w:r w:rsidRPr="00C82D01">
        <w:t>Košíkov: jihozápadní a východní část sídla, navržená dostavba v západní části</w:t>
      </w:r>
      <w:r w:rsidR="00182CCB" w:rsidRPr="00C82D01">
        <w:t xml:space="preserve">, </w:t>
      </w:r>
    </w:p>
    <w:p w:rsidR="00E43743" w:rsidRDefault="00182CCB" w:rsidP="008A11EF">
      <w:pPr>
        <w:pStyle w:val="Styl21"/>
      </w:pPr>
      <w:r w:rsidRPr="00C82D01">
        <w:t>dílčí změny č.</w:t>
      </w:r>
      <w:r w:rsidR="00E43743">
        <w:t xml:space="preserve"> </w:t>
      </w:r>
      <w:r w:rsidRPr="00C82D01">
        <w:t>4-16, 4-17</w:t>
      </w:r>
      <w:r w:rsidR="00E43743">
        <w:t xml:space="preserve"> </w:t>
      </w:r>
    </w:p>
    <w:p w:rsidR="008C57E7" w:rsidRPr="00C82D01" w:rsidRDefault="00E43743" w:rsidP="008A11EF">
      <w:pPr>
        <w:pStyle w:val="Styl21"/>
      </w:pPr>
      <w:r>
        <w:t>d</w:t>
      </w:r>
      <w:r w:rsidRPr="004648E6">
        <w:t>ílčí změny č. 6-36 a 6-46</w:t>
      </w:r>
    </w:p>
    <w:p w:rsidR="008C57E7" w:rsidRPr="00C82D01" w:rsidRDefault="008C57E7" w:rsidP="00452E89">
      <w:pPr>
        <w:pStyle w:val="Styl18"/>
      </w:pPr>
      <w:r w:rsidRPr="00C82D01">
        <w:t>Ludvíkov: historická část sídla kolem silnice, územní rezerva pro bydlení</w:t>
      </w:r>
    </w:p>
    <w:p w:rsidR="008C57E7" w:rsidRPr="00C82D01" w:rsidRDefault="008C57E7" w:rsidP="00452E89">
      <w:pPr>
        <w:pStyle w:val="Styl18"/>
      </w:pPr>
      <w:proofErr w:type="spellStart"/>
      <w:r w:rsidRPr="00C82D01">
        <w:t>Pánov</w:t>
      </w:r>
      <w:proofErr w:type="spellEnd"/>
      <w:r w:rsidRPr="00C82D01">
        <w:t xml:space="preserve">: většina stávajícího území sídla </w:t>
      </w:r>
    </w:p>
    <w:p w:rsidR="008C57E7" w:rsidRPr="00C82D01" w:rsidRDefault="008C57E7" w:rsidP="00452E89">
      <w:pPr>
        <w:pStyle w:val="Styl16"/>
      </w:pPr>
      <w:r w:rsidRPr="00C82D01">
        <w:t>Přípustné funkce:</w:t>
      </w:r>
    </w:p>
    <w:p w:rsidR="008C57E7" w:rsidRPr="00C82D01" w:rsidRDefault="008C57E7" w:rsidP="00452E89">
      <w:pPr>
        <w:pStyle w:val="Styl17"/>
      </w:pPr>
      <w:r w:rsidRPr="00C82D01">
        <w:t>individuální bydlení venkovského charakteru s užitkovými zahradami a s potřebným hospodářským zázemím</w:t>
      </w:r>
    </w:p>
    <w:p w:rsidR="008C57E7" w:rsidRPr="00C82D01" w:rsidRDefault="008C57E7" w:rsidP="00452E89">
      <w:pPr>
        <w:pStyle w:val="Styl17"/>
      </w:pPr>
      <w:r w:rsidRPr="00C82D01">
        <w:lastRenderedPageBreak/>
        <w:t xml:space="preserve">zařízení občanské vybavenosti sloužící zásobování </w:t>
      </w:r>
      <w:proofErr w:type="gramStart"/>
      <w:r w:rsidRPr="00C82D01">
        <w:t>území  (doporučené</w:t>
      </w:r>
      <w:proofErr w:type="gramEnd"/>
      <w:r w:rsidRPr="00C82D01">
        <w:t xml:space="preserve"> situování do přízemí obytných objektů)</w:t>
      </w:r>
    </w:p>
    <w:p w:rsidR="008C57E7" w:rsidRPr="00C82D01" w:rsidRDefault="008C57E7" w:rsidP="00452E89">
      <w:pPr>
        <w:pStyle w:val="Styl17"/>
      </w:pPr>
      <w:r w:rsidRPr="00C82D01">
        <w:t>stavby pro civilní obranu</w:t>
      </w:r>
    </w:p>
    <w:p w:rsidR="008C57E7" w:rsidRPr="00C82D01" w:rsidRDefault="008C57E7" w:rsidP="00452E89">
      <w:pPr>
        <w:pStyle w:val="Styl16"/>
      </w:pPr>
      <w:r w:rsidRPr="00C82D01">
        <w:t>Podmíněně přípustné funkce:</w:t>
      </w:r>
    </w:p>
    <w:p w:rsidR="008C57E7" w:rsidRPr="00C82D01" w:rsidRDefault="008C57E7" w:rsidP="00452E89">
      <w:pPr>
        <w:pStyle w:val="Styl17"/>
      </w:pPr>
      <w:r w:rsidRPr="00C82D01">
        <w:t>drobné služby nenarušující svým provozem okolí</w:t>
      </w:r>
    </w:p>
    <w:p w:rsidR="008C57E7" w:rsidRPr="00C82D01" w:rsidRDefault="008C57E7" w:rsidP="00452E89">
      <w:pPr>
        <w:pStyle w:val="Styl17"/>
      </w:pPr>
      <w:r w:rsidRPr="00C82D01">
        <w:t>drobná zemědělská výroba</w:t>
      </w:r>
    </w:p>
    <w:p w:rsidR="008C57E7" w:rsidRPr="00C82D01" w:rsidRDefault="008C57E7" w:rsidP="00452E89">
      <w:pPr>
        <w:pStyle w:val="Styl17"/>
      </w:pPr>
      <w:r w:rsidRPr="00C82D01">
        <w:t>rekreační bydlení</w:t>
      </w:r>
    </w:p>
    <w:p w:rsidR="008C57E7" w:rsidRPr="00C82D01" w:rsidRDefault="008C57E7" w:rsidP="00452E89">
      <w:pPr>
        <w:pStyle w:val="Styl16"/>
      </w:pPr>
      <w:r w:rsidRPr="00C82D01">
        <w:t>Nepřípustné využití území:</w:t>
      </w:r>
    </w:p>
    <w:p w:rsidR="008C57E7" w:rsidRPr="00C82D01" w:rsidRDefault="008C57E7" w:rsidP="00452E89">
      <w:pPr>
        <w:pStyle w:val="Styl17"/>
      </w:pPr>
      <w:r w:rsidRPr="00C82D01">
        <w:t xml:space="preserve">stavby nebo zařízení klasifikované jako nevhodné z </w:t>
      </w:r>
      <w:r w:rsidR="00457104" w:rsidRPr="00C82D01">
        <w:t>hlediska životního</w:t>
      </w:r>
      <w:r w:rsidRPr="00C82D01">
        <w:t xml:space="preserve"> prostředí a stavby podléhající z těchto </w:t>
      </w:r>
      <w:r w:rsidR="00457104" w:rsidRPr="00C82D01">
        <w:t>důvodů zvláštnímu</w:t>
      </w:r>
      <w:r w:rsidRPr="00C82D01">
        <w:t xml:space="preserve"> stavebnímu povolení</w:t>
      </w:r>
    </w:p>
    <w:p w:rsidR="008C57E7" w:rsidRPr="00C82D01" w:rsidRDefault="008C57E7" w:rsidP="00452E89">
      <w:pPr>
        <w:pStyle w:val="Styl17"/>
      </w:pPr>
      <w:r w:rsidRPr="00C82D01">
        <w:t>stavby pro průmyslovou výrobu a skladování, pokud se nejedná o drobnou řemeslnou činnost nenarušující svým provozem okolí</w:t>
      </w:r>
    </w:p>
    <w:p w:rsidR="00F13376" w:rsidRDefault="008C57E7" w:rsidP="00F13376">
      <w:pPr>
        <w:pStyle w:val="Styl16"/>
        <w:spacing w:after="80"/>
      </w:pPr>
      <w:r w:rsidRPr="00C82D01">
        <w:t>Podmínky využití území:</w:t>
      </w:r>
    </w:p>
    <w:p w:rsidR="00F13376" w:rsidRDefault="008C57E7" w:rsidP="00F13376">
      <w:pPr>
        <w:pStyle w:val="Styl17"/>
        <w:spacing w:after="80"/>
      </w:pPr>
      <w:r w:rsidRPr="00C82D01">
        <w:t>nezvyšovat index podlažních ploch, ponechat většinou přízemní objekty, nedoplňovat dalšími stavbami</w:t>
      </w:r>
    </w:p>
    <w:p w:rsidR="00F13376" w:rsidRDefault="008C57E7" w:rsidP="00F13376">
      <w:pPr>
        <w:pStyle w:val="Styl17"/>
        <w:spacing w:after="80"/>
      </w:pPr>
      <w:r w:rsidRPr="00C82D01">
        <w:t xml:space="preserve"> rekonstrukce objektů provádět citlivě v </w:t>
      </w:r>
      <w:proofErr w:type="gramStart"/>
      <w:r w:rsidRPr="00C82D01">
        <w:t>intencích  historického</w:t>
      </w:r>
      <w:proofErr w:type="gramEnd"/>
      <w:r w:rsidRPr="00C82D01">
        <w:t xml:space="preserve"> jádra</w:t>
      </w:r>
    </w:p>
    <w:p w:rsidR="00F13376" w:rsidRDefault="008C57E7" w:rsidP="00F13376">
      <w:pPr>
        <w:pStyle w:val="Styl17"/>
        <w:spacing w:after="80"/>
      </w:pPr>
      <w:r w:rsidRPr="00C82D01">
        <w:t>realizovat protihluková opatření při rekonstrukcích objektů (změna dispozice, plastová okna) podél silnic I., II. i III. třídy</w:t>
      </w:r>
    </w:p>
    <w:p w:rsidR="00F13376" w:rsidRDefault="008C57E7" w:rsidP="00F13376">
      <w:pPr>
        <w:pStyle w:val="Styl17"/>
        <w:spacing w:after="80"/>
      </w:pPr>
      <w:r w:rsidRPr="00C82D01">
        <w:t xml:space="preserve">na navržených plochách v Pánově, Jindřichově a </w:t>
      </w:r>
      <w:r w:rsidR="00944AE0" w:rsidRPr="00C82D01">
        <w:t>Velké</w:t>
      </w:r>
      <w:r w:rsidRPr="00C82D01">
        <w:t xml:space="preserve"> Bíteši je třeba respektovat trasy vedení VN včetně jejich </w:t>
      </w:r>
      <w:proofErr w:type="spellStart"/>
      <w:r w:rsidRPr="00C82D01">
        <w:t>ochr</w:t>
      </w:r>
      <w:proofErr w:type="spellEnd"/>
      <w:r w:rsidRPr="00C82D01">
        <w:t>. pásem</w:t>
      </w:r>
    </w:p>
    <w:p w:rsidR="008C57E7" w:rsidRPr="00C82D01" w:rsidRDefault="008C57E7" w:rsidP="00452E89">
      <w:pPr>
        <w:pStyle w:val="Styl17"/>
      </w:pPr>
      <w:r w:rsidRPr="00C82D01">
        <w:t xml:space="preserve">v Jáchymově je třeba na plochách </w:t>
      </w:r>
      <w:r w:rsidR="00944AE0" w:rsidRPr="00C82D01">
        <w:t>převzatých</w:t>
      </w:r>
      <w:r w:rsidRPr="00C82D01">
        <w:t xml:space="preserve"> z urbanistické studie dohodnout podmínky a možnosti využití území v bezpečnostním pásmu koridoru produktovodů (</w:t>
      </w:r>
      <w:proofErr w:type="spellStart"/>
      <w:r w:rsidRPr="00C82D01">
        <w:t>Mero</w:t>
      </w:r>
      <w:proofErr w:type="spellEnd"/>
      <w:r w:rsidRPr="00C82D01">
        <w:t>, Čepro) a VTL plynovodu</w:t>
      </w:r>
    </w:p>
    <w:p w:rsidR="00E43743" w:rsidRPr="00E43743" w:rsidRDefault="00E43743" w:rsidP="00E20180">
      <w:pPr>
        <w:pStyle w:val="Nadpis6"/>
        <w:rPr>
          <w:sz w:val="2"/>
          <w:szCs w:val="2"/>
        </w:rPr>
      </w:pPr>
    </w:p>
    <w:p w:rsidR="006453F1" w:rsidRPr="00C82D01" w:rsidRDefault="00342A57" w:rsidP="00E20180">
      <w:pPr>
        <w:pStyle w:val="Nadpis6"/>
      </w:pPr>
      <w:r w:rsidRPr="00C82D01">
        <w:t>B</w:t>
      </w:r>
      <w:r w:rsidR="00C33F8C" w:rsidRPr="00C82D01">
        <w:t>v</w:t>
      </w:r>
      <w:r w:rsidRPr="00C82D01">
        <w:t xml:space="preserve"> – dílčí změny </w:t>
      </w:r>
      <w:proofErr w:type="gramStart"/>
      <w:r w:rsidR="006453F1" w:rsidRPr="00C82D01">
        <w:t>č.4-16</w:t>
      </w:r>
      <w:proofErr w:type="gramEnd"/>
      <w:r w:rsidR="006453F1" w:rsidRPr="00C82D01">
        <w:t>, 4-17</w:t>
      </w:r>
    </w:p>
    <w:p w:rsidR="00342A57" w:rsidRPr="00C82D01" w:rsidRDefault="00342A57" w:rsidP="00342A57">
      <w:pPr>
        <w:pStyle w:val="Zkladntextodsazen2"/>
      </w:pPr>
      <w:r w:rsidRPr="00C82D01">
        <w:t>Podmínky využití území:</w:t>
      </w:r>
    </w:p>
    <w:p w:rsidR="008C4DF3" w:rsidRPr="00C82D01" w:rsidRDefault="00182CCB" w:rsidP="00452E89">
      <w:pPr>
        <w:pStyle w:val="Styl17"/>
      </w:pPr>
      <w:r w:rsidRPr="00C82D01">
        <w:t>V lokalitách dílčích změn v Košíkově je nutné respektovat lokální biocentrum a významný krajinný prvek U starého dvora.</w:t>
      </w:r>
    </w:p>
    <w:p w:rsidR="001E05D9" w:rsidRPr="00C82D01" w:rsidRDefault="008C57E7" w:rsidP="007348D9">
      <w:pPr>
        <w:pStyle w:val="Styl1"/>
      </w:pPr>
      <w:proofErr w:type="spellStart"/>
      <w:r w:rsidRPr="00C82D01">
        <w:t>Bs</w:t>
      </w:r>
      <w:proofErr w:type="spellEnd"/>
      <w:r w:rsidRPr="00C82D01">
        <w:t xml:space="preserve">   </w:t>
      </w:r>
      <w:r w:rsidR="001E05D9" w:rsidRPr="00C82D01">
        <w:t xml:space="preserve">Plochy bydlení ve stísněných podmínkách </w:t>
      </w:r>
    </w:p>
    <w:p w:rsidR="008C57E7" w:rsidRPr="00C82D01" w:rsidRDefault="008C57E7" w:rsidP="00452E89">
      <w:pPr>
        <w:pStyle w:val="Styl25"/>
      </w:pPr>
      <w:r w:rsidRPr="00C82D01">
        <w:t>Území bydlení se staršími objekty bez dostatečného zázemí</w:t>
      </w:r>
    </w:p>
    <w:p w:rsidR="00944AE0" w:rsidRPr="00C82D01" w:rsidRDefault="00944AE0" w:rsidP="00452E89">
      <w:pPr>
        <w:pStyle w:val="Styl15"/>
      </w:pPr>
      <w:r w:rsidRPr="00C82D01">
        <w:t>rodinné domy 1-2 NP většinou s horšími podmínkami bydlení v obci</w:t>
      </w:r>
    </w:p>
    <w:p w:rsidR="00944AE0" w:rsidRPr="00C82D01" w:rsidRDefault="00944AE0" w:rsidP="00452E89">
      <w:pPr>
        <w:pStyle w:val="Styl15"/>
      </w:pPr>
      <w:r w:rsidRPr="00C82D01">
        <w:t>stavební stav objektů je většinou podprůměrný, místy průměrný</w:t>
      </w:r>
    </w:p>
    <w:p w:rsidR="008C57E7" w:rsidRPr="00C82D01" w:rsidRDefault="008C57E7" w:rsidP="00452E89">
      <w:pPr>
        <w:pStyle w:val="Styl18"/>
      </w:pPr>
      <w:r w:rsidRPr="00C82D01">
        <w:t>Velká Bíteš: lokalita Malá strana</w:t>
      </w:r>
    </w:p>
    <w:p w:rsidR="008C57E7" w:rsidRPr="00C82D01" w:rsidRDefault="008C57E7" w:rsidP="00452E89">
      <w:pPr>
        <w:pStyle w:val="Styl18"/>
      </w:pPr>
      <w:r w:rsidRPr="00C82D01">
        <w:t>Holubí Zhoř: střední část sídla</w:t>
      </w:r>
    </w:p>
    <w:p w:rsidR="008C57E7" w:rsidRPr="00C82D01" w:rsidRDefault="008C57E7" w:rsidP="00F52FAC">
      <w:pPr>
        <w:pStyle w:val="Zkladntextodsazen2"/>
      </w:pPr>
      <w:r w:rsidRPr="00C82D01">
        <w:t>Přípustné funkce:</w:t>
      </w:r>
    </w:p>
    <w:p w:rsidR="008C57E7" w:rsidRPr="00C82D01" w:rsidRDefault="008C57E7" w:rsidP="00B75A75">
      <w:pPr>
        <w:pStyle w:val="Styl17"/>
      </w:pPr>
      <w:r w:rsidRPr="00C82D01">
        <w:t xml:space="preserve">individuální bydlení venkovského </w:t>
      </w:r>
      <w:r w:rsidR="00457104" w:rsidRPr="00C82D01">
        <w:t>charakteru s užitkovými</w:t>
      </w:r>
      <w:r w:rsidRPr="00C82D01">
        <w:t xml:space="preserve"> zahradami a s potřebným hospodářským zázemím</w:t>
      </w:r>
    </w:p>
    <w:p w:rsidR="008C57E7" w:rsidRPr="00C82D01" w:rsidRDefault="008C57E7" w:rsidP="00B75A75">
      <w:pPr>
        <w:pStyle w:val="Styl17"/>
      </w:pPr>
      <w:r w:rsidRPr="00C82D01">
        <w:t>stavby pro civilní obranu</w:t>
      </w:r>
    </w:p>
    <w:p w:rsidR="008C57E7" w:rsidRPr="00C82D01" w:rsidRDefault="008C57E7" w:rsidP="00F52FAC">
      <w:pPr>
        <w:pStyle w:val="Zkladntextodsazen2"/>
      </w:pPr>
      <w:r w:rsidRPr="00C82D01">
        <w:t>Podmíněně přípustné funkce:</w:t>
      </w:r>
    </w:p>
    <w:p w:rsidR="008C57E7" w:rsidRPr="00C82D01" w:rsidRDefault="008C57E7" w:rsidP="00B75A75">
      <w:pPr>
        <w:pStyle w:val="Styl17"/>
      </w:pPr>
      <w:r w:rsidRPr="00C82D01">
        <w:t>drobné služby nenarušující svým provozem okolí</w:t>
      </w:r>
    </w:p>
    <w:p w:rsidR="008C57E7" w:rsidRPr="00C82D01" w:rsidRDefault="008C57E7" w:rsidP="00B75A75">
      <w:pPr>
        <w:pStyle w:val="Styl17"/>
      </w:pPr>
      <w:r w:rsidRPr="00C82D01">
        <w:lastRenderedPageBreak/>
        <w:t>rekreační bydlení</w:t>
      </w:r>
    </w:p>
    <w:p w:rsidR="008C57E7" w:rsidRPr="00C82D01" w:rsidRDefault="008C57E7" w:rsidP="00F52FAC">
      <w:pPr>
        <w:pStyle w:val="Zkladntextodsazen2"/>
      </w:pPr>
      <w:r w:rsidRPr="00C82D01">
        <w:t>Nepřípustné využití území:</w:t>
      </w:r>
    </w:p>
    <w:p w:rsidR="00F52FAC" w:rsidRPr="00C82D01" w:rsidRDefault="008C57E7" w:rsidP="00B75A75">
      <w:pPr>
        <w:pStyle w:val="Styl17"/>
      </w:pPr>
      <w:r w:rsidRPr="00C82D01">
        <w:t xml:space="preserve">stavby nebo zařízení klasifikované jako nevhodné z </w:t>
      </w:r>
      <w:r w:rsidR="00944AE0" w:rsidRPr="00C82D01">
        <w:t>hlediska životního</w:t>
      </w:r>
      <w:r w:rsidRPr="00C82D01">
        <w:t xml:space="preserve"> prostředí a stavby podléhající z těchto </w:t>
      </w:r>
      <w:r w:rsidR="00944AE0" w:rsidRPr="00C82D01">
        <w:t>důvodů zvláštnímu</w:t>
      </w:r>
      <w:r w:rsidRPr="00C82D01">
        <w:t xml:space="preserve"> stavebnímu povolení</w:t>
      </w:r>
    </w:p>
    <w:p w:rsidR="00F52FAC" w:rsidRPr="00C82D01" w:rsidRDefault="008C57E7" w:rsidP="00B75A75">
      <w:pPr>
        <w:pStyle w:val="Styl17"/>
      </w:pPr>
      <w:r w:rsidRPr="00C82D01">
        <w:t>stavby pro průmyslovou výrobu a skladování, pokud se nejedná o drobnou řemeslnou činnost nenarušující svým provozem okolí</w:t>
      </w:r>
    </w:p>
    <w:p w:rsidR="00F13376" w:rsidRDefault="008C57E7" w:rsidP="00B75A75">
      <w:pPr>
        <w:pStyle w:val="Styl17"/>
      </w:pPr>
      <w:r w:rsidRPr="00C82D01">
        <w:t>stavby pro zemědělskou výrobu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B75A75">
        <w:t>nezvyšovat</w:t>
      </w:r>
      <w:r w:rsidRPr="00C82D01">
        <w:t xml:space="preserve"> index podlažních ploch, ponechat přízemní objekty, nedoplňovat dalšími stavbami</w:t>
      </w:r>
    </w:p>
    <w:p w:rsidR="008C57E7" w:rsidRPr="00C82D01" w:rsidRDefault="008C57E7" w:rsidP="00B75A75">
      <w:pPr>
        <w:pStyle w:val="Styl17"/>
      </w:pPr>
      <w:r w:rsidRPr="00C82D01">
        <w:t xml:space="preserve">rekonstrukce objektů provádět citlivě v </w:t>
      </w:r>
      <w:proofErr w:type="gramStart"/>
      <w:r w:rsidRPr="00C82D01">
        <w:t>intencích  historického</w:t>
      </w:r>
      <w:proofErr w:type="gramEnd"/>
      <w:r w:rsidRPr="00C82D01">
        <w:t xml:space="preserve"> jádra</w:t>
      </w:r>
    </w:p>
    <w:p w:rsidR="00F13376" w:rsidRDefault="008C57E7" w:rsidP="00B75A75">
      <w:pPr>
        <w:pStyle w:val="Styl17"/>
      </w:pPr>
      <w:r w:rsidRPr="00C82D01">
        <w:t>asanovat zchátralé hospodářské objekty</w:t>
      </w:r>
    </w:p>
    <w:p w:rsidR="00F13376" w:rsidRDefault="008C57E7" w:rsidP="00B75A75">
      <w:pPr>
        <w:pStyle w:val="Styl17"/>
      </w:pPr>
      <w:r w:rsidRPr="00C82D01">
        <w:t>při rozhodnutí o celkové přestavbě dopracovat další stupeň ÚPD nebo ÚPP</w:t>
      </w:r>
    </w:p>
    <w:p w:rsidR="00B25ED6" w:rsidRPr="00B25ED6" w:rsidRDefault="008C57E7" w:rsidP="007348D9">
      <w:pPr>
        <w:pStyle w:val="Styl1"/>
      </w:pPr>
      <w:proofErr w:type="gramStart"/>
      <w:r w:rsidRPr="00C82D01">
        <w:t xml:space="preserve">Bm  </w:t>
      </w:r>
      <w:r w:rsidRPr="00B25ED6">
        <w:t xml:space="preserve"> </w:t>
      </w:r>
      <w:r w:rsidR="00B25ED6" w:rsidRPr="00C82D01">
        <w:t>Plochy</w:t>
      </w:r>
      <w:proofErr w:type="gramEnd"/>
      <w:r w:rsidR="00B25ED6" w:rsidRPr="00C82D01">
        <w:t xml:space="preserve">  bydlení předměstského typu</w:t>
      </w:r>
    </w:p>
    <w:p w:rsidR="008C57E7" w:rsidRPr="00C82D01" w:rsidRDefault="00B25ED6" w:rsidP="00B25ED6">
      <w:pPr>
        <w:pStyle w:val="Styl1"/>
        <w:spacing w:before="0"/>
        <w:ind w:left="425"/>
      </w:pPr>
      <w:r>
        <w:tab/>
        <w:t xml:space="preserve">  </w:t>
      </w:r>
      <w:r w:rsidRPr="00B25ED6">
        <w:t>Území s bydlením městského typu</w:t>
      </w:r>
    </w:p>
    <w:p w:rsidR="00944AE0" w:rsidRPr="00C82D01" w:rsidRDefault="00944AE0" w:rsidP="00944AE0">
      <w:pPr>
        <w:pStyle w:val="Styl29"/>
      </w:pPr>
      <w:bookmarkStart w:id="18" w:name="_Toc483382519"/>
      <w:r w:rsidRPr="00C82D01">
        <w:t xml:space="preserve">novější a navržená výstavba rodinných domů </w:t>
      </w:r>
    </w:p>
    <w:p w:rsidR="00944AE0" w:rsidRPr="00C82D01" w:rsidRDefault="00944AE0" w:rsidP="00944AE0">
      <w:pPr>
        <w:pStyle w:val="Styl29"/>
      </w:pPr>
      <w:r w:rsidRPr="00C82D01">
        <w:t xml:space="preserve">rodinné domy s 1-2 NP, se sedlovou i rovnou </w:t>
      </w:r>
      <w:proofErr w:type="gramStart"/>
      <w:r w:rsidRPr="00C82D01">
        <w:t>střechou,  terén</w:t>
      </w:r>
      <w:proofErr w:type="gramEnd"/>
      <w:r w:rsidRPr="00C82D01">
        <w:t xml:space="preserve"> je převážně rovinný nebo mírně svažitý</w:t>
      </w:r>
    </w:p>
    <w:p w:rsidR="00944AE0" w:rsidRPr="00C82D01" w:rsidRDefault="00944AE0" w:rsidP="00944AE0">
      <w:pPr>
        <w:pStyle w:val="Styl29"/>
      </w:pPr>
      <w:r w:rsidRPr="00C82D01">
        <w:t xml:space="preserve">stavební stav objektů je dobrý, zázemí RD je na </w:t>
      </w:r>
      <w:proofErr w:type="gramStart"/>
      <w:r w:rsidRPr="00C82D01">
        <w:t>dobré  úrovni</w:t>
      </w:r>
      <w:proofErr w:type="gramEnd"/>
    </w:p>
    <w:p w:rsidR="00A20F79" w:rsidRPr="00C82D01" w:rsidRDefault="008C57E7" w:rsidP="00452E89">
      <w:pPr>
        <w:pStyle w:val="Styl18"/>
      </w:pPr>
      <w:r w:rsidRPr="00C82D01">
        <w:t>Velká Bíteš: lokality Nová čtvrť, Návrší, Chobůtky, ulice Sadová, Za školou, Tyršova, Zahradní, Pod spravedlností, Lípová, Hybešova, západní část ul. Lánice, severní část ulice Zmola, jižní část ulice kpt. Jaroše, severní část lokality Karlov, navržené a rezervní plochy navazující na tyto části</w:t>
      </w:r>
    </w:p>
    <w:p w:rsidR="008E6A53" w:rsidRPr="00C82D01" w:rsidRDefault="00A81E48" w:rsidP="008A11EF">
      <w:pPr>
        <w:pStyle w:val="Styl21"/>
      </w:pPr>
      <w:r w:rsidRPr="00C82D01">
        <w:t xml:space="preserve">dílčí změny č. </w:t>
      </w:r>
      <w:proofErr w:type="spellStart"/>
      <w:r w:rsidR="00B52FD2" w:rsidRPr="00C82D01">
        <w:t>zII</w:t>
      </w:r>
      <w:proofErr w:type="spellEnd"/>
      <w:r w:rsidRPr="00C82D01">
        <w:t xml:space="preserve">-3, </w:t>
      </w:r>
      <w:proofErr w:type="spellStart"/>
      <w:r w:rsidR="00B52FD2" w:rsidRPr="00C82D01">
        <w:t>zII</w:t>
      </w:r>
      <w:proofErr w:type="spellEnd"/>
      <w:r w:rsidRPr="00C82D01">
        <w:t xml:space="preserve">-4, </w:t>
      </w:r>
      <w:proofErr w:type="spellStart"/>
      <w:r w:rsidR="00B52FD2" w:rsidRPr="00C82D01">
        <w:t>zII</w:t>
      </w:r>
      <w:proofErr w:type="spellEnd"/>
      <w:r w:rsidRPr="00C82D01">
        <w:t xml:space="preserve">-5, </w:t>
      </w:r>
      <w:proofErr w:type="spellStart"/>
      <w:r w:rsidR="00B52FD2" w:rsidRPr="00C82D01">
        <w:t>zII</w:t>
      </w:r>
      <w:proofErr w:type="spellEnd"/>
      <w:r w:rsidRPr="00C82D01">
        <w:t xml:space="preserve">-6 a </w:t>
      </w:r>
      <w:proofErr w:type="spellStart"/>
      <w:r w:rsidR="00B52FD2" w:rsidRPr="00C82D01">
        <w:t>zII</w:t>
      </w:r>
      <w:proofErr w:type="spellEnd"/>
      <w:r w:rsidRPr="00C82D01">
        <w:t>-8</w:t>
      </w:r>
    </w:p>
    <w:p w:rsidR="00F13376" w:rsidRDefault="00A81E48">
      <w:pPr>
        <w:pStyle w:val="Styl21"/>
      </w:pPr>
      <w:r w:rsidRPr="00C82D01">
        <w:t xml:space="preserve">dílčí změny </w:t>
      </w:r>
      <w:proofErr w:type="gramStart"/>
      <w:r w:rsidRPr="00C82D01">
        <w:t>č.3-2 a č.</w:t>
      </w:r>
      <w:proofErr w:type="gramEnd"/>
      <w:r w:rsidRPr="00C82D01">
        <w:t xml:space="preserve"> 3-15 na jižním okraji Velké Bíteše </w:t>
      </w:r>
    </w:p>
    <w:p w:rsidR="00F13376" w:rsidRDefault="00A81E48">
      <w:pPr>
        <w:pStyle w:val="Styl21"/>
      </w:pPr>
      <w:r w:rsidRPr="00C82D01">
        <w:t xml:space="preserve">dílčí změny č. 3-4, 3-5, 3-8, 3-16, 3-17, 3-35 a 3-50 v západní části Velké Bíteše </w:t>
      </w:r>
    </w:p>
    <w:p w:rsidR="00F13376" w:rsidRDefault="00A81E48">
      <w:pPr>
        <w:pStyle w:val="Styl21"/>
      </w:pPr>
      <w:r w:rsidRPr="00C82D01">
        <w:t xml:space="preserve">dílčí změny </w:t>
      </w:r>
      <w:proofErr w:type="gramStart"/>
      <w:r w:rsidRPr="00C82D01">
        <w:t>č.3-10</w:t>
      </w:r>
      <w:proofErr w:type="gramEnd"/>
      <w:r w:rsidRPr="00C82D01">
        <w:t xml:space="preserve">, 3-19 a 3-40 na východním okraji Velké Bíteše </w:t>
      </w:r>
    </w:p>
    <w:p w:rsidR="00F13376" w:rsidRDefault="00A81E48">
      <w:pPr>
        <w:pStyle w:val="Styl21"/>
      </w:pPr>
      <w:r w:rsidRPr="00C82D01">
        <w:t xml:space="preserve">dílčí změna č. 4-31 na jižním okraji Velké Bíteše </w:t>
      </w:r>
    </w:p>
    <w:p w:rsidR="00F13376" w:rsidRDefault="00A81E48">
      <w:pPr>
        <w:pStyle w:val="Styl21"/>
      </w:pPr>
      <w:r w:rsidRPr="00C82D01">
        <w:t xml:space="preserve">dílčí změny č. 4-6, 4-13, 4-19 ve střední části Velké Bíteše </w:t>
      </w:r>
    </w:p>
    <w:p w:rsidR="00F13376" w:rsidRDefault="00A81E48">
      <w:pPr>
        <w:pStyle w:val="Styl21"/>
      </w:pPr>
      <w:r w:rsidRPr="00E1336F">
        <w:t>dílčí změny č. 4-22, 4-23 a 4-24 na východním okraji Velké Bíteše</w:t>
      </w:r>
    </w:p>
    <w:p w:rsidR="00F13376" w:rsidRDefault="00E1336F"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 xml:space="preserve">ílčí změny č. 6-15 a 6-16 jihovýchodně od Velké </w:t>
      </w:r>
      <w:proofErr w:type="spellStart"/>
      <w:r w:rsidR="00F13376" w:rsidRPr="00F13376">
        <w:rPr>
          <w:rFonts w:ascii="Times New Roman" w:hAnsi="Times New Roman"/>
          <w:sz w:val="22"/>
          <w:szCs w:val="22"/>
        </w:rPr>
        <w:t>Bíteše</w:t>
      </w:r>
      <w:r>
        <w:rPr>
          <w:rFonts w:ascii="Times New Roman" w:hAnsi="Times New Roman"/>
          <w:sz w:val="22"/>
          <w:szCs w:val="22"/>
        </w:rPr>
        <w:t>d</w:t>
      </w:r>
      <w:proofErr w:type="spellEnd"/>
    </w:p>
    <w:p w:rsidR="00F13376" w:rsidRPr="00F13376" w:rsidRDefault="004B2D49"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ílčí změny č. 6-5  a 6-17 ve východní části Velké Bíteše</w:t>
      </w:r>
    </w:p>
    <w:p w:rsidR="00F13376" w:rsidRPr="00F13376" w:rsidRDefault="00E1336F"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 xml:space="preserve">ílčí změna č. 6-19 na jižním okraji Velké Bíteše </w:t>
      </w:r>
    </w:p>
    <w:p w:rsidR="00F13376" w:rsidRPr="00F13376" w:rsidRDefault="00E1336F"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 xml:space="preserve">ílčí změna č. 6-20 na východním okraji Velké Bíteše </w:t>
      </w:r>
    </w:p>
    <w:p w:rsidR="00F13376" w:rsidRPr="00F13376" w:rsidRDefault="00E1336F"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 xml:space="preserve">ílčí změny č. 6-21, 6-22, 6-23, 6-43 a 6-45 na severním okraji Velké Bíteše </w:t>
      </w:r>
    </w:p>
    <w:p w:rsidR="00F13376" w:rsidRPr="00F13376" w:rsidRDefault="00E1336F" w:rsidP="00F13376">
      <w:pPr>
        <w:pStyle w:val="Titulek"/>
        <w:ind w:left="993"/>
        <w:rPr>
          <w:sz w:val="22"/>
          <w:szCs w:val="22"/>
        </w:rPr>
      </w:pPr>
      <w:r>
        <w:rPr>
          <w:rFonts w:ascii="Times New Roman" w:hAnsi="Times New Roman"/>
          <w:sz w:val="22"/>
          <w:szCs w:val="22"/>
        </w:rPr>
        <w:t>d</w:t>
      </w:r>
      <w:r w:rsidR="00F13376" w:rsidRPr="00F13376">
        <w:rPr>
          <w:rFonts w:ascii="Times New Roman" w:hAnsi="Times New Roman"/>
          <w:sz w:val="22"/>
          <w:szCs w:val="22"/>
        </w:rPr>
        <w:t>ílčí změna č. 6-31, 6-32, 6-33 a 6-44 na jižním okraji Velké Bíteše.</w:t>
      </w:r>
    </w:p>
    <w:p w:rsidR="00F13376" w:rsidRDefault="00E1336F" w:rsidP="00F13376">
      <w:pPr>
        <w:pStyle w:val="Titulek"/>
        <w:ind w:left="993"/>
      </w:pPr>
      <w:r>
        <w:t>d</w:t>
      </w:r>
      <w:r w:rsidRPr="00E1336F">
        <w:t>ílčí změna č. 6-39 v lokalitě Babinec ve Velké Bíteši</w:t>
      </w:r>
      <w:r w:rsidR="00A81E48" w:rsidRPr="00E1336F">
        <w:t xml:space="preserve"> </w:t>
      </w:r>
    </w:p>
    <w:p w:rsidR="004B2D49" w:rsidRDefault="004B2D49" w:rsidP="00452E89">
      <w:pPr>
        <w:pStyle w:val="Styl18"/>
      </w:pPr>
    </w:p>
    <w:p w:rsidR="008C57E7" w:rsidRPr="00C82D01" w:rsidRDefault="008C57E7" w:rsidP="00452E89">
      <w:pPr>
        <w:pStyle w:val="Styl18"/>
      </w:pPr>
      <w:r w:rsidRPr="00C82D01">
        <w:lastRenderedPageBreak/>
        <w:t xml:space="preserve">Bezděkov: jižní část sídla, ojedinělé dostavby v severní části </w:t>
      </w:r>
    </w:p>
    <w:p w:rsidR="00032E2F" w:rsidRPr="00C82D01" w:rsidRDefault="00A81E48" w:rsidP="008A11EF">
      <w:pPr>
        <w:pStyle w:val="Styl21"/>
      </w:pPr>
      <w:r w:rsidRPr="00C82D01">
        <w:t>d</w:t>
      </w:r>
      <w:r w:rsidR="00032E2F" w:rsidRPr="00C82D01">
        <w:t xml:space="preserve">ílčí změna č. </w:t>
      </w:r>
      <w:proofErr w:type="spellStart"/>
      <w:r w:rsidR="00B52FD2" w:rsidRPr="00C82D01">
        <w:t>zII</w:t>
      </w:r>
      <w:proofErr w:type="spellEnd"/>
      <w:r w:rsidR="00032E2F" w:rsidRPr="00C82D01">
        <w:t>-13</w:t>
      </w:r>
    </w:p>
    <w:p w:rsidR="008C57E7" w:rsidRPr="00C82D01" w:rsidRDefault="008C57E7" w:rsidP="00452E89">
      <w:pPr>
        <w:pStyle w:val="Styl18"/>
      </w:pPr>
      <w:proofErr w:type="spellStart"/>
      <w:r w:rsidRPr="00C82D01">
        <w:t>Březka</w:t>
      </w:r>
      <w:proofErr w:type="spellEnd"/>
      <w:r w:rsidRPr="00C82D01">
        <w:t>: jižní okraj sídla, nově realizované objekty a návrhové plochy v severní části sídla</w:t>
      </w:r>
    </w:p>
    <w:p w:rsidR="008C57E7" w:rsidRPr="00C82D01" w:rsidRDefault="008C57E7" w:rsidP="00452E89">
      <w:pPr>
        <w:pStyle w:val="Styl18"/>
      </w:pPr>
      <w:r w:rsidRPr="00C82D01">
        <w:t>Holubí Zhoř: jihozápadní okraj sídla, ojedinělé přestavby ve střední části sídla, nová a navržená výstavba na severním okraji</w:t>
      </w:r>
    </w:p>
    <w:p w:rsidR="008C57E7" w:rsidRPr="00C82D01" w:rsidRDefault="008C57E7" w:rsidP="00452E89">
      <w:pPr>
        <w:pStyle w:val="Styl18"/>
      </w:pPr>
      <w:r w:rsidRPr="00C82D01">
        <w:t>Jáchymov: stávající dostavby a územní rezervy v severovýchodní části sídla</w:t>
      </w:r>
    </w:p>
    <w:p w:rsidR="00032E2F" w:rsidRPr="00C82D01" w:rsidRDefault="00A81E48" w:rsidP="008A11EF">
      <w:pPr>
        <w:pStyle w:val="Styl21"/>
      </w:pPr>
      <w:r w:rsidRPr="00C82D01">
        <w:t xml:space="preserve">dílčí změna č. </w:t>
      </w:r>
      <w:proofErr w:type="spellStart"/>
      <w:r w:rsidR="00B52FD2" w:rsidRPr="00C82D01">
        <w:t>zII</w:t>
      </w:r>
      <w:proofErr w:type="spellEnd"/>
      <w:r w:rsidR="00B52FD2" w:rsidRPr="00C82D01">
        <w:t xml:space="preserve"> </w:t>
      </w:r>
      <w:r w:rsidRPr="00C82D01">
        <w:t>-</w:t>
      </w:r>
      <w:r w:rsidR="00032E2F" w:rsidRPr="00C82D01">
        <w:t>18</w:t>
      </w:r>
    </w:p>
    <w:p w:rsidR="008C57E7" w:rsidRPr="00C82D01" w:rsidRDefault="008C57E7" w:rsidP="00452E89">
      <w:pPr>
        <w:pStyle w:val="Styl18"/>
      </w:pPr>
      <w:r w:rsidRPr="00C82D01">
        <w:t xml:space="preserve">Jindřichov: přestavby ve střední části sídla </w:t>
      </w:r>
    </w:p>
    <w:p w:rsidR="00032E2F" w:rsidRPr="00C82D01" w:rsidRDefault="00A81E48" w:rsidP="008A11EF">
      <w:pPr>
        <w:pStyle w:val="Styl21"/>
      </w:pPr>
      <w:r w:rsidRPr="00C82D01">
        <w:t xml:space="preserve">dílčí </w:t>
      </w:r>
      <w:r w:rsidR="00032E2F" w:rsidRPr="00C82D01">
        <w:t xml:space="preserve">změna č. </w:t>
      </w:r>
      <w:proofErr w:type="spellStart"/>
      <w:r w:rsidR="00B52FD2" w:rsidRPr="00C82D01">
        <w:t>zII</w:t>
      </w:r>
      <w:proofErr w:type="spellEnd"/>
      <w:r w:rsidR="00B52FD2" w:rsidRPr="00C82D01">
        <w:t xml:space="preserve"> </w:t>
      </w:r>
      <w:r w:rsidRPr="00C82D01">
        <w:t>-</w:t>
      </w:r>
      <w:r w:rsidR="00032E2F" w:rsidRPr="00C82D01">
        <w:t>21</w:t>
      </w:r>
    </w:p>
    <w:p w:rsidR="00A20F79" w:rsidRPr="00C82D01" w:rsidRDefault="00A20F79" w:rsidP="00452E89">
      <w:pPr>
        <w:pStyle w:val="Styl18"/>
      </w:pPr>
      <w:r w:rsidRPr="00C82D01">
        <w:t xml:space="preserve">Jestřabí: dílčí změna </w:t>
      </w:r>
      <w:proofErr w:type="gramStart"/>
      <w:r w:rsidRPr="00C82D01">
        <w:t>č.3-24</w:t>
      </w:r>
      <w:proofErr w:type="gramEnd"/>
      <w:r w:rsidRPr="00C82D01">
        <w:t xml:space="preserve"> </w:t>
      </w:r>
    </w:p>
    <w:p w:rsidR="008C57E7" w:rsidRPr="00C82D01" w:rsidRDefault="008C57E7" w:rsidP="00452E89">
      <w:pPr>
        <w:pStyle w:val="Styl18"/>
      </w:pPr>
      <w:r w:rsidRPr="00C82D01">
        <w:t>Košíkov: severní okraj a jihozápadní okraj sídla, nově realizované objekty východně od historického jádra s doplňující navrženou zástavbou; necitlivá dostavba mezi historickými statky</w:t>
      </w:r>
    </w:p>
    <w:p w:rsidR="008C57E7" w:rsidRPr="00C82D01" w:rsidRDefault="008C57E7" w:rsidP="00452E89">
      <w:pPr>
        <w:pStyle w:val="Styl18"/>
      </w:pPr>
      <w:r w:rsidRPr="00C82D01">
        <w:t>Ludvíkov: ulička na severním okraji sídla, navazující navržená zástavba, ojedinělá dostavba v historickém jádru</w:t>
      </w:r>
    </w:p>
    <w:p w:rsidR="008C4DF3" w:rsidRPr="00C82D01" w:rsidRDefault="000D1807" w:rsidP="008A11EF">
      <w:pPr>
        <w:pStyle w:val="Styl21"/>
      </w:pPr>
      <w:r w:rsidRPr="00C82D01">
        <w:t>d</w:t>
      </w:r>
      <w:r w:rsidR="008C4DF3" w:rsidRPr="00C82D01">
        <w:t xml:space="preserve">ílčí změna č. 4-4 </w:t>
      </w:r>
    </w:p>
    <w:p w:rsidR="008C57E7" w:rsidRPr="00C82D01" w:rsidRDefault="008C57E7" w:rsidP="00452E89">
      <w:pPr>
        <w:pStyle w:val="Styl18"/>
      </w:pPr>
      <w:proofErr w:type="spellStart"/>
      <w:r w:rsidRPr="00C82D01">
        <w:t>Pánov</w:t>
      </w:r>
      <w:proofErr w:type="spellEnd"/>
      <w:r w:rsidRPr="00C82D01">
        <w:rPr>
          <w:b/>
        </w:rPr>
        <w:t xml:space="preserve">: </w:t>
      </w:r>
      <w:r w:rsidRPr="00C82D01">
        <w:t>ojedinělá dostavba v historickém jádru</w:t>
      </w:r>
    </w:p>
    <w:bookmarkEnd w:id="18"/>
    <w:p w:rsidR="008C57E7" w:rsidRPr="00C82D01" w:rsidRDefault="008C57E7" w:rsidP="00F52FAC">
      <w:pPr>
        <w:pStyle w:val="Zkladntextodsazen2"/>
      </w:pPr>
      <w:r w:rsidRPr="00C82D01">
        <w:t>Přípustné funkce:</w:t>
      </w:r>
    </w:p>
    <w:p w:rsidR="008C57E7" w:rsidRPr="00C82D01" w:rsidRDefault="008C57E7" w:rsidP="00B75A75">
      <w:pPr>
        <w:pStyle w:val="Styl6"/>
      </w:pPr>
      <w:r w:rsidRPr="00C82D01">
        <w:t>bydlení městského a předměstského typu v rodinných domech o max. 2 NP s rovnou střechou nebo 1NP se šikmou střechou s obytným podkrovím na menších parcelách</w:t>
      </w:r>
    </w:p>
    <w:p w:rsidR="008C57E7" w:rsidRPr="00C82D01" w:rsidRDefault="008C57E7" w:rsidP="00B75A75">
      <w:pPr>
        <w:pStyle w:val="Styl6"/>
      </w:pPr>
      <w:r w:rsidRPr="00C82D01">
        <w:t xml:space="preserve">zařízení občanské vybavenosti sloužící zásobování </w:t>
      </w:r>
      <w:proofErr w:type="gramStart"/>
      <w:r w:rsidRPr="00C82D01">
        <w:t>území  (doporučené</w:t>
      </w:r>
      <w:proofErr w:type="gramEnd"/>
      <w:r w:rsidRPr="00C82D01">
        <w:t xml:space="preserve"> situování do přízemí obytných objektů)</w:t>
      </w:r>
    </w:p>
    <w:p w:rsidR="00F13376" w:rsidRDefault="008C57E7" w:rsidP="00B75A75">
      <w:pPr>
        <w:pStyle w:val="Styl6"/>
      </w:pPr>
      <w:r w:rsidRPr="00C82D01">
        <w:t>stavby pro civilní obranu</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pPr>
      <w:r w:rsidRPr="00C82D01">
        <w:t>drobné služby nenarušující svým provozem okolí</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 xml:space="preserve">stavby nebo zařízení klasifikované jako nevhodné z </w:t>
      </w:r>
      <w:proofErr w:type="gramStart"/>
      <w:r w:rsidRPr="00C82D01">
        <w:t>hlediska  životního</w:t>
      </w:r>
      <w:proofErr w:type="gramEnd"/>
      <w:r w:rsidRPr="00C82D01">
        <w:t xml:space="preserve"> prostředí a stavby podléhající z těchto důvodů  zvláštnímu stavebnímu povolení</w:t>
      </w:r>
    </w:p>
    <w:p w:rsidR="008C57E7" w:rsidRPr="00C82D01" w:rsidRDefault="008C57E7" w:rsidP="00B75A75">
      <w:pPr>
        <w:pStyle w:val="Styl6"/>
      </w:pPr>
      <w:r w:rsidRPr="00C82D01">
        <w:t>stavby pro průmyslovou výrobu a skladování, pokud se nejedná o drobnou řemeslnou činnost nenarušující svým provozem okolí</w:t>
      </w:r>
    </w:p>
    <w:p w:rsidR="00F13376" w:rsidRDefault="008C57E7" w:rsidP="00B75A75">
      <w:pPr>
        <w:pStyle w:val="Styl6"/>
      </w:pPr>
      <w:r w:rsidRPr="00C82D01">
        <w:t>stavby pro zemědělskou výrobu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 xml:space="preserve">realizovat protihluková opatření při rekonstrukcích objektů u silnic I., II. a III. třídy (změna dispozice, plastová okna) </w:t>
      </w:r>
    </w:p>
    <w:p w:rsidR="008C57E7" w:rsidRPr="00C82D01" w:rsidRDefault="008C57E7" w:rsidP="00B75A75">
      <w:pPr>
        <w:pStyle w:val="Styl6"/>
      </w:pPr>
      <w:r w:rsidRPr="00C82D01">
        <w:t>šířka stavební parcely musí být větší než 7,5 m</w:t>
      </w:r>
    </w:p>
    <w:p w:rsidR="00F13376" w:rsidRDefault="008C57E7" w:rsidP="00B75A75">
      <w:pPr>
        <w:pStyle w:val="Styl6"/>
      </w:pPr>
      <w:r w:rsidRPr="00C82D01">
        <w:t xml:space="preserve">stavba musí být provedena v odstupech udaných stávající stavební </w:t>
      </w:r>
      <w:r w:rsidR="00BD2446" w:rsidRPr="00C82D01">
        <w:t>čárou a ostatními</w:t>
      </w:r>
      <w:r w:rsidRPr="00C82D01">
        <w:t xml:space="preserve"> ochrannými pásmy</w:t>
      </w:r>
    </w:p>
    <w:p w:rsidR="00F13376" w:rsidRDefault="008C57E7" w:rsidP="00B75A75">
      <w:pPr>
        <w:pStyle w:val="Styl6"/>
      </w:pPr>
      <w:r w:rsidRPr="00C82D01">
        <w:t xml:space="preserve">proluky dostavět rodinnými domy stejného charakteru, max. 1 NP s </w:t>
      </w:r>
      <w:r w:rsidR="00BD2446" w:rsidRPr="00C82D01">
        <w:t>obytným podkrovím</w:t>
      </w:r>
      <w:r w:rsidRPr="00C82D01">
        <w:t xml:space="preserve"> v sedlové střeše, ve Velké Bíteši u domů s rovnou střechou maximálně 2 NP, index zastavění pozemku max. 0,2</w:t>
      </w:r>
    </w:p>
    <w:p w:rsidR="00F13376" w:rsidRDefault="008C57E7" w:rsidP="00B75A75">
      <w:pPr>
        <w:pStyle w:val="Styl6"/>
      </w:pPr>
      <w:r w:rsidRPr="00C82D01">
        <w:lastRenderedPageBreak/>
        <w:t xml:space="preserve">index podlažních ploch je možné mírně </w:t>
      </w:r>
      <w:r w:rsidR="00BD2446" w:rsidRPr="00C82D01">
        <w:t>výjimečně</w:t>
      </w:r>
      <w:r w:rsidRPr="00C82D01">
        <w:t xml:space="preserve"> zvýšit </w:t>
      </w:r>
      <w:r w:rsidR="00BD2446" w:rsidRPr="00C82D01">
        <w:t>nadstavbou přízemních</w:t>
      </w:r>
      <w:r w:rsidRPr="00C82D01">
        <w:t xml:space="preserve"> objektů na max. 2 NP a podkroví v sedlové střeše; realizace je možná pouze tam, kde výška okapu a sedlové střechy bude odpovídat </w:t>
      </w:r>
      <w:r w:rsidR="00BD2446" w:rsidRPr="00C82D01">
        <w:t>okolním objektům</w:t>
      </w:r>
    </w:p>
    <w:p w:rsidR="00F13376" w:rsidRDefault="008C57E7" w:rsidP="00B75A75">
      <w:pPr>
        <w:pStyle w:val="Styl6"/>
      </w:pPr>
      <w:r w:rsidRPr="00C82D01">
        <w:t xml:space="preserve">pro realizaci nových lokalit je třeba dopracovat další stupeň ÚPD nebo ÚPP. Ve Velké Bíteši budou respektovány podmínky </w:t>
      </w:r>
      <w:r w:rsidR="00BD2446" w:rsidRPr="00C82D01">
        <w:t>vyznačené v „Plánu</w:t>
      </w:r>
      <w:r w:rsidRPr="00C82D01">
        <w:t xml:space="preserve"> využití území“, tj. podlažnost, typ </w:t>
      </w:r>
      <w:proofErr w:type="gramStart"/>
      <w:r w:rsidRPr="00C82D01">
        <w:t>střechy,  druh</w:t>
      </w:r>
      <w:proofErr w:type="gramEnd"/>
      <w:r w:rsidRPr="00C82D01">
        <w:t xml:space="preserve"> zástavby a hustota zastavění, kde koeficient zastavění  udává podíl zastavěné plochy z celkové plochy pozemku.</w:t>
      </w:r>
    </w:p>
    <w:p w:rsidR="00F13376" w:rsidRDefault="008C57E7" w:rsidP="00B75A75">
      <w:pPr>
        <w:pStyle w:val="Styl6"/>
      </w:pPr>
      <w:r w:rsidRPr="00C82D01">
        <w:t>v Košíkově alespoň částečně eliminovat nevhodné umístění těchto objektů v zóně historických statků jejich architektonickou úpravou a doplněním zeleně</w:t>
      </w:r>
    </w:p>
    <w:p w:rsidR="00F13376" w:rsidRDefault="008C57E7" w:rsidP="00B75A75">
      <w:pPr>
        <w:pStyle w:val="Styl6"/>
      </w:pPr>
      <w:r w:rsidRPr="00C82D01">
        <w:t>ve Velké Bíteši a v Košíkově je třeba respektovat trasy vedení VN včetně jejich ochranných pásem</w:t>
      </w:r>
    </w:p>
    <w:p w:rsidR="00BB254E" w:rsidRPr="00C82D01" w:rsidRDefault="00BB254E" w:rsidP="00BB254E">
      <w:pPr>
        <w:pStyle w:val="Nadpis6"/>
      </w:pPr>
      <w:r w:rsidRPr="00C82D01">
        <w:t>Bm – dílčí změny</w:t>
      </w:r>
      <w:r>
        <w:t xml:space="preserve"> </w:t>
      </w:r>
      <w:r w:rsidRPr="00C82D01">
        <w:t xml:space="preserve">č. </w:t>
      </w:r>
      <w:proofErr w:type="spellStart"/>
      <w:r w:rsidRPr="00C82D01">
        <w:t>zII</w:t>
      </w:r>
      <w:proofErr w:type="spellEnd"/>
      <w:r w:rsidRPr="00C82D01">
        <w:t xml:space="preserve">-3, </w:t>
      </w:r>
      <w:proofErr w:type="spellStart"/>
      <w:r w:rsidRPr="00C82D01">
        <w:t>zII</w:t>
      </w:r>
      <w:proofErr w:type="spellEnd"/>
      <w:r w:rsidRPr="00C82D01">
        <w:t xml:space="preserve">-4, </w:t>
      </w:r>
      <w:proofErr w:type="spellStart"/>
      <w:r w:rsidRPr="00C82D01">
        <w:t>zII</w:t>
      </w:r>
      <w:proofErr w:type="spellEnd"/>
      <w:r w:rsidRPr="00C82D01">
        <w:t xml:space="preserve">-5, </w:t>
      </w:r>
      <w:proofErr w:type="spellStart"/>
      <w:r w:rsidRPr="00C82D01">
        <w:t>zII</w:t>
      </w:r>
      <w:proofErr w:type="spellEnd"/>
      <w:r w:rsidRPr="00C82D01">
        <w:t xml:space="preserve">-6 a </w:t>
      </w:r>
      <w:proofErr w:type="spellStart"/>
      <w:r w:rsidRPr="00C82D01">
        <w:t>zII</w:t>
      </w:r>
      <w:proofErr w:type="spellEnd"/>
      <w:r w:rsidRPr="00C82D01">
        <w:t>-8</w:t>
      </w:r>
      <w:r>
        <w:t>, dílčí změn</w:t>
      </w:r>
      <w:r w:rsidR="004B06C7">
        <w:t>a</w:t>
      </w:r>
      <w:r>
        <w:t xml:space="preserve"> č. </w:t>
      </w:r>
      <w:proofErr w:type="spellStart"/>
      <w:r w:rsidR="004B06C7">
        <w:t>zII</w:t>
      </w:r>
      <w:proofErr w:type="spellEnd"/>
      <w:r w:rsidR="004B06C7">
        <w:t xml:space="preserve">-13, dílčí změna č. </w:t>
      </w:r>
      <w:proofErr w:type="spellStart"/>
      <w:r w:rsidR="004B06C7">
        <w:t>zII</w:t>
      </w:r>
      <w:proofErr w:type="spellEnd"/>
      <w:r w:rsidR="004B06C7">
        <w:t xml:space="preserve">-18, dílčí změna č. </w:t>
      </w:r>
      <w:proofErr w:type="spellStart"/>
      <w:r w:rsidR="004B06C7">
        <w:t>zII</w:t>
      </w:r>
      <w:proofErr w:type="spellEnd"/>
      <w:r w:rsidR="004B06C7">
        <w:t xml:space="preserve">-21 </w:t>
      </w:r>
    </w:p>
    <w:p w:rsidR="004B06C7" w:rsidRPr="004B06C7" w:rsidRDefault="004B06C7" w:rsidP="004B06C7">
      <w:pPr>
        <w:pStyle w:val="Zkladntextodsazen2"/>
      </w:pPr>
      <w:r w:rsidRPr="00C82D01">
        <w:t>Přípu</w:t>
      </w:r>
      <w:r w:rsidRPr="004B06C7">
        <w:t>stné funkce:</w:t>
      </w:r>
    </w:p>
    <w:p w:rsidR="004B06C7" w:rsidRPr="004B06C7" w:rsidRDefault="004B06C7" w:rsidP="00B75A75">
      <w:pPr>
        <w:pStyle w:val="Styl6"/>
      </w:pPr>
      <w:r w:rsidRPr="004B06C7">
        <w:t>parkoviště, zeleň</w:t>
      </w:r>
    </w:p>
    <w:p w:rsidR="00C3406A" w:rsidRPr="00C82D01" w:rsidRDefault="00C3406A" w:rsidP="00E20180">
      <w:pPr>
        <w:pStyle w:val="Nadpis6"/>
      </w:pPr>
      <w:r w:rsidRPr="00C82D01">
        <w:t xml:space="preserve">Bm – dílčí změny č. 3-2, 3-4, 3-5, 3-8, 3-10, 3-15, 3-16, 3-17, </w:t>
      </w:r>
      <w:r w:rsidR="00E20180">
        <w:t xml:space="preserve">3-19, </w:t>
      </w:r>
      <w:r w:rsidRPr="00C82D01">
        <w:t>3-35, 3-40, 3-50</w:t>
      </w:r>
      <w:r w:rsidR="00E20180">
        <w:t xml:space="preserve"> a dílčí změna č. 3-24</w:t>
      </w:r>
    </w:p>
    <w:p w:rsidR="00C3406A" w:rsidRPr="00C82D01" w:rsidRDefault="00C3406A" w:rsidP="00C3406A">
      <w:pPr>
        <w:pStyle w:val="Zkladntextodsazen2"/>
      </w:pPr>
      <w:r w:rsidRPr="00C82D01">
        <w:t>Podmínky využití území:</w:t>
      </w:r>
    </w:p>
    <w:p w:rsidR="00B55489" w:rsidRPr="00C82D01" w:rsidRDefault="00B55489" w:rsidP="00B75A75">
      <w:pPr>
        <w:pStyle w:val="Styl6"/>
      </w:pPr>
      <w:r w:rsidRPr="00C82D01">
        <w:t>v lokalitách dílčích změn č. 3-5, 3-10, 3-16, 3-17, 3-40 a 3-50 musí být respektováno vedení VN a jeho ochranné pásmo. Připouští se možnost udělení výjimky z ochranného pásma.</w:t>
      </w:r>
    </w:p>
    <w:p w:rsidR="00B55489" w:rsidRPr="00C82D01" w:rsidRDefault="00B55489" w:rsidP="00B75A75">
      <w:pPr>
        <w:pStyle w:val="Styl6"/>
      </w:pPr>
      <w:r w:rsidRPr="00C82D01">
        <w:t>v lokalitách dílčích změn č. 3-8 a 3-15</w:t>
      </w:r>
      <w:r w:rsidR="006453F1" w:rsidRPr="00C82D01">
        <w:rPr>
          <w:color w:val="FF0000"/>
        </w:rPr>
        <w:t xml:space="preserve"> </w:t>
      </w:r>
      <w:r w:rsidRPr="00C82D01">
        <w:t xml:space="preserve">jsou nutná protihluková opatření, </w:t>
      </w:r>
      <w:proofErr w:type="gramStart"/>
      <w:r w:rsidRPr="00C82D01">
        <w:t>které</w:t>
      </w:r>
      <w:proofErr w:type="gramEnd"/>
      <w:r w:rsidRPr="00C82D01">
        <w:t xml:space="preserve"> je povinen realizovat stavebník objektu; obytné objekty i celý venkovní chráněný prostor stavby jsou situované v hlukovém pásmu silnice I/37. V </w:t>
      </w:r>
      <w:proofErr w:type="gramStart"/>
      <w:r w:rsidRPr="00C82D01">
        <w:t>lokalitě  dílčí</w:t>
      </w:r>
      <w:proofErr w:type="gramEnd"/>
      <w:r w:rsidRPr="00C82D01">
        <w:t xml:space="preserve"> změny č.3-15 budou v případě nutnosti realizována protihluková opatření v souvislosti  s provozem na plánovaném obchvatu města na náklady stavebníka popř. vlastníka rodinného domu.</w:t>
      </w:r>
    </w:p>
    <w:p w:rsidR="00F13376" w:rsidRDefault="00B55489" w:rsidP="00B75A75">
      <w:pPr>
        <w:pStyle w:val="Styl6"/>
      </w:pPr>
      <w:r w:rsidRPr="00C82D01">
        <w:t>v lokalitách dílčích změn č. 3-35 a 3-40 budou obytné objekty situované ve vzdálenosti min. 15 m od osy komunikace (silnice II. a III. třídy)</w:t>
      </w:r>
    </w:p>
    <w:p w:rsidR="00F13376" w:rsidRDefault="00B55489" w:rsidP="00B75A75">
      <w:pPr>
        <w:pStyle w:val="Styl6"/>
      </w:pPr>
      <w:r w:rsidRPr="00C82D01">
        <w:t>v lokalitě dílčí změny č. 3-35</w:t>
      </w:r>
      <w:r w:rsidR="006453F1" w:rsidRPr="00C82D01">
        <w:t xml:space="preserve"> </w:t>
      </w:r>
      <w:r w:rsidRPr="00C82D01">
        <w:t xml:space="preserve">je nutné respektovat údolní </w:t>
      </w:r>
      <w:proofErr w:type="gramStart"/>
      <w:r w:rsidRPr="00C82D01">
        <w:t>nivu a  zachovat</w:t>
      </w:r>
      <w:proofErr w:type="gramEnd"/>
      <w:r w:rsidRPr="00C82D01">
        <w:t xml:space="preserve">  lokální biokoridor podél potoka o minimální šířce 6 m směrem k budoucímu oplocení pozemku.</w:t>
      </w:r>
    </w:p>
    <w:p w:rsidR="00C3406A" w:rsidRPr="00C82D01" w:rsidRDefault="00C3406A" w:rsidP="00E20180">
      <w:pPr>
        <w:pStyle w:val="Nadpis6"/>
      </w:pPr>
      <w:r w:rsidRPr="00C82D01">
        <w:t>Bm – dílčí změny č. 4-4, 4-6</w:t>
      </w:r>
      <w:r w:rsidR="006453F1" w:rsidRPr="00C82D01">
        <w:t xml:space="preserve">, </w:t>
      </w:r>
      <w:r w:rsidR="00D64A16" w:rsidRPr="00C82D01">
        <w:t>4-13, 4-19, 4-22, 4-23, 4-24, 4-31</w:t>
      </w:r>
    </w:p>
    <w:p w:rsidR="00C3406A" w:rsidRPr="00C82D01" w:rsidRDefault="00C3406A" w:rsidP="00C3406A">
      <w:pPr>
        <w:pStyle w:val="Zkladntextodsazen2"/>
      </w:pPr>
      <w:r w:rsidRPr="00C82D01">
        <w:t>Podmínky využití území:</w:t>
      </w:r>
    </w:p>
    <w:p w:rsidR="00C33F8C" w:rsidRPr="00C82D01" w:rsidRDefault="00C33F8C" w:rsidP="00B75A75">
      <w:pPr>
        <w:pStyle w:val="Styl6"/>
      </w:pPr>
      <w:r w:rsidRPr="00C82D01">
        <w:t>v lokalitě dílčí změny č. 4-4  je navržena přeložka VN</w:t>
      </w:r>
    </w:p>
    <w:p w:rsidR="00B55489" w:rsidRPr="00C82D01" w:rsidRDefault="00B55489" w:rsidP="00B75A75">
      <w:pPr>
        <w:pStyle w:val="Styl6"/>
      </w:pPr>
      <w:r w:rsidRPr="00C82D01">
        <w:t>v lokalitách dílčích změn č. 4-6, 4-23, 4-24</w:t>
      </w:r>
      <w:r w:rsidR="00D64A16" w:rsidRPr="00C82D01">
        <w:t xml:space="preserve"> </w:t>
      </w:r>
      <w:r w:rsidRPr="00C82D01">
        <w:t>musí být respektováno vedení VN a jeho ochranné pásmo. Připouští se možnost udělení výjimky z ochranného pásma</w:t>
      </w:r>
    </w:p>
    <w:p w:rsidR="00F13376" w:rsidRDefault="00B55489" w:rsidP="00B75A75">
      <w:pPr>
        <w:pStyle w:val="Styl6"/>
      </w:pPr>
      <w:r w:rsidRPr="00C82D01">
        <w:t>v lokalitě dílčí změny č. 4-13</w:t>
      </w:r>
      <w:r w:rsidR="00D64A16" w:rsidRPr="00C82D01">
        <w:t xml:space="preserve"> </w:t>
      </w:r>
      <w:r w:rsidRPr="00C82D01">
        <w:t xml:space="preserve">jsou nutná protihluková opatření, která je povinen realizovat stavebník objektu; obytné objekty i celý venkovní </w:t>
      </w:r>
      <w:proofErr w:type="gramStart"/>
      <w:r w:rsidRPr="00C82D01">
        <w:t>chráněný  prostor</w:t>
      </w:r>
      <w:proofErr w:type="gramEnd"/>
      <w:r w:rsidRPr="00C82D01">
        <w:t xml:space="preserve"> stavby jsou situované v hlukovém pásmu silnice I/37</w:t>
      </w:r>
    </w:p>
    <w:p w:rsidR="00F13376" w:rsidRDefault="00B55489" w:rsidP="00B75A75">
      <w:pPr>
        <w:pStyle w:val="Styl6"/>
      </w:pPr>
      <w:r w:rsidRPr="00C82D01">
        <w:t xml:space="preserve">v lokalitách dílčích změn č. 4-6, 4-22 a 4-23 jsou nutná protihluková opatření, která je povinen realizovat stavebník objektu; části řešené plochy jsou situované v hlukovém pásmu silnic II/602 a III/3928     </w:t>
      </w:r>
    </w:p>
    <w:p w:rsidR="00F13376" w:rsidRDefault="00B55489" w:rsidP="00B75A75">
      <w:pPr>
        <w:pStyle w:val="Styl6"/>
      </w:pPr>
      <w:r w:rsidRPr="00C82D01">
        <w:t>v lokalitách dílčích změn č. 4-6, 4-22 a 4-23 budou obytné objekty situované ve vzdálenosti min. 15 m od osy komunikace (silnice II. třídy)</w:t>
      </w:r>
    </w:p>
    <w:p w:rsidR="00F13376" w:rsidRDefault="00B55489" w:rsidP="00B75A75">
      <w:pPr>
        <w:pStyle w:val="Styl6"/>
      </w:pPr>
      <w:r w:rsidRPr="00C82D01">
        <w:lastRenderedPageBreak/>
        <w:t>v </w:t>
      </w:r>
      <w:r w:rsidRPr="008A4AB3">
        <w:t>lokalitách</w:t>
      </w:r>
      <w:r w:rsidRPr="00C82D01">
        <w:t xml:space="preserve"> dílčích změn č. 4-6 a 4-31</w:t>
      </w:r>
      <w:r w:rsidR="00D64A16" w:rsidRPr="00C82D01">
        <w:t xml:space="preserve"> </w:t>
      </w:r>
      <w:r w:rsidRPr="00C82D01">
        <w:t xml:space="preserve">je nutné respektovat prvky </w:t>
      </w:r>
      <w:proofErr w:type="gramStart"/>
      <w:r w:rsidRPr="00C82D01">
        <w:t>ÚSES,  zachovat</w:t>
      </w:r>
      <w:proofErr w:type="gramEnd"/>
      <w:r w:rsidRPr="00C82D01">
        <w:t xml:space="preserve">  lokální biokoridor a respektovat manipulační pás podél potoka o minimální šířce 6 m směrem k budoucímu oplocení pozemku</w:t>
      </w:r>
    </w:p>
    <w:p w:rsidR="00F13376" w:rsidRDefault="00B55489" w:rsidP="00B75A75">
      <w:pPr>
        <w:pStyle w:val="Styl6"/>
      </w:pPr>
      <w:r w:rsidRPr="00C82D01">
        <w:t>při využití ploch 4-6 a 4-19</w:t>
      </w:r>
      <w:r w:rsidR="00C33F8C" w:rsidRPr="00C82D01">
        <w:t xml:space="preserve"> </w:t>
      </w:r>
      <w:r w:rsidRPr="00C82D01">
        <w:t>přihlédnout k místním prostorovým a architektonickým podmínkám zástavby, řešit výstavbu domu tradičních forem s výškovou hladinou navazující na stávající zástavbu</w:t>
      </w:r>
    </w:p>
    <w:p w:rsidR="00F13376" w:rsidRDefault="008A4AB3" w:rsidP="00F13376">
      <w:pPr>
        <w:pStyle w:val="Nadpis6"/>
      </w:pPr>
      <w:r w:rsidRPr="00087C5E">
        <w:t xml:space="preserve">Bm – dílčí změny č. </w:t>
      </w:r>
      <w:r>
        <w:t xml:space="preserve">6-5, 6-15, 6-16, 6-17, 6-19, 6-20, 6-21, 6-22, 6-23, 6-31, 6-32, 6-33,    6-39, 6-43, 6-44, 6-45  </w:t>
      </w:r>
    </w:p>
    <w:p w:rsidR="00F13376" w:rsidRDefault="008A4AB3" w:rsidP="00F13376">
      <w:pPr>
        <w:pStyle w:val="Zkladntextodsazen2"/>
      </w:pPr>
      <w:r w:rsidRPr="00087C5E">
        <w:t xml:space="preserve">Přípustné </w:t>
      </w:r>
      <w:r>
        <w:t>funkce:</w:t>
      </w:r>
    </w:p>
    <w:p w:rsidR="00F13376" w:rsidRDefault="008A4AB3" w:rsidP="00F13376">
      <w:pPr>
        <w:pStyle w:val="Styl9"/>
      </w:pPr>
      <w:r w:rsidRPr="008A4AB3">
        <w:t>místní komunikace, veřejná prostranství</w:t>
      </w:r>
    </w:p>
    <w:p w:rsidR="00F13376" w:rsidRDefault="008A4AB3" w:rsidP="00F13376">
      <w:pPr>
        <w:pStyle w:val="Styl9"/>
        <w:rPr>
          <w:bCs/>
        </w:rPr>
      </w:pPr>
      <w:r>
        <w:t>„</w:t>
      </w:r>
      <w:r w:rsidRPr="004648E6">
        <w:t>koridory podzemního technického vybavení</w:t>
      </w:r>
      <w:r>
        <w:t>“</w:t>
      </w:r>
    </w:p>
    <w:p w:rsidR="00F13376" w:rsidRDefault="008A4AB3" w:rsidP="00F13376">
      <w:pPr>
        <w:pStyle w:val="Zkladntextodsazen2"/>
      </w:pPr>
      <w:r>
        <w:t>Podmínky využití území</w:t>
      </w:r>
      <w:r w:rsidRPr="004648E6">
        <w:t>:</w:t>
      </w:r>
    </w:p>
    <w:p w:rsidR="00F13376" w:rsidRDefault="008A4AB3" w:rsidP="00F13376">
      <w:pPr>
        <w:pStyle w:val="Styl9"/>
      </w:pPr>
      <w:r>
        <w:t>lokalita 6-44 je pouze podmíněně vhodná pro výstavbu, neboť se nachází v bezpečnostním pásmu VTL plynovodu</w:t>
      </w:r>
    </w:p>
    <w:p w:rsidR="00F13376" w:rsidRDefault="008A4AB3" w:rsidP="00F13376">
      <w:pPr>
        <w:pStyle w:val="Styl9"/>
      </w:pPr>
      <w:r w:rsidRPr="004648E6">
        <w:t>v lokalitách dílčích změn č. 6-15 a 6-19 musí být respektováno vedení VN a jeho ochranné pásmo. Připouští se možnost udělení výjimky z ochranného pásma</w:t>
      </w:r>
    </w:p>
    <w:p w:rsidR="00F13376" w:rsidRDefault="008A4AB3" w:rsidP="00F13376">
      <w:pPr>
        <w:pStyle w:val="Styl9"/>
      </w:pPr>
      <w:r w:rsidRPr="004648E6">
        <w:t>v lokalitách dílčích změn č.  6-21, 6-22, 6-23, 6-43 a 6-45  je třeba respektovat pietní ochranné pásmo hřbitova</w:t>
      </w:r>
    </w:p>
    <w:p w:rsidR="00F13376" w:rsidRDefault="008A4AB3" w:rsidP="00F13376">
      <w:pPr>
        <w:pStyle w:val="Styl9"/>
      </w:pPr>
      <w:r w:rsidRPr="004648E6">
        <w:t xml:space="preserve">v lokalitě dílčí změny č. 6-44 obytné objekty i celý venkovní </w:t>
      </w:r>
      <w:proofErr w:type="gramStart"/>
      <w:r w:rsidRPr="004648E6">
        <w:t>chráněný  prostor</w:t>
      </w:r>
      <w:proofErr w:type="gramEnd"/>
      <w:r w:rsidRPr="004648E6">
        <w:t xml:space="preserve"> stavby </w:t>
      </w:r>
      <w:r>
        <w:t>budou</w:t>
      </w:r>
      <w:r w:rsidRPr="004648E6">
        <w:t xml:space="preserve"> situované mimo hlukové pásmo silnice II/395; případná protihluková opatření, vyvolaná zvýšeným provozem na této silnici, je povinen realizovat stavebník objektu</w:t>
      </w:r>
    </w:p>
    <w:p w:rsidR="00F13376" w:rsidRDefault="008A4AB3" w:rsidP="00F13376">
      <w:pPr>
        <w:pStyle w:val="Styl9"/>
      </w:pPr>
      <w:r w:rsidRPr="004648E6">
        <w:t>v lokalitách dílčích změn č. 6-15, 6-16 a 6-24, které leží při silnici III/3928, na níž není prováděno sčítání dopravy, bude případná protihluková opatření povinen realizovat stavebník objektu</w:t>
      </w:r>
    </w:p>
    <w:p w:rsidR="00F13376" w:rsidRDefault="008A4AB3" w:rsidP="00F13376">
      <w:pPr>
        <w:pStyle w:val="Styl9"/>
      </w:pPr>
      <w:r w:rsidRPr="004648E6">
        <w:t xml:space="preserve">v lokalitě dílčí změny č. 6-21, která leží při silnici </w:t>
      </w:r>
      <w:proofErr w:type="gramStart"/>
      <w:r w:rsidRPr="004648E6">
        <w:t>II/379,  jsou</w:t>
      </w:r>
      <w:proofErr w:type="gramEnd"/>
      <w:r w:rsidRPr="004648E6">
        <w:t xml:space="preserve"> nutná protihluková opatření, která je povinen realizovat stavebník objektu, neboť část řešené plochy je situovaná v hlukovém pásmu této silnice</w:t>
      </w:r>
    </w:p>
    <w:p w:rsidR="00F13376" w:rsidRDefault="008A4AB3" w:rsidP="00F13376">
      <w:pPr>
        <w:pStyle w:val="Styl9"/>
      </w:pPr>
      <w:r w:rsidRPr="004648E6">
        <w:t>v lokalitách dílčích změn č. 6-31 a 6-44, která leží při silnici II/395, budou obytné objekty situované ve vzdálenosti min. 15 m od osy komunikace; případná protihluková opatření je povinen realizovat stavebník objektu</w:t>
      </w:r>
    </w:p>
    <w:p w:rsidR="00F13376" w:rsidRDefault="008A4AB3" w:rsidP="00F13376">
      <w:pPr>
        <w:pStyle w:val="Styl9"/>
      </w:pPr>
      <w:r w:rsidRPr="004648E6">
        <w:t xml:space="preserve">v lokalitách dílčích změn č. 6-15 a 6-16 </w:t>
      </w:r>
      <w:r w:rsidRPr="008A4AB3">
        <w:t>je</w:t>
      </w:r>
      <w:r w:rsidRPr="004648E6">
        <w:t xml:space="preserve"> nutné respektovat prvky </w:t>
      </w:r>
      <w:proofErr w:type="gramStart"/>
      <w:r w:rsidRPr="004648E6">
        <w:t>ÚSES,  zachovat</w:t>
      </w:r>
      <w:proofErr w:type="gramEnd"/>
      <w:r w:rsidRPr="004648E6">
        <w:t xml:space="preserve">  lokální biokoridor a respektovat manipulační pás podél potoka o minimální šířce 6 m směrem k budoucímu oplocení pozemku; veškeré objekty budou situované při silnici III/3928 s přímou obsluhou z této silnice</w:t>
      </w:r>
    </w:p>
    <w:p w:rsidR="008C57E7" w:rsidRPr="00C82D01" w:rsidRDefault="008C57E7" w:rsidP="007348D9">
      <w:pPr>
        <w:pStyle w:val="Styl1"/>
      </w:pPr>
      <w:proofErr w:type="spellStart"/>
      <w:r w:rsidRPr="00C82D01">
        <w:t>Bb</w:t>
      </w:r>
      <w:proofErr w:type="spellEnd"/>
      <w:r w:rsidRPr="00C82D01">
        <w:t xml:space="preserve">    </w:t>
      </w:r>
      <w:r w:rsidR="00471CFB" w:rsidRPr="00C82D01">
        <w:t>Plochy bydlení</w:t>
      </w:r>
      <w:r w:rsidRPr="00C82D01">
        <w:t xml:space="preserve"> v bytových domech</w:t>
      </w:r>
    </w:p>
    <w:p w:rsidR="008C57E7" w:rsidRPr="00C82D01" w:rsidRDefault="008C57E7" w:rsidP="00452E89">
      <w:pPr>
        <w:pStyle w:val="Styl18"/>
      </w:pPr>
      <w:r w:rsidRPr="00C82D01">
        <w:t>Velká Bíteš: menší lokalita na Návrší, ulice Tišnovská, Tyršova, Vlkovská, U</w:t>
      </w:r>
      <w:r w:rsidR="00B80AB9" w:rsidRPr="00C82D01">
        <w:t> </w:t>
      </w:r>
      <w:r w:rsidRPr="00C82D01">
        <w:t>stadionu, Družstevní a navržené lokality navazující na toto území</w:t>
      </w:r>
    </w:p>
    <w:p w:rsidR="008E6A53" w:rsidRPr="00C82D01" w:rsidRDefault="00944AE0" w:rsidP="008A11EF">
      <w:pPr>
        <w:pStyle w:val="Styl21"/>
      </w:pPr>
      <w:r w:rsidRPr="00C82D01">
        <w:t xml:space="preserve">Dílčí změna č. </w:t>
      </w:r>
      <w:proofErr w:type="spellStart"/>
      <w:r w:rsidR="007F2278" w:rsidRPr="00C82D01">
        <w:t>zII</w:t>
      </w:r>
      <w:proofErr w:type="spellEnd"/>
      <w:r w:rsidR="007F2278" w:rsidRPr="00C82D01">
        <w:t xml:space="preserve"> </w:t>
      </w:r>
      <w:r w:rsidRPr="00C82D01">
        <w:t>-</w:t>
      </w:r>
      <w:r w:rsidR="008E6A53" w:rsidRPr="00C82D01">
        <w:t>1</w:t>
      </w:r>
    </w:p>
    <w:p w:rsidR="00F13376" w:rsidRDefault="00B55489">
      <w:pPr>
        <w:pStyle w:val="Styl21"/>
      </w:pPr>
      <w:r w:rsidRPr="00C82D01">
        <w:t>Dílčí změny č. 4-35 a 4-36</w:t>
      </w:r>
      <w:r w:rsidR="003F3696">
        <w:t xml:space="preserve"> </w:t>
      </w:r>
    </w:p>
    <w:p w:rsidR="00F13376" w:rsidRDefault="003F3696">
      <w:pPr>
        <w:pStyle w:val="Styl21"/>
      </w:pPr>
      <w:r w:rsidRPr="004648E6">
        <w:t>Dílčí změny č. 6-11 a 6-35</w:t>
      </w:r>
    </w:p>
    <w:p w:rsidR="008C57E7" w:rsidRPr="00C82D01" w:rsidRDefault="008C57E7" w:rsidP="00F52FAC">
      <w:pPr>
        <w:pStyle w:val="Zkladntextodsazen2"/>
      </w:pPr>
      <w:r w:rsidRPr="00C82D01">
        <w:t>Přípustné funkce:</w:t>
      </w:r>
    </w:p>
    <w:p w:rsidR="008C57E7" w:rsidRPr="00C82D01" w:rsidRDefault="008C57E7" w:rsidP="00B75A75">
      <w:pPr>
        <w:pStyle w:val="Styl6"/>
      </w:pPr>
      <w:r w:rsidRPr="00C82D01">
        <w:t>bydlení městského typu v bytových domech</w:t>
      </w:r>
    </w:p>
    <w:p w:rsidR="008C57E7" w:rsidRPr="00C82D01" w:rsidRDefault="008C57E7" w:rsidP="00B75A75">
      <w:pPr>
        <w:pStyle w:val="Styl6"/>
      </w:pPr>
      <w:r w:rsidRPr="00C82D01">
        <w:lastRenderedPageBreak/>
        <w:t>penzion, zdravotnické zařízení</w:t>
      </w:r>
    </w:p>
    <w:p w:rsidR="008C57E7" w:rsidRPr="00C82D01" w:rsidRDefault="008C57E7" w:rsidP="00B75A75">
      <w:pPr>
        <w:pStyle w:val="Styl6"/>
      </w:pPr>
      <w:r w:rsidRPr="00C82D01">
        <w:t xml:space="preserve">zařízení občanské vybavenosti sloužící zásobování </w:t>
      </w:r>
      <w:r w:rsidR="00885F6D" w:rsidRPr="00C82D01">
        <w:t>území (doporučené</w:t>
      </w:r>
      <w:r w:rsidRPr="00C82D01">
        <w:t xml:space="preserve"> situování do přízemí obytných objektů)</w:t>
      </w:r>
    </w:p>
    <w:p w:rsidR="00F13376" w:rsidRDefault="008C57E7" w:rsidP="00B75A75">
      <w:pPr>
        <w:pStyle w:val="Styl6"/>
      </w:pPr>
      <w:r w:rsidRPr="00C82D01">
        <w:t>stavby pro civilní obranu</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pPr>
      <w:r w:rsidRPr="00C82D01">
        <w:t>drobné služby nenarušující svým provozem okolí</w:t>
      </w:r>
    </w:p>
    <w:p w:rsidR="008C57E7" w:rsidRPr="00C82D01" w:rsidRDefault="008C57E7" w:rsidP="00F52FAC">
      <w:pPr>
        <w:pStyle w:val="Zkladntextodsazen2"/>
      </w:pPr>
      <w:r w:rsidRPr="00C82D01">
        <w:t>Nepřípustné využití území:</w:t>
      </w:r>
    </w:p>
    <w:p w:rsidR="00B80AB9" w:rsidRPr="00C82D01" w:rsidRDefault="008C57E7" w:rsidP="00B75A75">
      <w:pPr>
        <w:pStyle w:val="Styl6"/>
      </w:pPr>
      <w:r w:rsidRPr="00C82D01">
        <w:t xml:space="preserve">stavby nebo zařízení klasifikované jako nevhodné z </w:t>
      </w:r>
      <w:r w:rsidR="007F2278" w:rsidRPr="00C82D01">
        <w:t>hlediska životního</w:t>
      </w:r>
      <w:r w:rsidRPr="00C82D01">
        <w:t xml:space="preserve"> prostředí a stavby podléhající z těchto </w:t>
      </w:r>
      <w:r w:rsidR="007F2278" w:rsidRPr="00C82D01">
        <w:t>důvodů zvláštnímu</w:t>
      </w:r>
      <w:r w:rsidRPr="00C82D01">
        <w:t xml:space="preserve"> stavebnímu povolení</w:t>
      </w:r>
    </w:p>
    <w:p w:rsidR="00B80AB9" w:rsidRPr="00C82D01" w:rsidRDefault="008C57E7" w:rsidP="00B75A75">
      <w:pPr>
        <w:pStyle w:val="Styl6"/>
      </w:pPr>
      <w:r w:rsidRPr="00C82D01">
        <w:t>stavby pro průmyslovou výrobu a skladování, pokud se nejedná o drobnou řemeslnou činnost nenarušující svým provozem okolí</w:t>
      </w:r>
    </w:p>
    <w:p w:rsidR="00F13376" w:rsidRDefault="008C57E7" w:rsidP="00B75A75">
      <w:pPr>
        <w:pStyle w:val="Styl6"/>
      </w:pPr>
      <w:r w:rsidRPr="00C82D01">
        <w:t>stavby pro zemědělskou výrobu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 xml:space="preserve">při realizaci nových lokalit budou respektovány podmínky </w:t>
      </w:r>
      <w:r w:rsidR="007F2278" w:rsidRPr="00C82D01">
        <w:t>vyznačené v „Plánu</w:t>
      </w:r>
      <w:r w:rsidRPr="00C82D01">
        <w:t xml:space="preserve"> využití území“, tj. podlažnost a hustota zastavění, kde koeficient </w:t>
      </w:r>
      <w:r w:rsidR="007F2278" w:rsidRPr="00C82D01">
        <w:t>zastavění udává</w:t>
      </w:r>
      <w:r w:rsidRPr="00C82D01">
        <w:t xml:space="preserve"> podíl zastavěné plochy z celkové plochy pozemku</w:t>
      </w:r>
    </w:p>
    <w:p w:rsidR="008C57E7" w:rsidRPr="00C82D01" w:rsidRDefault="008C57E7" w:rsidP="00B75A75">
      <w:pPr>
        <w:pStyle w:val="Styl6"/>
      </w:pPr>
      <w:r w:rsidRPr="00C82D01">
        <w:t>jednotlivé části budou řešeny jako architektonicky kvalitní celky se stejným typem střech (šikmé, rovné či segmentové)</w:t>
      </w:r>
    </w:p>
    <w:p w:rsidR="00D37CFA" w:rsidRDefault="00D37CFA" w:rsidP="00D37CFA">
      <w:pPr>
        <w:pStyle w:val="Nadpis6"/>
      </w:pPr>
      <w:proofErr w:type="spellStart"/>
      <w:r w:rsidRPr="00C82D01">
        <w:t>B</w:t>
      </w:r>
      <w:r>
        <w:t>b</w:t>
      </w:r>
      <w:proofErr w:type="spellEnd"/>
      <w:r w:rsidRPr="00C82D01">
        <w:t xml:space="preserve"> – dílčí změn</w:t>
      </w:r>
      <w:r>
        <w:t xml:space="preserve">a </w:t>
      </w:r>
      <w:r w:rsidRPr="00C82D01">
        <w:t xml:space="preserve">č. </w:t>
      </w:r>
      <w:proofErr w:type="spellStart"/>
      <w:r w:rsidRPr="00C82D01">
        <w:t>zII</w:t>
      </w:r>
      <w:proofErr w:type="spellEnd"/>
      <w:r w:rsidRPr="00C82D01">
        <w:t>-</w:t>
      </w:r>
      <w:r>
        <w:t>1</w:t>
      </w:r>
    </w:p>
    <w:p w:rsidR="00D37CFA" w:rsidRPr="004B06C7" w:rsidRDefault="00D37CFA" w:rsidP="00D37CFA">
      <w:pPr>
        <w:pStyle w:val="Zkladntextodsazen2"/>
      </w:pPr>
      <w:r w:rsidRPr="00C82D01">
        <w:t>Přípu</w:t>
      </w:r>
      <w:r w:rsidRPr="004B06C7">
        <w:t>stné funkce:</w:t>
      </w:r>
    </w:p>
    <w:p w:rsidR="00D37CFA" w:rsidRPr="004B06C7" w:rsidRDefault="00D37CFA" w:rsidP="00B75A75">
      <w:pPr>
        <w:pStyle w:val="Styl6"/>
      </w:pPr>
      <w:r w:rsidRPr="004B06C7">
        <w:t>parkoviště, zeleň</w:t>
      </w:r>
    </w:p>
    <w:p w:rsidR="002E2782" w:rsidRPr="00C82D01" w:rsidRDefault="00C33F8C" w:rsidP="00E20180">
      <w:pPr>
        <w:pStyle w:val="Nadpis6"/>
      </w:pPr>
      <w:proofErr w:type="spellStart"/>
      <w:r w:rsidRPr="00C82D01">
        <w:t>Bb</w:t>
      </w:r>
      <w:proofErr w:type="spellEnd"/>
      <w:r w:rsidR="002E2782" w:rsidRPr="00C82D01">
        <w:t xml:space="preserve"> – dílčí změny č. 4-35, 4-36</w:t>
      </w:r>
    </w:p>
    <w:p w:rsidR="00C33F8C" w:rsidRPr="00C82D01" w:rsidRDefault="00C33F8C" w:rsidP="00C33F8C">
      <w:pPr>
        <w:pStyle w:val="Zkladntextodsazen2"/>
      </w:pPr>
      <w:r w:rsidRPr="00C82D01">
        <w:t>Podmínky využití území:</w:t>
      </w:r>
    </w:p>
    <w:p w:rsidR="00B55489" w:rsidRPr="00C82D01" w:rsidRDefault="00B55489" w:rsidP="00B75A75">
      <w:pPr>
        <w:pStyle w:val="Styl6"/>
      </w:pPr>
      <w:r w:rsidRPr="00C82D01">
        <w:t>výšková hladina bytových domů bude vzhledem k návaznosti na RD max. 3 NP</w:t>
      </w:r>
    </w:p>
    <w:p w:rsidR="00B55489" w:rsidRPr="00C82D01" w:rsidRDefault="00B55489" w:rsidP="00B75A75">
      <w:pPr>
        <w:pStyle w:val="Styl6"/>
      </w:pPr>
      <w:r w:rsidRPr="00C82D01">
        <w:t>část plochy v ochranném pásmu ČOV nebude vymezena pro bydlení, ale určena bude jako plocha pro zahrádky, doprovodnou zeleň a pro dopravu</w:t>
      </w:r>
    </w:p>
    <w:p w:rsidR="00F13376" w:rsidRDefault="003F3696" w:rsidP="00F13376">
      <w:pPr>
        <w:pStyle w:val="Nadpis6"/>
      </w:pPr>
      <w:proofErr w:type="spellStart"/>
      <w:r w:rsidRPr="007A6743">
        <w:t>B</w:t>
      </w:r>
      <w:r>
        <w:t>b</w:t>
      </w:r>
      <w:proofErr w:type="spellEnd"/>
      <w:r w:rsidRPr="007A6743">
        <w:t xml:space="preserve"> –</w:t>
      </w:r>
      <w:r w:rsidRPr="00775CE0">
        <w:t xml:space="preserve"> dílčí změny č. </w:t>
      </w:r>
      <w:r>
        <w:t>6-11, 6-35</w:t>
      </w:r>
    </w:p>
    <w:p w:rsidR="00F13376" w:rsidRDefault="003F3696" w:rsidP="00F13376">
      <w:pPr>
        <w:pStyle w:val="Zkladntextodsazen2"/>
      </w:pPr>
      <w:r>
        <w:t>Podmínky využití území</w:t>
      </w:r>
      <w:r w:rsidRPr="004648E6">
        <w:t>:</w:t>
      </w:r>
    </w:p>
    <w:p w:rsidR="003F3696" w:rsidRDefault="003F3696" w:rsidP="00B75A75">
      <w:pPr>
        <w:pStyle w:val="Styl6"/>
      </w:pPr>
      <w:r>
        <w:t>lokalita dílčí změny č. 6-35 je pouze podmíněně přípustná pro výstavbu z hlediska připojitelnosti této plochy k silnici I/37</w:t>
      </w:r>
    </w:p>
    <w:p w:rsidR="003F3696" w:rsidRDefault="003F3696" w:rsidP="00B75A75">
      <w:pPr>
        <w:pStyle w:val="Styl6"/>
      </w:pPr>
      <w:r>
        <w:t>„lokalita dílčí změny č. 6-35 je pouze podmíněně vhodná pro výstavbu, neboť se nachází v bezpečnostním pásmu VTL plynovodu; p</w:t>
      </w:r>
      <w:r w:rsidRPr="004648E6">
        <w:t>řipouští se možnost udělení výjim</w:t>
      </w:r>
      <w:r>
        <w:t>ek</w:t>
      </w:r>
      <w:r w:rsidRPr="004648E6">
        <w:t xml:space="preserve"> z</w:t>
      </w:r>
      <w:r>
        <w:t xml:space="preserve"> bezpečnostního </w:t>
      </w:r>
      <w:r w:rsidRPr="004648E6">
        <w:t>pásma</w:t>
      </w:r>
    </w:p>
    <w:p w:rsidR="003F3696" w:rsidRDefault="003F3696" w:rsidP="00B75A75">
      <w:pPr>
        <w:pStyle w:val="Styl6"/>
        <w:rPr>
          <w:b/>
          <w:bCs/>
        </w:rPr>
      </w:pPr>
      <w:r w:rsidRPr="004648E6">
        <w:t>výšková hladina bytových domů v lokalitě dílčí změny č. 6-11 bude vzhledem k návaznosti na RD max. 3 NP</w:t>
      </w:r>
    </w:p>
    <w:p w:rsidR="003F3696" w:rsidRDefault="003F3696" w:rsidP="00B75A75">
      <w:pPr>
        <w:pStyle w:val="Styl6"/>
        <w:rPr>
          <w:b/>
          <w:bCs/>
        </w:rPr>
      </w:pPr>
      <w:r w:rsidRPr="004648E6">
        <w:t>výšková hladina bytových domů v lokalitě dílčí změny č. 6-35 bude vzhledem k návaznosti na RD a přechodu do volné krajiny max. 2 NP</w:t>
      </w:r>
      <w:r>
        <w:t xml:space="preserve"> a podkroví</w:t>
      </w:r>
    </w:p>
    <w:p w:rsidR="003F3696" w:rsidRDefault="003F3696" w:rsidP="00B75A75">
      <w:pPr>
        <w:pStyle w:val="Styl6"/>
      </w:pPr>
      <w:r w:rsidRPr="004648E6">
        <w:t>v lokalitě dílčí změny č. 6-35 je třeba respektovat vedení VVN a VN a jejich ochranná pásma</w:t>
      </w:r>
    </w:p>
    <w:p w:rsidR="008C57E7" w:rsidRPr="00C82D01" w:rsidRDefault="008C57E7" w:rsidP="007348D9">
      <w:pPr>
        <w:pStyle w:val="Styl1"/>
      </w:pPr>
      <w:r w:rsidRPr="00C82D01">
        <w:lastRenderedPageBreak/>
        <w:t xml:space="preserve">Bp   </w:t>
      </w:r>
      <w:r w:rsidR="002509E3" w:rsidRPr="00C82D01">
        <w:t xml:space="preserve">Plochy </w:t>
      </w:r>
      <w:r w:rsidRPr="00C82D01">
        <w:t xml:space="preserve">bydlení s podnikatelskými aktivitami </w:t>
      </w:r>
    </w:p>
    <w:p w:rsidR="008C57E7" w:rsidRPr="00C82D01" w:rsidRDefault="008C57E7" w:rsidP="00452E89">
      <w:pPr>
        <w:pStyle w:val="Styl18"/>
      </w:pPr>
      <w:r w:rsidRPr="00C82D01">
        <w:t>Velká Bíteš: stávající malé enklávy na okraji historického jádra a na okraji města, navržené plochy na jeho jižním a severovýchodním okraji</w:t>
      </w:r>
    </w:p>
    <w:p w:rsidR="009F3A10" w:rsidRPr="00C82D01" w:rsidRDefault="000D1807" w:rsidP="008A11EF">
      <w:pPr>
        <w:pStyle w:val="Styl21"/>
        <w:rPr>
          <w:color w:val="FF0000"/>
        </w:rPr>
      </w:pPr>
      <w:r w:rsidRPr="00C82D01">
        <w:t>část dílčí změny č. 3-17</w:t>
      </w:r>
    </w:p>
    <w:p w:rsidR="00F13376" w:rsidRDefault="009F3A10">
      <w:pPr>
        <w:pStyle w:val="Styl21"/>
      </w:pPr>
      <w:r w:rsidRPr="00C82D01">
        <w:t>dílčí změny č. 4-20, 4-25</w:t>
      </w:r>
      <w:r w:rsidR="003F3696">
        <w:t xml:space="preserve"> </w:t>
      </w:r>
    </w:p>
    <w:p w:rsidR="00F13376" w:rsidRDefault="003F3696">
      <w:pPr>
        <w:pStyle w:val="Styl21"/>
      </w:pPr>
      <w:r>
        <w:t>d</w:t>
      </w:r>
      <w:r w:rsidRPr="004648E6">
        <w:t>ílčí změna č. 6-24</w:t>
      </w:r>
    </w:p>
    <w:p w:rsidR="008C57E7" w:rsidRPr="00C82D01" w:rsidRDefault="008C57E7" w:rsidP="00452E89">
      <w:pPr>
        <w:pStyle w:val="Styl18"/>
      </w:pPr>
      <w:r w:rsidRPr="00C82D01">
        <w:t>Bezděkov: menší stávající a navržené plochy na severovýchodním okraji sídla</w:t>
      </w:r>
    </w:p>
    <w:p w:rsidR="008C57E7" w:rsidRPr="00C82D01" w:rsidRDefault="008C57E7" w:rsidP="00452E89">
      <w:pPr>
        <w:pStyle w:val="Styl18"/>
      </w:pPr>
      <w:proofErr w:type="spellStart"/>
      <w:r w:rsidRPr="00C82D01">
        <w:t>Březka</w:t>
      </w:r>
      <w:proofErr w:type="spellEnd"/>
      <w:r w:rsidRPr="00C82D01">
        <w:t>: stávající velké statky v </w:t>
      </w:r>
      <w:r w:rsidR="0047057E" w:rsidRPr="00C82D01">
        <w:t>jihozápadní</w:t>
      </w:r>
      <w:r w:rsidRPr="00C82D01">
        <w:t xml:space="preserve"> části sídla, navržené plochy na severním a jižním okraji sídla</w:t>
      </w:r>
    </w:p>
    <w:p w:rsidR="008C57E7" w:rsidRPr="00C82D01" w:rsidRDefault="008C57E7" w:rsidP="00452E89">
      <w:pPr>
        <w:pStyle w:val="Styl18"/>
      </w:pPr>
      <w:r w:rsidRPr="00C82D01">
        <w:t>Holubí Zhoř: stávající velké statky v historickém jádru sídla, navržená plocha v návaznosti na areál zemědělské výroby</w:t>
      </w:r>
    </w:p>
    <w:p w:rsidR="000D1807" w:rsidRDefault="000D1807" w:rsidP="008A11EF">
      <w:pPr>
        <w:pStyle w:val="Styl21"/>
      </w:pPr>
      <w:r w:rsidRPr="00C82D01">
        <w:t xml:space="preserve">dílčí změna č. </w:t>
      </w:r>
      <w:proofErr w:type="spellStart"/>
      <w:r w:rsidR="007F2278" w:rsidRPr="00C82D01">
        <w:t>zII</w:t>
      </w:r>
      <w:proofErr w:type="spellEnd"/>
      <w:r w:rsidR="007F2278" w:rsidRPr="00C82D01">
        <w:t xml:space="preserve"> </w:t>
      </w:r>
      <w:r w:rsidRPr="00C82D01">
        <w:t>-17</w:t>
      </w:r>
    </w:p>
    <w:p w:rsidR="00F13376" w:rsidRDefault="003F3696">
      <w:pPr>
        <w:pStyle w:val="Styl21"/>
      </w:pPr>
      <w:r>
        <w:t>d</w:t>
      </w:r>
      <w:r w:rsidRPr="004648E6">
        <w:t xml:space="preserve">ílčí změny č. 6-29 a 6-30 </w:t>
      </w:r>
    </w:p>
    <w:p w:rsidR="008C57E7" w:rsidRPr="00C82D01" w:rsidRDefault="008C57E7" w:rsidP="00452E89">
      <w:pPr>
        <w:pStyle w:val="Styl18"/>
      </w:pPr>
      <w:r w:rsidRPr="00C82D01">
        <w:t>Jáchymov: navržená plocha na jižním okraji sídla</w:t>
      </w:r>
    </w:p>
    <w:p w:rsidR="008C57E7" w:rsidRPr="00C82D01" w:rsidRDefault="008C57E7" w:rsidP="00452E89">
      <w:pPr>
        <w:pStyle w:val="Styl18"/>
      </w:pPr>
      <w:r w:rsidRPr="00C82D01">
        <w:t>Jestřabí: vzhledem k rekreačnímu charakteru sídla je zde tato plocha navržena pouze v omezené míře na severovýchodním okraji sídla</w:t>
      </w:r>
    </w:p>
    <w:p w:rsidR="000D1807" w:rsidRPr="00C82D01" w:rsidRDefault="000D1807" w:rsidP="008A11EF">
      <w:pPr>
        <w:pStyle w:val="Styl21"/>
      </w:pPr>
      <w:r w:rsidRPr="00C82D01">
        <w:t>dílčí změna č.</w:t>
      </w:r>
      <w:r w:rsidR="007F2278" w:rsidRPr="00C82D01">
        <w:t xml:space="preserve"> </w:t>
      </w:r>
      <w:proofErr w:type="spellStart"/>
      <w:r w:rsidR="007F2278" w:rsidRPr="00C82D01">
        <w:t>zII</w:t>
      </w:r>
      <w:proofErr w:type="spellEnd"/>
      <w:r w:rsidR="007F2278" w:rsidRPr="00C82D01">
        <w:t xml:space="preserve"> </w:t>
      </w:r>
      <w:r w:rsidRPr="00C82D01">
        <w:t xml:space="preserve">-20 </w:t>
      </w:r>
    </w:p>
    <w:p w:rsidR="008C57E7" w:rsidRPr="00C82D01" w:rsidRDefault="008C57E7" w:rsidP="00452E89">
      <w:pPr>
        <w:pStyle w:val="Styl18"/>
      </w:pPr>
      <w:r w:rsidRPr="00C82D01">
        <w:t>Jindřichov: menší plocha je navržena v návaznosti na areál výroby</w:t>
      </w:r>
    </w:p>
    <w:p w:rsidR="008C57E7" w:rsidRPr="00C82D01" w:rsidRDefault="008C57E7" w:rsidP="00452E89">
      <w:pPr>
        <w:pStyle w:val="Styl18"/>
      </w:pPr>
      <w:r w:rsidRPr="00C82D01">
        <w:t>Košíkov: stávající velké historické statky v ulici pod kostelem, na ně navazující navržená plocha na západním okraji sídla, plochy v blízkosti areálu zemědělské výroby</w:t>
      </w:r>
    </w:p>
    <w:p w:rsidR="000D1807" w:rsidRPr="00C82D01" w:rsidRDefault="000D1807" w:rsidP="008A11EF">
      <w:pPr>
        <w:pStyle w:val="Styl21"/>
      </w:pPr>
      <w:r w:rsidRPr="00C82D01">
        <w:t>dílčí změna č.</w:t>
      </w:r>
      <w:r w:rsidR="007F2278" w:rsidRPr="00C82D01">
        <w:t xml:space="preserve"> </w:t>
      </w:r>
      <w:proofErr w:type="spellStart"/>
      <w:r w:rsidR="007F2278" w:rsidRPr="00C82D01">
        <w:t>zII</w:t>
      </w:r>
      <w:proofErr w:type="spellEnd"/>
      <w:r w:rsidR="007F2278" w:rsidRPr="00C82D01">
        <w:t xml:space="preserve"> </w:t>
      </w:r>
      <w:r w:rsidRPr="00C82D01">
        <w:t>-24</w:t>
      </w:r>
    </w:p>
    <w:p w:rsidR="008C57E7" w:rsidRPr="00C82D01" w:rsidRDefault="008C57E7" w:rsidP="00452E89">
      <w:pPr>
        <w:pStyle w:val="Styl18"/>
      </w:pPr>
      <w:r w:rsidRPr="00C82D01">
        <w:t xml:space="preserve">Ludvíkov: navržená plocha u silnice na severním okraji sídla </w:t>
      </w:r>
    </w:p>
    <w:p w:rsidR="008C57E7" w:rsidRPr="00C82D01" w:rsidRDefault="008C57E7" w:rsidP="00452E89">
      <w:pPr>
        <w:pStyle w:val="Styl18"/>
      </w:pPr>
      <w:proofErr w:type="spellStart"/>
      <w:r w:rsidRPr="00C82D01">
        <w:t>Pánov</w:t>
      </w:r>
      <w:proofErr w:type="spellEnd"/>
      <w:r w:rsidRPr="00C82D01">
        <w:t xml:space="preserve">: vzhledem k rekreačnímu charakteru sídla zde tyto plochy nejsou stávající ani navržené </w:t>
      </w:r>
    </w:p>
    <w:p w:rsidR="008C57E7" w:rsidRPr="00C82D01" w:rsidRDefault="008C57E7" w:rsidP="00F52FAC">
      <w:pPr>
        <w:pStyle w:val="Zkladntextodsazen2"/>
      </w:pPr>
      <w:r w:rsidRPr="00C82D01">
        <w:t>Přípustné funk</w:t>
      </w:r>
      <w:r w:rsidR="00B70745" w:rsidRPr="00C82D01">
        <w:t>ce</w:t>
      </w:r>
      <w:r w:rsidRPr="00C82D01">
        <w:t>:</w:t>
      </w:r>
    </w:p>
    <w:p w:rsidR="008C57E7" w:rsidRPr="00C82D01" w:rsidRDefault="008C57E7" w:rsidP="00B75A75">
      <w:pPr>
        <w:pStyle w:val="Styl6"/>
      </w:pPr>
      <w:r w:rsidRPr="00C82D01">
        <w:t>stavby pro individuální bydlení</w:t>
      </w:r>
    </w:p>
    <w:p w:rsidR="00F13376" w:rsidRDefault="008C57E7" w:rsidP="00B75A75">
      <w:pPr>
        <w:pStyle w:val="Styl6"/>
      </w:pPr>
      <w:r w:rsidRPr="00C82D01">
        <w:t xml:space="preserve">drobné výrobní a zemědělské provozy bez škodlivých vlivů </w:t>
      </w:r>
      <w:proofErr w:type="gramStart"/>
      <w:r w:rsidRPr="00C82D01">
        <w:t>na  životní</w:t>
      </w:r>
      <w:proofErr w:type="gramEnd"/>
      <w:r w:rsidRPr="00C82D01">
        <w:t xml:space="preserve"> prostředí a bez negativního působení na stávající  obytnou zástavbu</w:t>
      </w:r>
      <w:r w:rsidR="009F3A10" w:rsidRPr="00C82D01">
        <w:t xml:space="preserve"> a venkovní chráněný prostor</w:t>
      </w:r>
    </w:p>
    <w:p w:rsidR="00F13376" w:rsidRDefault="008C57E7" w:rsidP="00B75A75">
      <w:pPr>
        <w:pStyle w:val="Styl6"/>
      </w:pPr>
      <w:r w:rsidRPr="00C82D01">
        <w:t xml:space="preserve">podnikatelské aktivity budou rodinného charakteru - </w:t>
      </w:r>
      <w:proofErr w:type="gramStart"/>
      <w:r w:rsidRPr="00C82D01">
        <w:t>max. 5  pracovníků</w:t>
      </w:r>
      <w:proofErr w:type="gramEnd"/>
    </w:p>
    <w:p w:rsidR="00F13376" w:rsidRDefault="008C57E7" w:rsidP="00B75A75">
      <w:pPr>
        <w:pStyle w:val="Styl6"/>
      </w:pPr>
      <w:r w:rsidRPr="00C82D01">
        <w:t>technická vybavenost</w:t>
      </w:r>
    </w:p>
    <w:p w:rsidR="00F13376" w:rsidRDefault="008C57E7" w:rsidP="00B75A75">
      <w:pPr>
        <w:pStyle w:val="Styl6"/>
      </w:pPr>
      <w:r w:rsidRPr="00C82D01">
        <w:t>stavby pro civilní obranu</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pPr>
      <w:r w:rsidRPr="00C82D01">
        <w:t>objekty s funkcí doplňující občanské vybavenosti</w:t>
      </w:r>
    </w:p>
    <w:p w:rsidR="00F13376" w:rsidRDefault="008C57E7" w:rsidP="00B75A75">
      <w:pPr>
        <w:pStyle w:val="Styl6"/>
      </w:pPr>
      <w:r w:rsidRPr="00C82D01">
        <w:t>rekreační bydlení</w:t>
      </w:r>
    </w:p>
    <w:p w:rsidR="008C57E7" w:rsidRPr="00C82D01" w:rsidRDefault="008C57E7" w:rsidP="00F52FAC">
      <w:pPr>
        <w:pStyle w:val="Zkladntextodsazen2"/>
      </w:pPr>
      <w:r w:rsidRPr="00C82D01">
        <w:t xml:space="preserve">Nepřípustné využití území: </w:t>
      </w:r>
    </w:p>
    <w:p w:rsidR="008C57E7" w:rsidRPr="00C82D01" w:rsidRDefault="008C57E7" w:rsidP="00B75A75">
      <w:pPr>
        <w:pStyle w:val="Styl6"/>
      </w:pPr>
      <w:r w:rsidRPr="00C82D01">
        <w:t>stavby narušující svým provozem životní prostředí</w:t>
      </w:r>
    </w:p>
    <w:p w:rsidR="008C57E7" w:rsidRPr="00C82D01" w:rsidRDefault="008C57E7" w:rsidP="00B75A75">
      <w:pPr>
        <w:pStyle w:val="Styl6"/>
      </w:pPr>
      <w:r w:rsidRPr="00C82D01">
        <w:t xml:space="preserve">stavby nebo zařízení klasifikované jako nevhodné z </w:t>
      </w:r>
      <w:proofErr w:type="gramStart"/>
      <w:r w:rsidRPr="00C82D01">
        <w:t>hlediska  životního</w:t>
      </w:r>
      <w:proofErr w:type="gramEnd"/>
      <w:r w:rsidRPr="00C82D01">
        <w:t xml:space="preserve"> prostředí a stavby podléhající z těchto důvodů  zvláštnímu stavebnímu povolení</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stavby musí být provedeny v odstupech daných ochrannými pásmy</w:t>
      </w:r>
    </w:p>
    <w:p w:rsidR="008C57E7" w:rsidRPr="00C82D01" w:rsidRDefault="008C57E7" w:rsidP="00B75A75">
      <w:pPr>
        <w:pStyle w:val="Styl6"/>
      </w:pPr>
      <w:r w:rsidRPr="00C82D01">
        <w:lastRenderedPageBreak/>
        <w:t>stavby pro bydlení musí splňovat podmínky využití území stanovené pro zóny obytné</w:t>
      </w:r>
    </w:p>
    <w:p w:rsidR="00F13376" w:rsidRDefault="008C57E7" w:rsidP="00B75A75">
      <w:pPr>
        <w:pStyle w:val="Styl6"/>
      </w:pPr>
      <w:r w:rsidRPr="00C82D01">
        <w:t xml:space="preserve">výška objektů je omezena na dvoupodlažní objekty se </w:t>
      </w:r>
      <w:r w:rsidR="007F2278" w:rsidRPr="00C82D01">
        <w:t>šikmou střechou</w:t>
      </w:r>
      <w:r w:rsidRPr="00C82D01">
        <w:t xml:space="preserve"> vycházející svým vzhledem z charakteru </w:t>
      </w:r>
      <w:r w:rsidR="007F2278" w:rsidRPr="00C82D01">
        <w:t>stávající okolní</w:t>
      </w:r>
      <w:r w:rsidRPr="00C82D01">
        <w:t xml:space="preserve"> zástavby - maximální výška objektů po hřeben střechy </w:t>
      </w:r>
      <w:proofErr w:type="gramStart"/>
      <w:r w:rsidRPr="00C82D01">
        <w:t>je  8 m.</w:t>
      </w:r>
      <w:proofErr w:type="gramEnd"/>
    </w:p>
    <w:p w:rsidR="00F13376" w:rsidRDefault="008C57E7" w:rsidP="00B75A75">
      <w:pPr>
        <w:pStyle w:val="Styl6"/>
      </w:pPr>
      <w:r w:rsidRPr="00C82D01">
        <w:t xml:space="preserve">stavby musí být provedeny v odstupech udaných stavební </w:t>
      </w:r>
      <w:r w:rsidR="007F2278" w:rsidRPr="00C82D01">
        <w:t>čárou a ostatními</w:t>
      </w:r>
      <w:r w:rsidRPr="00C82D01">
        <w:t xml:space="preserve"> ochrannými pásmy</w:t>
      </w:r>
    </w:p>
    <w:p w:rsidR="00F13376" w:rsidRDefault="008C57E7" w:rsidP="00B75A75">
      <w:pPr>
        <w:pStyle w:val="Styl6"/>
      </w:pPr>
      <w:r w:rsidRPr="00C82D01">
        <w:t>ve Velké Bíteši je na úporný požadavek vlastníků pozemků odsouhlaseno městem rozšíření ploch jižně od přeložky silnice I/37 pod lokalitou Chobůtky; protihluková, případně další opatření pro ochranu životního prostředí, budou realizována na náklad stavebníků na těchto pozemcích; s ohledem na silniční provoz budou řešeny i dispozice objektů; pro tuto lokalitu bude třeba zpracovat samostatnou urbanistickou studii, která mj. vyřeší dopravní obsluhu těchto objektů s napojením na místní komunikace v lokalitě Chobůtky (nepřípustné je přímé napojení na silnici I/37).</w:t>
      </w:r>
    </w:p>
    <w:p w:rsidR="00F13376" w:rsidRDefault="008C57E7" w:rsidP="00B75A75">
      <w:pPr>
        <w:pStyle w:val="Styl6"/>
      </w:pPr>
      <w:r w:rsidRPr="00C82D01">
        <w:t>v Košíkově je možné doplnění území mezi historickými statky pouze objekty stejného charakteru – užší rozpon, sedlová střecha</w:t>
      </w:r>
    </w:p>
    <w:p w:rsidR="00F13376" w:rsidRDefault="008C57E7" w:rsidP="00B75A75">
      <w:pPr>
        <w:pStyle w:val="Styl6"/>
      </w:pPr>
      <w:r w:rsidRPr="00C82D01">
        <w:t>v Jáchymově je třeba dohodnout podmínky (</w:t>
      </w:r>
      <w:proofErr w:type="spellStart"/>
      <w:r w:rsidRPr="00C82D01">
        <w:t>Mero</w:t>
      </w:r>
      <w:proofErr w:type="spellEnd"/>
      <w:r w:rsidRPr="00C82D01">
        <w:t>, Čepro) pro možnost výstavby v bezpečnostním pásmu ropovodu</w:t>
      </w:r>
    </w:p>
    <w:p w:rsidR="00F13376" w:rsidRDefault="008C57E7" w:rsidP="00B75A75">
      <w:pPr>
        <w:pStyle w:val="Styl6"/>
      </w:pPr>
      <w:r w:rsidRPr="00C82D01">
        <w:t>v Bezděkově a v Košíkově je třeba respektovat vedení VN včetně jeho ochranných pásem</w:t>
      </w:r>
    </w:p>
    <w:p w:rsidR="00F13376" w:rsidRDefault="008C57E7" w:rsidP="00B75A75">
      <w:pPr>
        <w:pStyle w:val="Styl6"/>
      </w:pPr>
      <w:r w:rsidRPr="00C82D01">
        <w:t xml:space="preserve">ve Velké Bíteši je třeba v lokalitách pod Babincem a pod </w:t>
      </w:r>
      <w:proofErr w:type="spellStart"/>
      <w:r w:rsidRPr="00C82D01">
        <w:t>Chobůtkami</w:t>
      </w:r>
      <w:proofErr w:type="spellEnd"/>
      <w:r w:rsidRPr="00C82D01">
        <w:t xml:space="preserve"> respektovat stávající kanalizační sběrače</w:t>
      </w:r>
    </w:p>
    <w:p w:rsidR="0047057E" w:rsidRDefault="0047057E" w:rsidP="0047057E">
      <w:pPr>
        <w:pStyle w:val="Nadpis6"/>
      </w:pPr>
      <w:r w:rsidRPr="00C82D01">
        <w:t>B</w:t>
      </w:r>
      <w:r>
        <w:t>p</w:t>
      </w:r>
      <w:r w:rsidRPr="00C82D01">
        <w:t xml:space="preserve"> – dílčí změn</w:t>
      </w:r>
      <w:r>
        <w:t xml:space="preserve">a </w:t>
      </w:r>
      <w:r w:rsidRPr="00C82D01">
        <w:t xml:space="preserve">č. </w:t>
      </w:r>
      <w:proofErr w:type="spellStart"/>
      <w:r w:rsidRPr="00C82D01">
        <w:t>zII</w:t>
      </w:r>
      <w:proofErr w:type="spellEnd"/>
      <w:r w:rsidRPr="00C82D01">
        <w:t>-</w:t>
      </w:r>
      <w:r>
        <w:t>17,</w:t>
      </w:r>
      <w:r w:rsidR="00F9301B">
        <w:t xml:space="preserve"> </w:t>
      </w:r>
      <w:r>
        <w:t xml:space="preserve"> </w:t>
      </w:r>
      <w:proofErr w:type="spellStart"/>
      <w:r>
        <w:t>zII</w:t>
      </w:r>
      <w:proofErr w:type="spellEnd"/>
      <w:r>
        <w:t xml:space="preserve">-20 a </w:t>
      </w:r>
      <w:proofErr w:type="spellStart"/>
      <w:r>
        <w:t>zII</w:t>
      </w:r>
      <w:proofErr w:type="spellEnd"/>
      <w:r>
        <w:t xml:space="preserve">-24 </w:t>
      </w:r>
    </w:p>
    <w:p w:rsidR="0047057E" w:rsidRPr="004B06C7" w:rsidRDefault="0047057E" w:rsidP="0047057E">
      <w:pPr>
        <w:pStyle w:val="Zkladntextodsazen2"/>
      </w:pPr>
      <w:r w:rsidRPr="00C82D01">
        <w:t>Přípu</w:t>
      </w:r>
      <w:r w:rsidRPr="004B06C7">
        <w:t>stné funkce:</w:t>
      </w:r>
    </w:p>
    <w:p w:rsidR="005D37F4" w:rsidRDefault="005D37F4" w:rsidP="00B75A75">
      <w:pPr>
        <w:pStyle w:val="Styl6"/>
      </w:pPr>
      <w:r>
        <w:t>drobné výrobní a zemědělské provozy bez škodlivých vlivů na životní prostředí a bez negativního působení na venkovní chráněný prostor staveb</w:t>
      </w:r>
    </w:p>
    <w:p w:rsidR="00F13376" w:rsidRDefault="0047057E" w:rsidP="00B75A75">
      <w:pPr>
        <w:pStyle w:val="Styl6"/>
      </w:pPr>
      <w:r w:rsidRPr="004B06C7">
        <w:t>parkoviště, zeleň</w:t>
      </w:r>
    </w:p>
    <w:p w:rsidR="002E2782" w:rsidRPr="00C82D01" w:rsidRDefault="002E2782" w:rsidP="00E20180">
      <w:pPr>
        <w:pStyle w:val="Nadpis6"/>
      </w:pPr>
      <w:r w:rsidRPr="00C82D01">
        <w:t>Bp – dílčí změny č. 4-20, 4-25</w:t>
      </w:r>
    </w:p>
    <w:p w:rsidR="002E2782" w:rsidRPr="00C82D01" w:rsidRDefault="002E2782" w:rsidP="002E2782">
      <w:pPr>
        <w:pStyle w:val="Zkladntextodsazen2"/>
      </w:pPr>
      <w:r w:rsidRPr="00C82D01">
        <w:t>Podmínky využití území:</w:t>
      </w:r>
    </w:p>
    <w:p w:rsidR="001074EE" w:rsidRPr="00C82D01" w:rsidRDefault="001074EE" w:rsidP="00B75A75">
      <w:pPr>
        <w:pStyle w:val="Styl6"/>
      </w:pPr>
      <w:r w:rsidRPr="00C82D01">
        <w:t xml:space="preserve">stavby v dílčí změně č. 4-25 budou respektovat tok Bitýšky s jeho manipulačním pásmem a lokální biokoridor s jeho zelení, vedoucí po tomto toku. Případné nezbytné zásahy do toku a lokálního biokoridoru mohou být provedeny pouze se </w:t>
      </w:r>
      <w:r w:rsidR="00F24621" w:rsidRPr="00C82D01">
        <w:t>souhlasem správce</w:t>
      </w:r>
      <w:r w:rsidRPr="00C82D01">
        <w:t xml:space="preserve"> toku, vodoprávního úřadu a orgánu ochrany přírody</w:t>
      </w:r>
    </w:p>
    <w:p w:rsidR="00F13376" w:rsidRDefault="001074EE" w:rsidP="00B75A75">
      <w:pPr>
        <w:pStyle w:val="Styl6"/>
      </w:pPr>
      <w:r w:rsidRPr="00C82D01">
        <w:t>v lokalitě dílčí změny č. 4-25 jsou nutná protihluková opatření, která je povinen realizovat stavebník objektu; obytné objekty i venkovní chráněný prostor staveb jsou situovány v hlukovém pásmu silnice I/37</w:t>
      </w:r>
    </w:p>
    <w:p w:rsidR="00F13376" w:rsidRDefault="001074EE" w:rsidP="00B75A75">
      <w:pPr>
        <w:pStyle w:val="Styl6"/>
      </w:pPr>
      <w:r w:rsidRPr="00C82D01">
        <w:t>při využití plochy 4-20 přihlédnout k místním prostorovým a architektonickým podmínkám zástavby, řešit výstavbu domu tradičních forem s výškovou hladinou navazující na stávající zástavbu</w:t>
      </w:r>
    </w:p>
    <w:p w:rsidR="00F13376" w:rsidRDefault="00F874A2" w:rsidP="00F13376">
      <w:pPr>
        <w:pStyle w:val="Nadpis6"/>
      </w:pPr>
      <w:r w:rsidRPr="007A6743">
        <w:t>B</w:t>
      </w:r>
      <w:r>
        <w:t>p</w:t>
      </w:r>
      <w:r w:rsidRPr="007A6743">
        <w:t xml:space="preserve"> –</w:t>
      </w:r>
      <w:r w:rsidRPr="00775CE0">
        <w:t xml:space="preserve"> dílčí změny č. </w:t>
      </w:r>
      <w:r>
        <w:t>6-24, 6-29, 6-30</w:t>
      </w:r>
    </w:p>
    <w:p w:rsidR="00F13376" w:rsidRDefault="00F874A2" w:rsidP="00F13376">
      <w:pPr>
        <w:pStyle w:val="Zkladntextodsazen2"/>
      </w:pPr>
      <w:r>
        <w:t>Podmínky využití území</w:t>
      </w:r>
      <w:r w:rsidRPr="004648E6">
        <w:t>:</w:t>
      </w:r>
    </w:p>
    <w:p w:rsidR="00F13376" w:rsidRDefault="00F874A2" w:rsidP="00F13376">
      <w:pPr>
        <w:pStyle w:val="Styl9"/>
      </w:pPr>
      <w:r w:rsidRPr="004648E6">
        <w:t xml:space="preserve">stavby </w:t>
      </w:r>
      <w:r>
        <w:t xml:space="preserve">v </w:t>
      </w:r>
      <w:r w:rsidRPr="004648E6">
        <w:t>plochách dílčích změn č. 6-24, 6-29 a 6-30 budou respektovaná vedení VN a jejich ochranné pásmo</w:t>
      </w:r>
    </w:p>
    <w:p w:rsidR="00F13376" w:rsidRDefault="00F874A2" w:rsidP="00F13376">
      <w:pPr>
        <w:pStyle w:val="Styl9"/>
      </w:pPr>
      <w:r w:rsidRPr="004648E6">
        <w:lastRenderedPageBreak/>
        <w:t>při využití ploch dílčích změn č.  6-29 a 6-30 přihlédnout k místním prostorovým a architektonickým podmínkám zástavby, řešit výstavbu domu tradičních forem s výškovou hladinou navazující na stávající zástavbu</w:t>
      </w:r>
    </w:p>
    <w:p w:rsidR="008C57E7" w:rsidRPr="00C82D01" w:rsidRDefault="008C57E7" w:rsidP="007348D9">
      <w:pPr>
        <w:pStyle w:val="Styl1"/>
      </w:pPr>
      <w:proofErr w:type="spellStart"/>
      <w:proofErr w:type="gramStart"/>
      <w:r w:rsidRPr="00C82D01">
        <w:t>Ov</w:t>
      </w:r>
      <w:proofErr w:type="spellEnd"/>
      <w:r w:rsidRPr="00C82D01">
        <w:t xml:space="preserve">   </w:t>
      </w:r>
      <w:r w:rsidR="00AF1003" w:rsidRPr="00C82D01">
        <w:t>Plochy</w:t>
      </w:r>
      <w:proofErr w:type="gramEnd"/>
      <w:r w:rsidR="00AF1003" w:rsidRPr="00C82D01">
        <w:t xml:space="preserve"> občanské vybavenosti </w:t>
      </w:r>
    </w:p>
    <w:p w:rsidR="004110B0" w:rsidRPr="00C82D01" w:rsidRDefault="007F4E42" w:rsidP="00452E89">
      <w:pPr>
        <w:pStyle w:val="Styl18"/>
      </w:pPr>
      <w:r w:rsidRPr="00C82D01">
        <w:t>Velká Bíteš</w:t>
      </w:r>
      <w:r w:rsidR="004110B0" w:rsidRPr="00C82D01">
        <w:t>:</w:t>
      </w:r>
    </w:p>
    <w:p w:rsidR="007F4E42" w:rsidRPr="00C82D01" w:rsidRDefault="004110B0" w:rsidP="00452E89">
      <w:pPr>
        <w:pStyle w:val="Styl18"/>
      </w:pPr>
      <w:r w:rsidRPr="00C82D01">
        <w:tab/>
      </w:r>
      <w:r w:rsidR="007F4E42" w:rsidRPr="00C82D01">
        <w:t xml:space="preserve">dílčí změna č. </w:t>
      </w:r>
      <w:proofErr w:type="spellStart"/>
      <w:r w:rsidR="00F24621" w:rsidRPr="00C82D01">
        <w:t>zII</w:t>
      </w:r>
      <w:proofErr w:type="spellEnd"/>
      <w:r w:rsidR="00F24621" w:rsidRPr="00C82D01">
        <w:t xml:space="preserve"> </w:t>
      </w:r>
      <w:r w:rsidR="007F4E42" w:rsidRPr="00C82D01">
        <w:t>-9</w:t>
      </w:r>
    </w:p>
    <w:p w:rsidR="009F0D44" w:rsidRPr="00C82D01" w:rsidRDefault="004110B0" w:rsidP="00452E89">
      <w:pPr>
        <w:pStyle w:val="Styl18"/>
      </w:pPr>
      <w:r w:rsidRPr="00C82D01">
        <w:tab/>
        <w:t>d</w:t>
      </w:r>
      <w:r w:rsidR="009F0D44" w:rsidRPr="00C82D01">
        <w:t>ílčí změny č. 3-7 a 3-25 (část) – služby</w:t>
      </w:r>
    </w:p>
    <w:p w:rsidR="009F0D44" w:rsidRPr="00C82D01" w:rsidRDefault="004110B0" w:rsidP="00452E89">
      <w:pPr>
        <w:pStyle w:val="Styl18"/>
      </w:pPr>
      <w:r w:rsidRPr="00C82D01">
        <w:tab/>
        <w:t>d</w:t>
      </w:r>
      <w:r w:rsidR="009F0D44" w:rsidRPr="00C82D01">
        <w:t>ílčí změn</w:t>
      </w:r>
      <w:r w:rsidR="00DA72B0" w:rsidRPr="00C82D01">
        <w:t>a</w:t>
      </w:r>
      <w:r w:rsidR="009F0D44" w:rsidRPr="00C82D01">
        <w:t xml:space="preserve"> č. 3-42 – komerční aktivity, velkoprodejn</w:t>
      </w:r>
      <w:r w:rsidR="00DA72B0" w:rsidRPr="00C82D01">
        <w:t>a</w:t>
      </w:r>
    </w:p>
    <w:p w:rsidR="004757D1" w:rsidRPr="00C82D01" w:rsidRDefault="004110B0" w:rsidP="00452E89">
      <w:pPr>
        <w:pStyle w:val="Styl18"/>
        <w:rPr>
          <w:color w:val="FF0000"/>
        </w:rPr>
      </w:pPr>
      <w:r w:rsidRPr="00C82D01">
        <w:tab/>
        <w:t>d</w:t>
      </w:r>
      <w:r w:rsidR="001074EE" w:rsidRPr="00C82D01">
        <w:t>ílčí změna č. 4-14  – komerční aktivity, prodejna</w:t>
      </w:r>
    </w:p>
    <w:p w:rsidR="004757D1" w:rsidRDefault="004110B0" w:rsidP="00F874A2">
      <w:pPr>
        <w:pStyle w:val="Styl18"/>
      </w:pPr>
      <w:r w:rsidRPr="00C82D01">
        <w:tab/>
        <w:t xml:space="preserve">dílčí změna č. </w:t>
      </w:r>
      <w:r w:rsidR="004757D1" w:rsidRPr="00C82D01">
        <w:t xml:space="preserve">5-2 </w:t>
      </w:r>
      <w:r w:rsidR="00DA72B0" w:rsidRPr="00C82D01">
        <w:t xml:space="preserve"> – komerční aktivity, prodejna, autobusové </w:t>
      </w:r>
      <w:r w:rsidR="00DA72B0" w:rsidRPr="00F874A2">
        <w:t>nádraží</w:t>
      </w:r>
    </w:p>
    <w:p w:rsidR="00F13376" w:rsidRDefault="00F874A2" w:rsidP="00F13376">
      <w:pPr>
        <w:pStyle w:val="Styl13"/>
      </w:pPr>
      <w:r>
        <w:t>č</w:t>
      </w:r>
      <w:r w:rsidRPr="00F874A2">
        <w:t xml:space="preserve">ásti dílčí změny č. 6-2 ve střední části Velké Bíteše – komerční aktivity, prodejna </w:t>
      </w:r>
    </w:p>
    <w:p w:rsidR="00F13376" w:rsidRDefault="00F874A2" w:rsidP="00F13376">
      <w:pPr>
        <w:pStyle w:val="Styl13"/>
      </w:pPr>
      <w:r>
        <w:t>d</w:t>
      </w:r>
      <w:r w:rsidRPr="004648E6">
        <w:t>ílčí změna č. 6-25 a 6-26 v západní části Velké Bíteše.</w:t>
      </w:r>
    </w:p>
    <w:p w:rsidR="00F874A2" w:rsidRPr="00C82D01" w:rsidRDefault="00F13376" w:rsidP="00F874A2">
      <w:pPr>
        <w:pStyle w:val="Styl18"/>
      </w:pPr>
      <w:r w:rsidRPr="00F13376">
        <w:t>Košíkov:</w:t>
      </w:r>
    </w:p>
    <w:p w:rsidR="00F13376" w:rsidRDefault="00F874A2" w:rsidP="00F13376">
      <w:pPr>
        <w:pStyle w:val="Styl13"/>
      </w:pPr>
      <w:r>
        <w:t>d</w:t>
      </w:r>
      <w:r w:rsidRPr="004648E6">
        <w:t>ílčí změna č. 6-9</w:t>
      </w:r>
    </w:p>
    <w:p w:rsidR="008C57E7" w:rsidRPr="00C82D01" w:rsidRDefault="008C57E7" w:rsidP="00F52FAC">
      <w:pPr>
        <w:pStyle w:val="Zkladntextodsazen2"/>
      </w:pPr>
      <w:r w:rsidRPr="00C82D01">
        <w:t xml:space="preserve">Přípustné </w:t>
      </w:r>
      <w:r w:rsidR="00274621" w:rsidRPr="00C82D01">
        <w:t>funkce</w:t>
      </w:r>
      <w:r w:rsidRPr="00C82D01">
        <w:t>:</w:t>
      </w:r>
    </w:p>
    <w:p w:rsidR="008C57E7" w:rsidRPr="00C82D01" w:rsidRDefault="008C57E7" w:rsidP="00B75A75">
      <w:pPr>
        <w:pStyle w:val="Styl6"/>
      </w:pPr>
      <w:r w:rsidRPr="00C82D01">
        <w:t xml:space="preserve">objekty pro služby, obchod a veřejné stravování, </w:t>
      </w:r>
      <w:r w:rsidR="00A73FF2" w:rsidRPr="00C82D01">
        <w:t>ubytování a tělesnou</w:t>
      </w:r>
      <w:r w:rsidRPr="00C82D01">
        <w:t xml:space="preserve"> výchovu</w:t>
      </w:r>
    </w:p>
    <w:p w:rsidR="00F13376" w:rsidRDefault="008C57E7" w:rsidP="00B75A75">
      <w:pPr>
        <w:pStyle w:val="Styl6"/>
      </w:pPr>
      <w:r w:rsidRPr="00C82D01">
        <w:t>objekty pro školství a kulturu</w:t>
      </w:r>
    </w:p>
    <w:p w:rsidR="00F13376" w:rsidRDefault="008C57E7" w:rsidP="00B75A75">
      <w:pPr>
        <w:pStyle w:val="Styl6"/>
      </w:pPr>
      <w:r w:rsidRPr="00C82D01">
        <w:t>objekty pro správu, řízení, požární bezpečnost a civilní obranu</w:t>
      </w:r>
    </w:p>
    <w:p w:rsidR="00F13376" w:rsidRDefault="008C57E7" w:rsidP="00B75A75">
      <w:pPr>
        <w:pStyle w:val="Styl6"/>
      </w:pPr>
      <w:r w:rsidRPr="00C82D01">
        <w:t>objekty pro zdravotnictví a sociální péči, stavby církevní</w:t>
      </w:r>
    </w:p>
    <w:p w:rsidR="00F13376" w:rsidRDefault="008C57E7" w:rsidP="00B75A75">
      <w:pPr>
        <w:pStyle w:val="Styl6"/>
      </w:pPr>
      <w:r w:rsidRPr="00C82D01">
        <w:t>objekty pro individuální bydlení</w:t>
      </w:r>
    </w:p>
    <w:p w:rsidR="00F13376" w:rsidRDefault="008C57E7" w:rsidP="00B75A75">
      <w:pPr>
        <w:pStyle w:val="Styl6"/>
      </w:pPr>
      <w:r w:rsidRPr="00C82D01">
        <w:t>stavby pro civilní obranu</w:t>
      </w:r>
    </w:p>
    <w:p w:rsidR="00F13376" w:rsidRDefault="00D651EE" w:rsidP="00B75A75">
      <w:pPr>
        <w:pStyle w:val="Styl6"/>
      </w:pPr>
      <w:r w:rsidRPr="00C82D01">
        <w:t>parkoviště pro potřebu řešeného území</w:t>
      </w:r>
    </w:p>
    <w:p w:rsidR="00F13376" w:rsidRDefault="00D651EE" w:rsidP="00B75A75">
      <w:pPr>
        <w:pStyle w:val="Styl6"/>
      </w:pPr>
      <w:r w:rsidRPr="00C82D01">
        <w:t>doprovodná zeleň, dětská hřiště</w:t>
      </w:r>
    </w:p>
    <w:p w:rsidR="008C57E7" w:rsidRPr="00C82D01" w:rsidRDefault="008C57E7" w:rsidP="00452E89">
      <w:pPr>
        <w:pStyle w:val="Styl16"/>
      </w:pPr>
      <w:r w:rsidRPr="00C82D01">
        <w:t>Podmíněně přípustné funkce:</w:t>
      </w:r>
    </w:p>
    <w:p w:rsidR="008C57E7" w:rsidRPr="00C82D01" w:rsidRDefault="008C57E7" w:rsidP="00B75A75">
      <w:pPr>
        <w:pStyle w:val="Styl6"/>
        <w:rPr>
          <w:u w:val="single"/>
        </w:rPr>
      </w:pPr>
      <w:r w:rsidRPr="00C82D01">
        <w:t>drobné řemeslné provozy nenarušující svým provozem okolí</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provozy ohrožující životní prostředí a obtěžující okolí (</w:t>
      </w:r>
      <w:r w:rsidR="008244ED" w:rsidRPr="00C82D01">
        <w:t>hluk, znečištění</w:t>
      </w:r>
      <w:r w:rsidRPr="00C82D01">
        <w:t>, pach, bezpečnost aj.)</w:t>
      </w:r>
    </w:p>
    <w:p w:rsidR="00F13376" w:rsidRDefault="008C57E7" w:rsidP="00B75A75">
      <w:pPr>
        <w:pStyle w:val="Styl6"/>
      </w:pPr>
      <w:r w:rsidRPr="00C82D01">
        <w:t>stavby pro výrobu a skladování</w:t>
      </w:r>
    </w:p>
    <w:p w:rsidR="00F13376" w:rsidRDefault="008C57E7" w:rsidP="00B75A75">
      <w:pPr>
        <w:pStyle w:val="Styl6"/>
      </w:pPr>
      <w:r w:rsidRPr="00C82D01">
        <w:t>stavby pro zemědělskou výrobu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 xml:space="preserve">parcelace a velikost pozemku musí odpovídat příslušnému </w:t>
      </w:r>
      <w:r w:rsidR="008244ED" w:rsidRPr="00C82D01">
        <w:t>druhu vybavenosti</w:t>
      </w:r>
      <w:r w:rsidRPr="00C82D01">
        <w:t xml:space="preserve"> a umožňovat splnění všech odstupů </w:t>
      </w:r>
      <w:r w:rsidR="008244ED" w:rsidRPr="00C82D01">
        <w:t>stanovených uličními</w:t>
      </w:r>
      <w:r w:rsidRPr="00C82D01">
        <w:t xml:space="preserve"> čarami a příslušnými technickými normami</w:t>
      </w:r>
    </w:p>
    <w:p w:rsidR="00F13376" w:rsidRDefault="008C57E7" w:rsidP="00B75A75">
      <w:pPr>
        <w:pStyle w:val="Styl6"/>
      </w:pPr>
      <w:r w:rsidRPr="00C82D01">
        <w:t xml:space="preserve">stavby pro bydlení musí splňovat podmínky využití </w:t>
      </w:r>
      <w:r w:rsidR="008244ED" w:rsidRPr="00C82D01">
        <w:t>území stanovené</w:t>
      </w:r>
      <w:r w:rsidRPr="00C82D01">
        <w:t xml:space="preserve"> pro zóny obytné</w:t>
      </w:r>
    </w:p>
    <w:p w:rsidR="00F13376" w:rsidRDefault="008C57E7" w:rsidP="00B75A75">
      <w:pPr>
        <w:pStyle w:val="Styl6"/>
      </w:pPr>
      <w:r w:rsidRPr="00C82D01">
        <w:t>stavby a rekonstrukce budou respektovat historický kontext obce</w:t>
      </w:r>
    </w:p>
    <w:p w:rsidR="00F13376" w:rsidRDefault="007278FD" w:rsidP="00B75A75">
      <w:pPr>
        <w:pStyle w:val="Styl6"/>
      </w:pPr>
      <w:r w:rsidRPr="00C82D01">
        <w:lastRenderedPageBreak/>
        <w:t xml:space="preserve">stavby v dílčí změně č. 5-2 budou respektovat tok Bitýšky s jeho manipulačním pásmem a lokální biokoridor s jeho zelení, vedoucí po tomto toku. Případné nezbytné zásahy do </w:t>
      </w:r>
      <w:r w:rsidR="002A22B9" w:rsidRPr="00C82D01">
        <w:t>toku, jeho</w:t>
      </w:r>
      <w:r w:rsidRPr="00C82D01">
        <w:t xml:space="preserve"> manipulačního pásma a lokálního biokoridoru mohou být provedeny pouze se </w:t>
      </w:r>
      <w:proofErr w:type="gramStart"/>
      <w:r w:rsidRPr="00C82D01">
        <w:t>souhlasem  správce</w:t>
      </w:r>
      <w:proofErr w:type="gramEnd"/>
      <w:r w:rsidRPr="00C82D01">
        <w:t xml:space="preserve"> toku, vodoprávního úřadu a orgánu ochrany přírody</w:t>
      </w:r>
    </w:p>
    <w:p w:rsidR="00F13376" w:rsidRDefault="007278FD" w:rsidP="00B75A75">
      <w:pPr>
        <w:pStyle w:val="Styl6"/>
      </w:pPr>
      <w:r w:rsidRPr="00C82D01">
        <w:t>stavby v dílčí změně č. 5-2 (budovy obchodního komplexu) budou respektovat měřítko historického jádra města.</w:t>
      </w:r>
    </w:p>
    <w:p w:rsidR="0048212D" w:rsidRDefault="0048212D" w:rsidP="0048212D">
      <w:pPr>
        <w:pStyle w:val="Nadpis6"/>
      </w:pPr>
      <w:proofErr w:type="spellStart"/>
      <w:r>
        <w:t>Ov</w:t>
      </w:r>
      <w:proofErr w:type="spellEnd"/>
      <w:r w:rsidRPr="00C82D01">
        <w:t xml:space="preserve"> – dílčí změn</w:t>
      </w:r>
      <w:r>
        <w:t xml:space="preserve">a </w:t>
      </w:r>
      <w:r w:rsidRPr="00C82D01">
        <w:t xml:space="preserve">č. </w:t>
      </w:r>
      <w:proofErr w:type="spellStart"/>
      <w:r w:rsidRPr="00C82D01">
        <w:t>zII</w:t>
      </w:r>
      <w:proofErr w:type="spellEnd"/>
      <w:r w:rsidRPr="00C82D01">
        <w:t>-</w:t>
      </w:r>
      <w:r>
        <w:t xml:space="preserve">9 ve Velké Bíteši </w:t>
      </w:r>
    </w:p>
    <w:p w:rsidR="0048212D" w:rsidRPr="0048212D" w:rsidRDefault="0048212D" w:rsidP="0048212D">
      <w:pPr>
        <w:pStyle w:val="Zkladntextodsazen2"/>
      </w:pPr>
      <w:r w:rsidRPr="0048212D">
        <w:t>Přípustné funkce:</w:t>
      </w:r>
    </w:p>
    <w:p w:rsidR="0048212D" w:rsidRPr="0048212D" w:rsidRDefault="0048212D" w:rsidP="00B75A75">
      <w:pPr>
        <w:pStyle w:val="Styl6"/>
      </w:pPr>
      <w:r w:rsidRPr="0048212D">
        <w:t>parkoviště pro potřebu řešeného území</w:t>
      </w:r>
    </w:p>
    <w:p w:rsidR="00F13376" w:rsidRDefault="0048212D" w:rsidP="00B75A75">
      <w:pPr>
        <w:pStyle w:val="Styl6"/>
      </w:pPr>
      <w:r w:rsidRPr="0048212D">
        <w:t>zeleň</w:t>
      </w:r>
    </w:p>
    <w:p w:rsidR="00885F6D" w:rsidRPr="00C82D01" w:rsidRDefault="00885F6D" w:rsidP="00E20180">
      <w:pPr>
        <w:pStyle w:val="Nadpis6"/>
      </w:pPr>
      <w:proofErr w:type="spellStart"/>
      <w:r w:rsidRPr="00C82D01">
        <w:t>Ov</w:t>
      </w:r>
      <w:proofErr w:type="spellEnd"/>
      <w:r w:rsidRPr="00C82D01">
        <w:t xml:space="preserve"> – dílčí změn</w:t>
      </w:r>
      <w:r w:rsidR="00D651EE" w:rsidRPr="00C82D01">
        <w:t>a</w:t>
      </w:r>
      <w:r w:rsidRPr="00C82D01">
        <w:t xml:space="preserve"> č. 3-42</w:t>
      </w:r>
    </w:p>
    <w:p w:rsidR="00885F6D" w:rsidRPr="00C82D01" w:rsidRDefault="00885F6D" w:rsidP="00885F6D">
      <w:pPr>
        <w:pStyle w:val="Zkladntextodsazen2"/>
      </w:pPr>
      <w:r w:rsidRPr="00C82D01">
        <w:t>Přípustné funkce:</w:t>
      </w:r>
    </w:p>
    <w:p w:rsidR="00885F6D" w:rsidRPr="00C82D01" w:rsidRDefault="00885F6D" w:rsidP="00B75A75">
      <w:pPr>
        <w:pStyle w:val="Styl6"/>
      </w:pPr>
      <w:r w:rsidRPr="00C82D01">
        <w:t>objekty pro velká obchodní zařízení (velkoprodejny)</w:t>
      </w:r>
    </w:p>
    <w:p w:rsidR="00F13376" w:rsidRDefault="00885F6D" w:rsidP="00B75A75">
      <w:pPr>
        <w:pStyle w:val="Styl6"/>
      </w:pPr>
      <w:r w:rsidRPr="00C82D01">
        <w:t>parkoviště pro potřebu velkoprodejen a objektů služeb a občanského vybavení</w:t>
      </w:r>
    </w:p>
    <w:p w:rsidR="002A22B9" w:rsidRPr="00C82D01" w:rsidRDefault="002A22B9" w:rsidP="002A22B9">
      <w:pPr>
        <w:pStyle w:val="Zkladntextodsazen2"/>
      </w:pPr>
      <w:r w:rsidRPr="00C82D01">
        <w:t>Podmínky využití území:</w:t>
      </w:r>
    </w:p>
    <w:p w:rsidR="002A22B9" w:rsidRPr="00C82D01" w:rsidRDefault="002A22B9" w:rsidP="00B75A75">
      <w:pPr>
        <w:pStyle w:val="Styl6"/>
      </w:pPr>
      <w:r w:rsidRPr="00C82D01">
        <w:t>stavby v</w:t>
      </w:r>
      <w:r w:rsidR="00D651EE" w:rsidRPr="00C82D01">
        <w:t> </w:t>
      </w:r>
      <w:r w:rsidRPr="00C82D01">
        <w:t>dílčí</w:t>
      </w:r>
      <w:r w:rsidR="00D651EE" w:rsidRPr="00C82D01">
        <w:t xml:space="preserve"> změně</w:t>
      </w:r>
      <w:r w:rsidRPr="00C82D01">
        <w:t xml:space="preserve"> č. 3-42 (velkoprodejn</w:t>
      </w:r>
      <w:r w:rsidR="00D651EE" w:rsidRPr="00C82D01">
        <w:t>a</w:t>
      </w:r>
      <w:r w:rsidRPr="00C82D01">
        <w:t>) budou respektovat měřítko historického jádra města, objekty budou hmotově členěny</w:t>
      </w:r>
    </w:p>
    <w:p w:rsidR="00885F6D" w:rsidRPr="00C82D01" w:rsidRDefault="00885F6D" w:rsidP="00E20180">
      <w:pPr>
        <w:pStyle w:val="Nadpis6"/>
      </w:pPr>
      <w:proofErr w:type="spellStart"/>
      <w:r w:rsidRPr="00C82D01">
        <w:t>Ov</w:t>
      </w:r>
      <w:proofErr w:type="spellEnd"/>
      <w:r w:rsidRPr="00C82D01">
        <w:t xml:space="preserve"> – dílčí změny 4-14</w:t>
      </w:r>
    </w:p>
    <w:p w:rsidR="00044F35" w:rsidRPr="00C82D01" w:rsidRDefault="00044F35" w:rsidP="00044F35">
      <w:pPr>
        <w:pStyle w:val="Zkladntextodsazen2"/>
      </w:pPr>
      <w:r w:rsidRPr="00C82D01">
        <w:t>Podmínky využití území:</w:t>
      </w:r>
    </w:p>
    <w:p w:rsidR="00F6794F" w:rsidRPr="00C82D01" w:rsidRDefault="00F6794F" w:rsidP="00B75A75">
      <w:pPr>
        <w:pStyle w:val="Styl6"/>
      </w:pPr>
      <w:r w:rsidRPr="00C82D01">
        <w:t>stavby v dílčí změně č. 4-14 budou respektovat tok Bitýšky s jeho manipulačním pásmem a lokální biokoridor s jeho zelení, vedoucí po tomto toku. Případné nezbytné zásahy do toku a lokálního biokoridoru mohou být provedeny pouze se souhlasem správce toku, vodoprávního úřadu a orgánu ochrany přírody</w:t>
      </w:r>
    </w:p>
    <w:p w:rsidR="00885F6D" w:rsidRPr="00C82D01" w:rsidRDefault="00885F6D" w:rsidP="00E20180">
      <w:pPr>
        <w:pStyle w:val="Nadpis6"/>
      </w:pPr>
      <w:proofErr w:type="spellStart"/>
      <w:r w:rsidRPr="00C82D01">
        <w:t>Ov</w:t>
      </w:r>
      <w:proofErr w:type="spellEnd"/>
      <w:r w:rsidRPr="00C82D01">
        <w:t xml:space="preserve"> – dílčí změna 5-2</w:t>
      </w:r>
    </w:p>
    <w:p w:rsidR="00885F6D" w:rsidRPr="00C82D01" w:rsidRDefault="00885F6D" w:rsidP="00452E89">
      <w:pPr>
        <w:pStyle w:val="Styl16"/>
      </w:pPr>
      <w:r w:rsidRPr="00C82D01">
        <w:t>Podmíněně přípustné funkce:</w:t>
      </w:r>
    </w:p>
    <w:p w:rsidR="00885F6D" w:rsidRPr="00C82D01" w:rsidRDefault="00885F6D" w:rsidP="00B75A75">
      <w:pPr>
        <w:pStyle w:val="Styl6"/>
      </w:pPr>
      <w:r w:rsidRPr="00C82D01">
        <w:t>v této ploše lze umístit rovněž technickou infrastrukturu – odvod dešťových a splaškových vod, vodovodní a plynovodní řady, energetické rozvody apod.</w:t>
      </w:r>
    </w:p>
    <w:p w:rsidR="00F13376" w:rsidRDefault="00885F6D" w:rsidP="00B75A75">
      <w:pPr>
        <w:pStyle w:val="Styl6"/>
      </w:pPr>
      <w:r w:rsidRPr="00C82D01">
        <w:t>v lokalitě dílčí změny č. 5-2 jsou přípustné i chodníky, autobusové nádraží, komunikace a parkoviště pro osobní automobily</w:t>
      </w:r>
    </w:p>
    <w:p w:rsidR="00044F35" w:rsidRPr="00C82D01" w:rsidRDefault="00044F35" w:rsidP="00452E89">
      <w:pPr>
        <w:pStyle w:val="Styl16"/>
      </w:pPr>
      <w:r w:rsidRPr="00C82D01">
        <w:t>Podmínky využití území:</w:t>
      </w:r>
    </w:p>
    <w:p w:rsidR="00044F35" w:rsidRPr="00C82D01" w:rsidRDefault="00044F35" w:rsidP="00B75A75">
      <w:pPr>
        <w:pStyle w:val="Styl6"/>
      </w:pPr>
      <w:r w:rsidRPr="00C82D01">
        <w:t xml:space="preserve">stavby v dílčí změně č. 5-2 budou respektovat tok Bitýšky s jeho manipulačním pásmem a lokální biokoridor s jeho zelení, vedoucí po tomto toku. Případné nezbytné zásahy do </w:t>
      </w:r>
      <w:proofErr w:type="gramStart"/>
      <w:r w:rsidRPr="00C82D01">
        <w:t>toku,jeho</w:t>
      </w:r>
      <w:proofErr w:type="gramEnd"/>
      <w:r w:rsidRPr="00C82D01">
        <w:t xml:space="preserve"> manipulačního pásma a lokálního biokoridoru mohou být provedeny pouze se souhlasem  správce toku, vodoprávního úřadu a orgánu ochrany přírody</w:t>
      </w:r>
    </w:p>
    <w:p w:rsidR="00F13376" w:rsidRDefault="00044F35" w:rsidP="00B75A75">
      <w:pPr>
        <w:pStyle w:val="Styl6"/>
      </w:pPr>
      <w:r w:rsidRPr="00C82D01">
        <w:t>stavby v dílčí změně č. 5-2 (budovy obchodního komplexu) budou respektovat měřítko historického jádra města.</w:t>
      </w:r>
    </w:p>
    <w:p w:rsidR="00F13376" w:rsidRDefault="00BE6203" w:rsidP="00F13376">
      <w:pPr>
        <w:pStyle w:val="Nadpis6"/>
      </w:pPr>
      <w:proofErr w:type="spellStart"/>
      <w:r>
        <w:t>Ov</w:t>
      </w:r>
      <w:proofErr w:type="spellEnd"/>
      <w:r w:rsidRPr="007A6743">
        <w:t xml:space="preserve"> –</w:t>
      </w:r>
      <w:r w:rsidRPr="00775CE0">
        <w:t xml:space="preserve"> dílčí změny č. </w:t>
      </w:r>
      <w:r>
        <w:t xml:space="preserve">6-2, </w:t>
      </w:r>
      <w:r w:rsidRPr="00087C5E">
        <w:t>6-9, 6-25, 6-26</w:t>
      </w:r>
      <w:r>
        <w:t xml:space="preserve"> </w:t>
      </w:r>
    </w:p>
    <w:p w:rsidR="00F13376" w:rsidRDefault="00BE6203" w:rsidP="00F13376">
      <w:pPr>
        <w:pStyle w:val="Styl16"/>
      </w:pPr>
      <w:r>
        <w:t>Podmínky využití území</w:t>
      </w:r>
      <w:r w:rsidRPr="004648E6">
        <w:t>:</w:t>
      </w:r>
    </w:p>
    <w:p w:rsidR="00F13376" w:rsidRDefault="00BE6203" w:rsidP="003C08E9">
      <w:pPr>
        <w:pStyle w:val="Styl6"/>
      </w:pPr>
      <w:r w:rsidRPr="004648E6">
        <w:t xml:space="preserve">stavby v plochách dílčí změny č. 6-25 a 6-26 budou respektovat tok Bitýšky s jeho manipulačním pásmem a lokální biokoridor s jeho zelení, vedoucí po tomto toku. </w:t>
      </w:r>
      <w:r w:rsidRPr="004648E6">
        <w:lastRenderedPageBreak/>
        <w:t xml:space="preserve">Případné nezbytné zásahy do toku a lokálního biokoridoru mohou být provedeny pouze se </w:t>
      </w:r>
      <w:proofErr w:type="gramStart"/>
      <w:r w:rsidRPr="004648E6">
        <w:t>souhlasem  správce</w:t>
      </w:r>
      <w:proofErr w:type="gramEnd"/>
      <w:r w:rsidRPr="004648E6">
        <w:t xml:space="preserve"> toku, vodoprávního úřadu a orgánu ochrany přírody</w:t>
      </w:r>
    </w:p>
    <w:p w:rsidR="00F13376" w:rsidRDefault="00BE6203" w:rsidP="003C08E9">
      <w:pPr>
        <w:pStyle w:val="Styl6"/>
      </w:pPr>
      <w:r w:rsidRPr="004648E6">
        <w:t>stavby v lokalitě dílčí změny č. 6-9 budou respektovat místní ráz sídla a jeho výškovou hladinu</w:t>
      </w:r>
    </w:p>
    <w:p w:rsidR="005A3B52" w:rsidRPr="00C82D01" w:rsidRDefault="008C57E7" w:rsidP="007348D9">
      <w:pPr>
        <w:pStyle w:val="Styl1"/>
      </w:pPr>
      <w:proofErr w:type="gramStart"/>
      <w:r w:rsidRPr="00C82D01">
        <w:t>Os   Plochy</w:t>
      </w:r>
      <w:proofErr w:type="gramEnd"/>
      <w:r w:rsidRPr="00C82D01">
        <w:t xml:space="preserve"> </w:t>
      </w:r>
      <w:r w:rsidR="00F2310A" w:rsidRPr="00C82D01">
        <w:rPr>
          <w:sz w:val="22"/>
        </w:rPr>
        <w:t>sportu, hřiště</w:t>
      </w:r>
      <w:r w:rsidR="00F2310A" w:rsidRPr="00C82D01">
        <w:t xml:space="preserve">  </w:t>
      </w:r>
    </w:p>
    <w:p w:rsidR="008C57E7" w:rsidRPr="00C82D01" w:rsidRDefault="005A3B52" w:rsidP="003C08E9">
      <w:pPr>
        <w:pStyle w:val="Styl18"/>
        <w:spacing w:after="40"/>
        <w:ind w:left="992"/>
      </w:pPr>
      <w:r w:rsidRPr="00C82D01">
        <w:t xml:space="preserve">Plochy </w:t>
      </w:r>
      <w:r w:rsidR="008C57E7" w:rsidRPr="00C82D01">
        <w:t>rekreačních a sportovních aktivit</w:t>
      </w:r>
    </w:p>
    <w:p w:rsidR="007F4E42" w:rsidRPr="00C82D01" w:rsidRDefault="007F4E42" w:rsidP="003C08E9">
      <w:pPr>
        <w:pStyle w:val="Styl18"/>
        <w:spacing w:after="40"/>
        <w:ind w:left="992"/>
      </w:pPr>
      <w:r w:rsidRPr="00C82D01">
        <w:t xml:space="preserve">Bezděkov – dílčí změna č. </w:t>
      </w:r>
      <w:proofErr w:type="spellStart"/>
      <w:r w:rsidR="008244ED" w:rsidRPr="00C82D01">
        <w:t>zII</w:t>
      </w:r>
      <w:proofErr w:type="spellEnd"/>
      <w:r w:rsidRPr="00C82D01">
        <w:t>-14</w:t>
      </w:r>
    </w:p>
    <w:p w:rsidR="007F4E42" w:rsidRPr="00C82D01" w:rsidRDefault="007F4E42" w:rsidP="003C08E9">
      <w:pPr>
        <w:pStyle w:val="Styl18"/>
        <w:spacing w:after="40"/>
        <w:ind w:left="992"/>
      </w:pPr>
      <w:r w:rsidRPr="00C82D01">
        <w:t xml:space="preserve">Holubí Zhoř – dílčí změna č. </w:t>
      </w:r>
      <w:proofErr w:type="spellStart"/>
      <w:r w:rsidR="008244ED" w:rsidRPr="00C82D01">
        <w:t>zII</w:t>
      </w:r>
      <w:proofErr w:type="spellEnd"/>
      <w:r w:rsidRPr="00C82D01">
        <w:t>-16</w:t>
      </w:r>
    </w:p>
    <w:p w:rsidR="007F4E42" w:rsidRPr="00C82D01" w:rsidRDefault="007F4E42" w:rsidP="003C08E9">
      <w:pPr>
        <w:pStyle w:val="Styl18"/>
        <w:spacing w:after="40"/>
        <w:ind w:left="992"/>
      </w:pPr>
      <w:r w:rsidRPr="00C82D01">
        <w:t xml:space="preserve">Jestřabí – dílčí změna č. </w:t>
      </w:r>
      <w:proofErr w:type="spellStart"/>
      <w:r w:rsidR="008244ED" w:rsidRPr="00C82D01">
        <w:t>zII</w:t>
      </w:r>
      <w:proofErr w:type="spellEnd"/>
      <w:r w:rsidRPr="00C82D01">
        <w:t>-19</w:t>
      </w:r>
    </w:p>
    <w:p w:rsidR="009D7A1F" w:rsidRPr="00C82D01" w:rsidRDefault="009D7A1F" w:rsidP="003C08E9">
      <w:pPr>
        <w:pStyle w:val="Styl18"/>
        <w:spacing w:after="40"/>
        <w:ind w:left="992"/>
      </w:pPr>
      <w:r w:rsidRPr="00C82D01">
        <w:t>Velká Bíteš</w:t>
      </w:r>
      <w:r w:rsidR="00BC6220" w:rsidRPr="00C82D01">
        <w:t xml:space="preserve"> – dílčí změna č. </w:t>
      </w:r>
      <w:proofErr w:type="spellStart"/>
      <w:r w:rsidR="008244ED" w:rsidRPr="00C82D01">
        <w:t>zI</w:t>
      </w:r>
      <w:proofErr w:type="spellEnd"/>
      <w:r w:rsidR="00BC6220" w:rsidRPr="00C82D01">
        <w:t>-2</w:t>
      </w:r>
      <w:r w:rsidRPr="00C82D01">
        <w:t>,</w:t>
      </w:r>
    </w:p>
    <w:p w:rsidR="009D7A1F" w:rsidRPr="00C82D01" w:rsidRDefault="008244ED" w:rsidP="003C08E9">
      <w:pPr>
        <w:pStyle w:val="Styl18"/>
        <w:spacing w:after="40"/>
        <w:ind w:left="992"/>
      </w:pPr>
      <w:r w:rsidRPr="00C82D01">
        <w:tab/>
      </w:r>
      <w:r w:rsidRPr="00C82D01">
        <w:tab/>
        <w:t xml:space="preserve">     dílčí změna č. </w:t>
      </w:r>
      <w:proofErr w:type="spellStart"/>
      <w:r w:rsidRPr="00C82D01">
        <w:t>zI</w:t>
      </w:r>
      <w:proofErr w:type="spellEnd"/>
      <w:r w:rsidR="009D7A1F" w:rsidRPr="00C82D01">
        <w:t>-3</w:t>
      </w:r>
    </w:p>
    <w:p w:rsidR="00977D17" w:rsidRPr="00C82D01" w:rsidRDefault="009D7A1F" w:rsidP="003C08E9">
      <w:pPr>
        <w:pStyle w:val="Styl18"/>
        <w:spacing w:after="40"/>
        <w:ind w:left="992"/>
      </w:pPr>
      <w:r w:rsidRPr="00C82D01">
        <w:tab/>
        <w:t xml:space="preserve">            </w:t>
      </w:r>
      <w:r w:rsidR="00BC6220" w:rsidRPr="00C82D01">
        <w:t>č</w:t>
      </w:r>
      <w:r w:rsidR="00977D17" w:rsidRPr="00C82D01">
        <w:t>ást dílčí změny č. 3-12</w:t>
      </w:r>
    </w:p>
    <w:p w:rsidR="00BE6203" w:rsidRDefault="009D7A1F" w:rsidP="003C08E9">
      <w:pPr>
        <w:pStyle w:val="Styl18"/>
        <w:spacing w:after="40"/>
        <w:ind w:left="992"/>
      </w:pPr>
      <w:r w:rsidRPr="00C82D01">
        <w:tab/>
      </w:r>
      <w:r w:rsidRPr="00C82D01">
        <w:tab/>
        <w:t xml:space="preserve">     </w:t>
      </w:r>
      <w:r w:rsidR="00BC6220" w:rsidRPr="00C82D01">
        <w:t>č</w:t>
      </w:r>
      <w:r w:rsidR="00977D17" w:rsidRPr="00C82D01">
        <w:t xml:space="preserve">ást dílčí změny č. 4-14 </w:t>
      </w:r>
    </w:p>
    <w:p w:rsidR="00977D17" w:rsidRPr="00C82D01" w:rsidRDefault="00BE6203" w:rsidP="00452E89">
      <w:pPr>
        <w:pStyle w:val="Styl18"/>
      </w:pPr>
      <w:r>
        <w:tab/>
      </w:r>
      <w:r>
        <w:tab/>
        <w:t xml:space="preserve">     d</w:t>
      </w:r>
      <w:r w:rsidRPr="004648E6">
        <w:t>ílčí změna č. 6-4</w:t>
      </w:r>
    </w:p>
    <w:p w:rsidR="008C57E7" w:rsidRPr="00C82D01" w:rsidRDefault="008C57E7" w:rsidP="00F52FAC">
      <w:pPr>
        <w:pStyle w:val="Zkladntextodsazen2"/>
      </w:pPr>
      <w:r w:rsidRPr="00C82D01">
        <w:t>Přípustné funk</w:t>
      </w:r>
      <w:r w:rsidR="00274621" w:rsidRPr="00C82D01">
        <w:t>ce</w:t>
      </w:r>
      <w:r w:rsidRPr="00C82D01">
        <w:t>:</w:t>
      </w:r>
    </w:p>
    <w:p w:rsidR="008C57E7" w:rsidRPr="00C82D01" w:rsidRDefault="008C57E7" w:rsidP="00B75A75">
      <w:pPr>
        <w:pStyle w:val="Styl6"/>
      </w:pPr>
      <w:r w:rsidRPr="00C82D01">
        <w:t xml:space="preserve">sportovní hřiště s doplňujícími stavbami - </w:t>
      </w:r>
      <w:r w:rsidR="00090A08" w:rsidRPr="00C82D01">
        <w:t xml:space="preserve">sociálním zařízením, </w:t>
      </w:r>
      <w:r w:rsidRPr="00C82D01">
        <w:t xml:space="preserve">fitcentrem, </w:t>
      </w:r>
      <w:r w:rsidR="008244ED" w:rsidRPr="00C82D01">
        <w:t>šatnami, event.</w:t>
      </w:r>
      <w:r w:rsidRPr="00C82D01">
        <w:t xml:space="preserve"> občerstvením</w:t>
      </w:r>
    </w:p>
    <w:p w:rsidR="00F13376" w:rsidRDefault="008C57E7" w:rsidP="00B75A75">
      <w:pPr>
        <w:pStyle w:val="Styl6"/>
      </w:pPr>
      <w:r w:rsidRPr="00C82D01">
        <w:t>koupaliště s doplňujícími stavbami - fitcentrem, šatnami, občerstvením, event. hřištěm</w:t>
      </w:r>
    </w:p>
    <w:p w:rsidR="00F13376" w:rsidRDefault="008C57E7" w:rsidP="00B75A75">
      <w:pPr>
        <w:pStyle w:val="Styl6"/>
      </w:pPr>
      <w:r w:rsidRPr="00C82D01">
        <w:t>doplnění areálu zelení</w:t>
      </w:r>
    </w:p>
    <w:p w:rsidR="00F13376" w:rsidRDefault="00090A08" w:rsidP="00B75A75">
      <w:pPr>
        <w:pStyle w:val="Styl6"/>
      </w:pPr>
      <w:r w:rsidRPr="00C82D01">
        <w:t>rekreační hřiště</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výstavba hromadných parkovacích ploch pro potřebu daného území</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provozy ohrožující životní prostředí a obtěžující okolí (</w:t>
      </w:r>
      <w:r w:rsidR="008244ED" w:rsidRPr="00C82D01">
        <w:t>hluk, znečištění</w:t>
      </w:r>
      <w:r w:rsidRPr="00C82D01">
        <w:t>, pach, bezpečnost aj.)</w:t>
      </w:r>
    </w:p>
    <w:p w:rsidR="00F13376" w:rsidRDefault="008C57E7" w:rsidP="00B75A75">
      <w:pPr>
        <w:pStyle w:val="Styl6"/>
      </w:pPr>
      <w:r w:rsidRPr="00C82D01">
        <w:t>stavby pro výrobu a skladování</w:t>
      </w:r>
    </w:p>
    <w:p w:rsidR="00F13376" w:rsidRDefault="008C57E7" w:rsidP="00B75A75">
      <w:pPr>
        <w:pStyle w:val="Styl6"/>
      </w:pPr>
      <w:r w:rsidRPr="00C82D01">
        <w:t>stavby pro zemědělskou výrobu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velikost pozemku musí odpovídat příslušnému druhu vybavenosti a příslušným technickým normám</w:t>
      </w:r>
    </w:p>
    <w:p w:rsidR="00E77083" w:rsidRPr="00C82D01" w:rsidRDefault="00E77083" w:rsidP="00E77083">
      <w:pPr>
        <w:pStyle w:val="Nadpis6"/>
      </w:pPr>
      <w:r w:rsidRPr="00C82D01">
        <w:t>O</w:t>
      </w:r>
      <w:r>
        <w:t>s</w:t>
      </w:r>
      <w:r w:rsidRPr="00C82D01">
        <w:t xml:space="preserve"> – dílčí změny 4-14</w:t>
      </w:r>
    </w:p>
    <w:p w:rsidR="00E77083" w:rsidRPr="00C82D01" w:rsidRDefault="00E77083" w:rsidP="00E77083">
      <w:pPr>
        <w:pStyle w:val="Zkladntextodsazen2"/>
      </w:pPr>
      <w:r w:rsidRPr="00C82D01">
        <w:t>Podmínky využití území:</w:t>
      </w:r>
    </w:p>
    <w:p w:rsidR="00E77083" w:rsidRDefault="00E77083" w:rsidP="00B75A75">
      <w:pPr>
        <w:pStyle w:val="Styl6"/>
      </w:pPr>
      <w:r w:rsidRPr="00C82D01">
        <w:t>stavby v dílčí změně č. 4-14 budou respektovat tok Bitýšky s jeho manipulačním pásmem a lokální biokoridor s jeho zelení, vedoucí po tomto toku. Případné nezbytné zásahy do toku a lokálního biokoridoru mohou být provedeny pouze se souhlasem správce toku, vodoprávního úřadu a orgánu ochrany přírody</w:t>
      </w:r>
    </w:p>
    <w:p w:rsidR="00F13376" w:rsidRDefault="00BE6203" w:rsidP="00F13376">
      <w:pPr>
        <w:pStyle w:val="Nadpis6"/>
      </w:pPr>
      <w:r w:rsidRPr="00087C5E">
        <w:t>O</w:t>
      </w:r>
      <w:r>
        <w:t>s</w:t>
      </w:r>
      <w:r w:rsidRPr="00087C5E">
        <w:t xml:space="preserve"> – dílčí změn</w:t>
      </w:r>
      <w:r>
        <w:t>a</w:t>
      </w:r>
      <w:r w:rsidRPr="00087C5E">
        <w:t xml:space="preserve"> č. 6-</w:t>
      </w:r>
      <w:r>
        <w:t>4</w:t>
      </w:r>
      <w:r w:rsidRPr="00087C5E">
        <w:t xml:space="preserve"> </w:t>
      </w:r>
    </w:p>
    <w:p w:rsidR="00F13376" w:rsidRDefault="00BE6203" w:rsidP="00F13376">
      <w:pPr>
        <w:pStyle w:val="Zkladntextodsazen2"/>
      </w:pPr>
      <w:r w:rsidRPr="00087C5E">
        <w:t>Podmínky využití území</w:t>
      </w:r>
      <w:r w:rsidRPr="004648E6">
        <w:t>:</w:t>
      </w:r>
    </w:p>
    <w:p w:rsidR="00F13376" w:rsidRDefault="00BE6203" w:rsidP="00F13376">
      <w:pPr>
        <w:pStyle w:val="Styl9"/>
      </w:pPr>
      <w:r w:rsidRPr="004648E6">
        <w:t xml:space="preserve">stavby v dílčí změně č. 6-4 budou respektovat tok Bitýšky s jeho manipulačním pásmem a lokální biokoridor s jeho zelení, vedoucí po tomto toku. Případné nezbytné </w:t>
      </w:r>
      <w:r w:rsidRPr="004648E6">
        <w:lastRenderedPageBreak/>
        <w:t xml:space="preserve">zásahy do toku a lokálního biokoridoru mohou být provedeny pouze se </w:t>
      </w:r>
      <w:proofErr w:type="gramStart"/>
      <w:r w:rsidRPr="004648E6">
        <w:t>souhlasem  správce</w:t>
      </w:r>
      <w:proofErr w:type="gramEnd"/>
      <w:r w:rsidRPr="004648E6">
        <w:t xml:space="preserve"> toku, vodoprávního úřadu a orgánu ochrany přírody</w:t>
      </w:r>
    </w:p>
    <w:p w:rsidR="008C57E7" w:rsidRPr="00C82D01" w:rsidRDefault="008C57E7" w:rsidP="007348D9">
      <w:pPr>
        <w:pStyle w:val="Styl1"/>
      </w:pPr>
      <w:proofErr w:type="spellStart"/>
      <w:r w:rsidRPr="00C82D01">
        <w:t>Vz</w:t>
      </w:r>
      <w:proofErr w:type="spellEnd"/>
      <w:r w:rsidRPr="00C82D01">
        <w:t xml:space="preserve">    </w:t>
      </w:r>
      <w:r w:rsidR="009B2D02" w:rsidRPr="00C82D01">
        <w:t>P</w:t>
      </w:r>
      <w:r w:rsidR="002B2F3A" w:rsidRPr="00C82D01">
        <w:t>l</w:t>
      </w:r>
      <w:r w:rsidR="009B2D02" w:rsidRPr="00C82D01">
        <w:t xml:space="preserve">ochy </w:t>
      </w:r>
      <w:r w:rsidRPr="00C82D01">
        <w:t xml:space="preserve">zemědělské výroby  </w:t>
      </w:r>
    </w:p>
    <w:p w:rsidR="008C57E7" w:rsidRPr="00C82D01" w:rsidRDefault="008C57E7" w:rsidP="00452E89">
      <w:pPr>
        <w:pStyle w:val="Styl18"/>
      </w:pPr>
      <w:r w:rsidRPr="00C82D01">
        <w:t>Velká Bíteš: zemědělský areál s chovem dobytka na severovýchodním okraji města, zahradnictví na východním okraji města</w:t>
      </w:r>
    </w:p>
    <w:p w:rsidR="008C57E7" w:rsidRPr="00C82D01" w:rsidRDefault="008C57E7" w:rsidP="00452E89">
      <w:pPr>
        <w:pStyle w:val="Styl18"/>
      </w:pPr>
      <w:proofErr w:type="spellStart"/>
      <w:r w:rsidRPr="00C82D01">
        <w:t>Březka</w:t>
      </w:r>
      <w:proofErr w:type="spellEnd"/>
      <w:r w:rsidRPr="00C82D01">
        <w:t xml:space="preserve">: soukromníci a </w:t>
      </w:r>
      <w:proofErr w:type="spellStart"/>
      <w:r w:rsidRPr="00C82D01">
        <w:t>Agro</w:t>
      </w:r>
      <w:proofErr w:type="spellEnd"/>
      <w:r w:rsidRPr="00C82D01">
        <w:t xml:space="preserve"> Záblatí v jihozápadní části sídla</w:t>
      </w:r>
    </w:p>
    <w:p w:rsidR="008C57E7" w:rsidRPr="00C82D01" w:rsidRDefault="008C57E7" w:rsidP="00452E89">
      <w:pPr>
        <w:pStyle w:val="Styl18"/>
      </w:pPr>
      <w:r w:rsidRPr="00C82D01">
        <w:t>Holubí Zhoř: středisko zemědělské výroby na severozápadním okraji sídla</w:t>
      </w:r>
    </w:p>
    <w:p w:rsidR="00BE6203" w:rsidRDefault="00BA7488" w:rsidP="008A11EF">
      <w:pPr>
        <w:pStyle w:val="Styl21"/>
      </w:pPr>
      <w:r w:rsidRPr="00C82D01">
        <w:t>d</w:t>
      </w:r>
      <w:r w:rsidR="00090A08" w:rsidRPr="00C82D01">
        <w:t xml:space="preserve">ílčí změna </w:t>
      </w:r>
      <w:proofErr w:type="gramStart"/>
      <w:r w:rsidR="00090A08" w:rsidRPr="00C82D01">
        <w:t>č.4 -42</w:t>
      </w:r>
      <w:proofErr w:type="gramEnd"/>
      <w:r w:rsidR="00BE6203">
        <w:t xml:space="preserve"> </w:t>
      </w:r>
    </w:p>
    <w:p w:rsidR="00F13376" w:rsidRDefault="00BE6203">
      <w:pPr>
        <w:pStyle w:val="Styl21"/>
      </w:pPr>
      <w:r>
        <w:t>d</w:t>
      </w:r>
      <w:r w:rsidRPr="004648E6">
        <w:t>ílčí změn</w:t>
      </w:r>
      <w:r>
        <w:t>y</w:t>
      </w:r>
      <w:r w:rsidRPr="004648E6">
        <w:t xml:space="preserve"> č. 6-27 a 6-28</w:t>
      </w:r>
    </w:p>
    <w:p w:rsidR="008C57E7" w:rsidRPr="00C82D01" w:rsidRDefault="008C57E7" w:rsidP="00452E89">
      <w:pPr>
        <w:pStyle w:val="Styl18"/>
      </w:pPr>
      <w:r w:rsidRPr="00C82D01">
        <w:t xml:space="preserve">Jestřabí: plocha na </w:t>
      </w:r>
      <w:proofErr w:type="gramStart"/>
      <w:r w:rsidRPr="00C82D01">
        <w:t>k.</w:t>
      </w:r>
      <w:proofErr w:type="spellStart"/>
      <w:r w:rsidRPr="00C82D01">
        <w:t>ú</w:t>
      </w:r>
      <w:proofErr w:type="spellEnd"/>
      <w:r w:rsidRPr="00C82D01">
        <w:t>.</w:t>
      </w:r>
      <w:proofErr w:type="gramEnd"/>
      <w:r w:rsidRPr="00C82D01">
        <w:t xml:space="preserve"> Jestřabí, navazující na zastavěné území Jindřichova</w:t>
      </w:r>
    </w:p>
    <w:p w:rsidR="008C57E7" w:rsidRPr="00C82D01" w:rsidRDefault="008C57E7" w:rsidP="00452E89">
      <w:pPr>
        <w:pStyle w:val="Styl18"/>
      </w:pPr>
      <w:r w:rsidRPr="00C82D01">
        <w:t xml:space="preserve">Jindřichov: severozápadní část Jindřichova navazující na plochu na </w:t>
      </w:r>
      <w:proofErr w:type="gramStart"/>
      <w:r w:rsidRPr="00C82D01">
        <w:t>k.</w:t>
      </w:r>
      <w:proofErr w:type="spellStart"/>
      <w:r w:rsidRPr="00C82D01">
        <w:t>ú</w:t>
      </w:r>
      <w:proofErr w:type="spellEnd"/>
      <w:r w:rsidRPr="00C82D01">
        <w:t>.</w:t>
      </w:r>
      <w:proofErr w:type="gramEnd"/>
      <w:r w:rsidRPr="00C82D01">
        <w:t xml:space="preserve"> Jestřabí, </w:t>
      </w:r>
    </w:p>
    <w:p w:rsidR="008C57E7" w:rsidRPr="00C82D01" w:rsidRDefault="008C57E7" w:rsidP="00452E89">
      <w:pPr>
        <w:pStyle w:val="Styl18"/>
      </w:pPr>
      <w:r w:rsidRPr="00C82D01">
        <w:t>Košíkov: areál zemědělské výroby s drůbežárnou a chovem dobytka v jihozápadní části sídla</w:t>
      </w:r>
    </w:p>
    <w:p w:rsidR="00090A08" w:rsidRPr="00C82D01" w:rsidRDefault="00BA7488" w:rsidP="008A11EF">
      <w:pPr>
        <w:pStyle w:val="Styl21"/>
      </w:pPr>
      <w:r w:rsidRPr="00C82D01">
        <w:t>d</w:t>
      </w:r>
      <w:r w:rsidR="00090A08" w:rsidRPr="00C82D01">
        <w:t xml:space="preserve">ílčí změna </w:t>
      </w:r>
      <w:proofErr w:type="gramStart"/>
      <w:r w:rsidR="00090A08" w:rsidRPr="00C82D01">
        <w:t>č.4-41</w:t>
      </w:r>
      <w:proofErr w:type="gramEnd"/>
    </w:p>
    <w:p w:rsidR="005330D7" w:rsidRPr="00C82D01" w:rsidRDefault="008C57E7" w:rsidP="00F52FAC">
      <w:pPr>
        <w:pStyle w:val="Zkladntextodsazen2"/>
      </w:pPr>
      <w:r w:rsidRPr="00C82D01">
        <w:t xml:space="preserve">Přípustné </w:t>
      </w:r>
      <w:r w:rsidR="005330D7" w:rsidRPr="00C82D01">
        <w:t>funkce:</w:t>
      </w:r>
    </w:p>
    <w:p w:rsidR="008C57E7" w:rsidRPr="00C82D01" w:rsidRDefault="008C57E7" w:rsidP="00B75A75">
      <w:pPr>
        <w:pStyle w:val="Styl6"/>
      </w:pPr>
      <w:r w:rsidRPr="00C82D01">
        <w:t>výrobní zařízení, skladovací prostory, zpracovatelské provozy zemědělských podniků nebo jiné podnikatelské aktivity, jejichž provoz nebude mít negativní vliv na životní prostředí obce a jejichž případná ochranná pásma nezasáhnou stávající zástavbu</w:t>
      </w:r>
    </w:p>
    <w:p w:rsidR="00F13376" w:rsidRDefault="008C57E7" w:rsidP="00B75A75">
      <w:pPr>
        <w:pStyle w:val="Styl6"/>
      </w:pPr>
      <w:r w:rsidRPr="00C82D01">
        <w:t>sociální zařízení a šatny pro zaměstnance</w:t>
      </w:r>
    </w:p>
    <w:p w:rsidR="00F13376" w:rsidRDefault="008C57E7" w:rsidP="00B75A75">
      <w:pPr>
        <w:pStyle w:val="Styl6"/>
      </w:pPr>
      <w:r w:rsidRPr="00C82D01">
        <w:t xml:space="preserve">stavby technické vybavenosti </w:t>
      </w:r>
    </w:p>
    <w:p w:rsidR="00F13376" w:rsidRDefault="008C57E7" w:rsidP="00B75A75">
      <w:pPr>
        <w:pStyle w:val="Styl6"/>
      </w:pPr>
      <w:r w:rsidRPr="00C82D01">
        <w:t xml:space="preserve">stavby pro civilní obranu </w:t>
      </w:r>
    </w:p>
    <w:p w:rsidR="00F13376" w:rsidRDefault="008C57E7" w:rsidP="00B75A75">
      <w:pPr>
        <w:pStyle w:val="Styl6"/>
        <w:rPr>
          <w:u w:val="single"/>
        </w:rPr>
      </w:pPr>
      <w:r w:rsidRPr="00C82D01">
        <w:t>parkovací plochy pro potřebu daného území</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služební byty</w:t>
      </w:r>
    </w:p>
    <w:p w:rsidR="00F13376" w:rsidRDefault="008C57E7" w:rsidP="00B75A75">
      <w:pPr>
        <w:pStyle w:val="Styl6"/>
        <w:rPr>
          <w:u w:val="single"/>
        </w:rPr>
      </w:pPr>
      <w:r w:rsidRPr="00C82D01">
        <w:t>zařízení pro občerstvení a stravování zaměstnanců</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občanská vybavenost školského nebo kulturního charakteru</w:t>
      </w:r>
    </w:p>
    <w:p w:rsidR="008C57E7" w:rsidRPr="00C82D01" w:rsidRDefault="008C57E7" w:rsidP="00BC6220">
      <w:pPr>
        <w:pStyle w:val="Zkladntextodsazen2"/>
      </w:pPr>
      <w:r w:rsidRPr="00C82D01">
        <w:t>Podmínky využití území:</w:t>
      </w:r>
    </w:p>
    <w:p w:rsidR="008C57E7" w:rsidRPr="00C82D01" w:rsidRDefault="008C57E7" w:rsidP="00B75A75">
      <w:pPr>
        <w:pStyle w:val="Styl6"/>
      </w:pPr>
      <w:r w:rsidRPr="00C82D01">
        <w:t>provozní celky budou odděleny zelení, kterou budou doplněny i areály – minimálně 10% celkové plochy podniku</w:t>
      </w:r>
    </w:p>
    <w:p w:rsidR="00F13376" w:rsidRDefault="008C57E7" w:rsidP="00B75A75">
      <w:pPr>
        <w:pStyle w:val="Styl6"/>
      </w:pPr>
      <w:r w:rsidRPr="00C82D01">
        <w:t xml:space="preserve">výška objektů v návaznosti na obec je omezena na dvoupodlažní objekty se </w:t>
      </w:r>
      <w:r w:rsidR="002603BD" w:rsidRPr="00C82D01">
        <w:t>šikmou střechou</w:t>
      </w:r>
      <w:r w:rsidRPr="00C82D01">
        <w:t xml:space="preserve"> vycházející svým vzhledem z charakteru </w:t>
      </w:r>
      <w:r w:rsidR="002603BD" w:rsidRPr="00C82D01">
        <w:t>stávající okolní</w:t>
      </w:r>
      <w:r w:rsidRPr="00C82D01">
        <w:t xml:space="preserve"> zástavby - maximální výška objektů po hřeben střechy </w:t>
      </w:r>
      <w:proofErr w:type="gramStart"/>
      <w:r w:rsidRPr="00C82D01">
        <w:t>je  9 m (s výjimkou</w:t>
      </w:r>
      <w:proofErr w:type="gramEnd"/>
      <w:r w:rsidRPr="00C82D01">
        <w:t xml:space="preserve"> sila)</w:t>
      </w:r>
    </w:p>
    <w:p w:rsidR="00F13376" w:rsidRDefault="008C57E7" w:rsidP="00B75A75">
      <w:pPr>
        <w:pStyle w:val="Styl6"/>
      </w:pPr>
      <w:r w:rsidRPr="00C82D01">
        <w:t>objekty nesmí mít provizorní charakter</w:t>
      </w:r>
    </w:p>
    <w:p w:rsidR="00F13376" w:rsidRDefault="00E31F68" w:rsidP="00F13376">
      <w:pPr>
        <w:pStyle w:val="Nadpis6"/>
      </w:pPr>
      <w:proofErr w:type="spellStart"/>
      <w:r>
        <w:t>Vz</w:t>
      </w:r>
      <w:proofErr w:type="spellEnd"/>
      <w:r w:rsidRPr="00A62694">
        <w:t xml:space="preserve"> – </w:t>
      </w:r>
      <w:r>
        <w:t>dílčí změny</w:t>
      </w:r>
      <w:r w:rsidRPr="00A62694">
        <w:t xml:space="preserve"> č. 6-</w:t>
      </w:r>
      <w:r>
        <w:t>27, 6-28</w:t>
      </w:r>
      <w:r w:rsidRPr="00A62694">
        <w:t xml:space="preserve"> </w:t>
      </w:r>
    </w:p>
    <w:p w:rsidR="00F13376" w:rsidRDefault="00E31F68" w:rsidP="00F13376">
      <w:pPr>
        <w:pStyle w:val="Zkladntextodsazen2"/>
      </w:pPr>
      <w:r w:rsidRPr="00087C5E">
        <w:t>Podmínky využití území</w:t>
      </w:r>
      <w:r w:rsidRPr="004648E6">
        <w:t>:</w:t>
      </w:r>
    </w:p>
    <w:p w:rsidR="00F13376" w:rsidRDefault="00E31F68" w:rsidP="00F13376">
      <w:pPr>
        <w:pStyle w:val="Styl9"/>
      </w:pPr>
      <w:r w:rsidRPr="004648E6">
        <w:t>provoz v lokalitách dílčích změn č. 6-27 a 6-28 nesmí žádným způsobem (včetně zatížení provozem dopravy) negativně ovlivňovat okolní stávající i navrženou obytnou zástavbu a plochy sportu a rekreace</w:t>
      </w:r>
    </w:p>
    <w:p w:rsidR="008C57E7" w:rsidRPr="00C82D01" w:rsidRDefault="008C57E7" w:rsidP="007348D9">
      <w:pPr>
        <w:pStyle w:val="Styl1"/>
      </w:pPr>
      <w:proofErr w:type="spellStart"/>
      <w:r w:rsidRPr="00C82D01">
        <w:lastRenderedPageBreak/>
        <w:t>Vp</w:t>
      </w:r>
      <w:proofErr w:type="spellEnd"/>
      <w:r w:rsidRPr="00C82D01">
        <w:t xml:space="preserve">   </w:t>
      </w:r>
      <w:r w:rsidR="0014579E" w:rsidRPr="00C82D01">
        <w:t>Plochy</w:t>
      </w:r>
      <w:r w:rsidRPr="00C82D01">
        <w:t xml:space="preserve"> průmyslové výroby</w:t>
      </w:r>
      <w:r w:rsidR="0014579E" w:rsidRPr="00C82D01">
        <w:t>, skladů</w:t>
      </w:r>
      <w:r w:rsidRPr="00C82D01">
        <w:t xml:space="preserve">  </w:t>
      </w:r>
    </w:p>
    <w:p w:rsidR="008C57E7" w:rsidRPr="00C82D01" w:rsidRDefault="008C57E7" w:rsidP="00452E89">
      <w:pPr>
        <w:pStyle w:val="Styl18"/>
      </w:pPr>
      <w:r w:rsidRPr="00C82D01">
        <w:t xml:space="preserve">Velká Bíteš: areály podniků První brněnská strojírna a </w:t>
      </w:r>
      <w:proofErr w:type="spellStart"/>
      <w:r w:rsidRPr="00C82D01">
        <w:t>Pronovia</w:t>
      </w:r>
      <w:proofErr w:type="spellEnd"/>
      <w:r w:rsidRPr="00C82D01">
        <w:t xml:space="preserve"> a rezervní plochy na severozápadním okraji, navržené a rezervní plochy kolem dálnice – </w:t>
      </w:r>
      <w:proofErr w:type="spellStart"/>
      <w:r w:rsidRPr="00C82D01">
        <w:t>Building</w:t>
      </w:r>
      <w:proofErr w:type="spellEnd"/>
      <w:r w:rsidRPr="00C82D01">
        <w:t xml:space="preserve"> </w:t>
      </w:r>
      <w:proofErr w:type="spellStart"/>
      <w:r w:rsidRPr="00C82D01">
        <w:t>plastic</w:t>
      </w:r>
      <w:proofErr w:type="spellEnd"/>
      <w:r w:rsidRPr="00C82D01">
        <w:t xml:space="preserve"> a další</w:t>
      </w:r>
    </w:p>
    <w:p w:rsidR="00B504D4" w:rsidRPr="00C82D01" w:rsidRDefault="008244ED" w:rsidP="008A11EF">
      <w:pPr>
        <w:pStyle w:val="Styl21"/>
      </w:pPr>
      <w:r w:rsidRPr="00C82D01">
        <w:t>Dílčí změna č. </w:t>
      </w:r>
      <w:proofErr w:type="spellStart"/>
      <w:r w:rsidRPr="00C82D01">
        <w:t>zII</w:t>
      </w:r>
      <w:proofErr w:type="spellEnd"/>
      <w:r w:rsidR="00B504D4" w:rsidRPr="00C82D01">
        <w:t xml:space="preserve">-11 </w:t>
      </w:r>
    </w:p>
    <w:p w:rsidR="00F13376" w:rsidRDefault="00BA7488">
      <w:pPr>
        <w:pStyle w:val="Styl21"/>
      </w:pPr>
      <w:r w:rsidRPr="00C82D01">
        <w:t xml:space="preserve">Dílčí změna č. 3-37 </w:t>
      </w:r>
    </w:p>
    <w:p w:rsidR="00F13376" w:rsidRDefault="008D7272">
      <w:pPr>
        <w:pStyle w:val="Styl21"/>
      </w:pPr>
      <w:r w:rsidRPr="00C82D01">
        <w:t>Dílčí změna č. 4-5</w:t>
      </w:r>
    </w:p>
    <w:p w:rsidR="00F13376" w:rsidRDefault="00B504D4">
      <w:pPr>
        <w:pStyle w:val="Styl21"/>
      </w:pPr>
      <w:r w:rsidRPr="00C82D01">
        <w:t xml:space="preserve">Dílčí změna č. 5-4 </w:t>
      </w:r>
    </w:p>
    <w:p w:rsidR="008C57E7" w:rsidRPr="00C82D01" w:rsidRDefault="008C57E7" w:rsidP="00452E89">
      <w:pPr>
        <w:pStyle w:val="Styl18"/>
      </w:pPr>
      <w:r w:rsidRPr="00C82D01">
        <w:t xml:space="preserve">Košíkov: stávající provoz v areálu </w:t>
      </w:r>
      <w:proofErr w:type="spellStart"/>
      <w:r w:rsidRPr="00C82D01">
        <w:t>Building</w:t>
      </w:r>
      <w:proofErr w:type="spellEnd"/>
      <w:r w:rsidRPr="00C82D01">
        <w:t xml:space="preserve"> </w:t>
      </w:r>
      <w:proofErr w:type="spellStart"/>
      <w:r w:rsidRPr="00C82D01">
        <w:t>plastic</w:t>
      </w:r>
      <w:proofErr w:type="spellEnd"/>
      <w:r w:rsidRPr="00C82D01">
        <w:t xml:space="preserve"> a jeho další rozšíření</w:t>
      </w:r>
    </w:p>
    <w:p w:rsidR="00B504D4" w:rsidRPr="00C82D01" w:rsidRDefault="008244ED" w:rsidP="008A11EF">
      <w:pPr>
        <w:pStyle w:val="Styl21"/>
      </w:pPr>
      <w:r w:rsidRPr="00C82D01">
        <w:t>Dílčí změna č. </w:t>
      </w:r>
      <w:proofErr w:type="spellStart"/>
      <w:r w:rsidRPr="00C82D01">
        <w:t>zII</w:t>
      </w:r>
      <w:proofErr w:type="spellEnd"/>
      <w:r w:rsidR="00B504D4" w:rsidRPr="00C82D01">
        <w:t xml:space="preserve">-23 </w:t>
      </w:r>
    </w:p>
    <w:p w:rsidR="00F13376" w:rsidRDefault="00BA7488">
      <w:pPr>
        <w:pStyle w:val="Styl21"/>
      </w:pPr>
      <w:r w:rsidRPr="00C82D01">
        <w:t>Dílčí změny č.</w:t>
      </w:r>
      <w:r w:rsidR="00CB715D" w:rsidRPr="00C82D01">
        <w:t xml:space="preserve"> </w:t>
      </w:r>
      <w:r w:rsidRPr="00C82D01">
        <w:t>3-18 a 3-39</w:t>
      </w:r>
    </w:p>
    <w:p w:rsidR="00F13376" w:rsidRDefault="008A1561">
      <w:pPr>
        <w:pStyle w:val="Styl21"/>
      </w:pPr>
      <w:r w:rsidRPr="00C82D01">
        <w:t xml:space="preserve">Dílčí změna č. 4-10 </w:t>
      </w:r>
      <w:r w:rsidR="00BA7488" w:rsidRPr="00C82D01">
        <w:t xml:space="preserve"> </w:t>
      </w:r>
    </w:p>
    <w:p w:rsidR="00F13376" w:rsidRDefault="008C57E7" w:rsidP="00F13376">
      <w:pPr>
        <w:pStyle w:val="Zkladntextodsazen2"/>
        <w:spacing w:after="80"/>
      </w:pPr>
      <w:r w:rsidRPr="00C82D01">
        <w:t xml:space="preserve">Přípustné </w:t>
      </w:r>
      <w:r w:rsidR="005330D7" w:rsidRPr="00C82D01">
        <w:t>funkce:</w:t>
      </w:r>
    </w:p>
    <w:p w:rsidR="00F13376" w:rsidRDefault="008C57E7" w:rsidP="00B75A75">
      <w:pPr>
        <w:pStyle w:val="Styl6"/>
      </w:pPr>
      <w:r w:rsidRPr="00C82D01">
        <w:t>stavby a zřízení průmyslové výroby, které mohou mít rušivé účinky na životní prostředí (výrobní objekty, sklady a skladové plochy)</w:t>
      </w:r>
    </w:p>
    <w:p w:rsidR="00F13376" w:rsidRDefault="008C57E7" w:rsidP="00B75A75">
      <w:pPr>
        <w:pStyle w:val="Styl6"/>
      </w:pPr>
      <w:r w:rsidRPr="00C82D01">
        <w:t xml:space="preserve">výrobní služby, autoopravny, čerpací stanice pohonných hmot, objekty pro autodopravu, sběrné dvory na třídění tuhého komunálního odpadu </w:t>
      </w:r>
    </w:p>
    <w:p w:rsidR="00F13376" w:rsidRDefault="008C57E7" w:rsidP="00B75A75">
      <w:pPr>
        <w:pStyle w:val="Styl6"/>
      </w:pPr>
      <w:r w:rsidRPr="00C82D01">
        <w:t>sociální zařízení a šatny pro zaměstnance</w:t>
      </w:r>
    </w:p>
    <w:p w:rsidR="00F13376" w:rsidRDefault="008C57E7" w:rsidP="00B75A75">
      <w:pPr>
        <w:pStyle w:val="Styl6"/>
      </w:pPr>
      <w:r w:rsidRPr="00C82D01">
        <w:t xml:space="preserve">stavby technické vybavenosti </w:t>
      </w:r>
    </w:p>
    <w:p w:rsidR="00F13376" w:rsidRDefault="008C57E7" w:rsidP="00B75A75">
      <w:pPr>
        <w:pStyle w:val="Styl6"/>
      </w:pPr>
      <w:r w:rsidRPr="00C82D01">
        <w:t xml:space="preserve">stavby pro civilní obranu </w:t>
      </w:r>
    </w:p>
    <w:p w:rsidR="008C57E7" w:rsidRPr="00C82D01" w:rsidRDefault="008C57E7" w:rsidP="00B75A75">
      <w:pPr>
        <w:pStyle w:val="Styl6"/>
        <w:rPr>
          <w:u w:val="single"/>
        </w:rPr>
      </w:pPr>
      <w:r w:rsidRPr="00C82D01">
        <w:t>parkovací plochy pro potřebu daného území</w:t>
      </w:r>
    </w:p>
    <w:p w:rsidR="008C57E7" w:rsidRPr="00C82D01" w:rsidRDefault="008C57E7" w:rsidP="002603BD">
      <w:pPr>
        <w:pStyle w:val="Zkladntextodsazen2"/>
        <w:spacing w:before="120"/>
      </w:pPr>
      <w:r w:rsidRPr="00C82D01">
        <w:t>Podmíněně přípustné funkce:</w:t>
      </w:r>
    </w:p>
    <w:p w:rsidR="008C57E7" w:rsidRPr="00C82D01" w:rsidRDefault="008C57E7" w:rsidP="00B75A75">
      <w:pPr>
        <w:pStyle w:val="Styl6"/>
      </w:pPr>
      <w:r w:rsidRPr="00C82D01">
        <w:t>administrativní budovy sloužící výrobním zařízením</w:t>
      </w:r>
    </w:p>
    <w:p w:rsidR="00F13376" w:rsidRDefault="008C57E7" w:rsidP="00B75A75">
      <w:pPr>
        <w:pStyle w:val="Styl6"/>
      </w:pPr>
      <w:r w:rsidRPr="00C82D01">
        <w:t>maloobchodní prodejny prodávající produkty zde vyráběné</w:t>
      </w:r>
    </w:p>
    <w:p w:rsidR="00F13376" w:rsidRDefault="008C57E7" w:rsidP="00B75A75">
      <w:pPr>
        <w:pStyle w:val="Styl6"/>
        <w:rPr>
          <w:u w:val="single"/>
        </w:rPr>
      </w:pPr>
      <w:r w:rsidRPr="00C82D01">
        <w:t>služební byty</w:t>
      </w:r>
    </w:p>
    <w:p w:rsidR="00F13376" w:rsidRDefault="008C57E7" w:rsidP="00B75A75">
      <w:pPr>
        <w:pStyle w:val="Styl6"/>
        <w:rPr>
          <w:u w:val="single"/>
        </w:rPr>
      </w:pPr>
      <w:r w:rsidRPr="00C82D01">
        <w:t>zařízení pro občerstvení a stravování zaměstnanců</w:t>
      </w:r>
    </w:p>
    <w:p w:rsidR="00F13376" w:rsidRDefault="008C57E7" w:rsidP="00B75A75">
      <w:pPr>
        <w:pStyle w:val="Styl6"/>
        <w:rPr>
          <w:u w:val="single"/>
        </w:rPr>
      </w:pPr>
      <w:r w:rsidRPr="00C82D01">
        <w:t>zemědělské stavby všeho druhu</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občanská vybavenost školského nebo kulturního charakteru</w:t>
      </w:r>
    </w:p>
    <w:p w:rsidR="008C57E7" w:rsidRPr="00C82D01" w:rsidRDefault="008C57E7" w:rsidP="00BC6220">
      <w:pPr>
        <w:pStyle w:val="Zkladntextodsazen2"/>
      </w:pPr>
      <w:r w:rsidRPr="00C82D01">
        <w:t>Podmínky využití území:</w:t>
      </w:r>
    </w:p>
    <w:p w:rsidR="008C57E7" w:rsidRPr="00C82D01" w:rsidRDefault="008C57E7" w:rsidP="00B75A75">
      <w:pPr>
        <w:pStyle w:val="Styl6"/>
      </w:pPr>
      <w:r w:rsidRPr="00C82D01">
        <w:t>provozní celky budou odděleny zelení, kterou budou doplněny i areály – minimálně 10% celkové plochy podniku</w:t>
      </w:r>
    </w:p>
    <w:p w:rsidR="00F13376" w:rsidRDefault="008C57E7" w:rsidP="00B75A75">
      <w:pPr>
        <w:pStyle w:val="Styl6"/>
      </w:pPr>
      <w:r w:rsidRPr="00C82D01">
        <w:t xml:space="preserve">výška objektů v návaznosti na obec je omezena na dvoupodlažní objekty se </w:t>
      </w:r>
      <w:r w:rsidR="005B753C" w:rsidRPr="00C82D01">
        <w:t>šikmou střechou</w:t>
      </w:r>
      <w:r w:rsidRPr="00C82D01">
        <w:t xml:space="preserve"> vycházející svým vzhledem z charakteru </w:t>
      </w:r>
      <w:proofErr w:type="gramStart"/>
      <w:r w:rsidRPr="00C82D01">
        <w:t>stávající  okolní</w:t>
      </w:r>
      <w:proofErr w:type="gramEnd"/>
      <w:r w:rsidRPr="00C82D01">
        <w:t xml:space="preserve"> zástavby - maximální výška objektů po hřeben střechy je  9 m</w:t>
      </w:r>
    </w:p>
    <w:p w:rsidR="00F13376" w:rsidRDefault="008C57E7" w:rsidP="00B75A75">
      <w:pPr>
        <w:pStyle w:val="Styl6"/>
      </w:pPr>
      <w:r w:rsidRPr="00C82D01">
        <w:t>objekty vzdálenější od obce mohou být vyšší, nesmí mít provizorní charakter</w:t>
      </w:r>
    </w:p>
    <w:p w:rsidR="00F13376" w:rsidRDefault="008C57E7" w:rsidP="00B75A75">
      <w:pPr>
        <w:pStyle w:val="Styl6"/>
      </w:pPr>
      <w:r w:rsidRPr="00C82D01">
        <w:t>v Košíkově a Velké Bíteši je třeba respektovat vedení VN včetně jejich ochranných pásem nebo je na náklad investora přeložit</w:t>
      </w:r>
    </w:p>
    <w:p w:rsidR="00F13376" w:rsidRDefault="008C57E7" w:rsidP="00B75A75">
      <w:pPr>
        <w:pStyle w:val="Styl6"/>
      </w:pPr>
      <w:r w:rsidRPr="00C82D01">
        <w:lastRenderedPageBreak/>
        <w:t>na ploše severně od dálnice v </w:t>
      </w:r>
      <w:proofErr w:type="gramStart"/>
      <w:r w:rsidRPr="00C82D01">
        <w:t>k.</w:t>
      </w:r>
      <w:proofErr w:type="spellStart"/>
      <w:r w:rsidRPr="00C82D01">
        <w:t>ú</w:t>
      </w:r>
      <w:proofErr w:type="spellEnd"/>
      <w:r w:rsidRPr="00C82D01">
        <w:t>.</w:t>
      </w:r>
      <w:proofErr w:type="gramEnd"/>
      <w:r w:rsidRPr="00C82D01">
        <w:t xml:space="preserve"> Velká Bíteš je třeba konzultovat možnost využití území v ochranném pásmu dálnice a bezpečnostním pásmu produktovodu</w:t>
      </w:r>
    </w:p>
    <w:p w:rsidR="00E77083" w:rsidRPr="00656CCB" w:rsidRDefault="00656CCB" w:rsidP="00E77083">
      <w:pPr>
        <w:pStyle w:val="Nadpis6"/>
      </w:pPr>
      <w:proofErr w:type="spellStart"/>
      <w:r w:rsidRPr="00656CCB">
        <w:t>Vp</w:t>
      </w:r>
      <w:proofErr w:type="spellEnd"/>
      <w:r w:rsidR="00E77083" w:rsidRPr="00656CCB">
        <w:t xml:space="preserve"> – dílčí změna č. </w:t>
      </w:r>
      <w:proofErr w:type="spellStart"/>
      <w:r w:rsidR="00E77083" w:rsidRPr="00656CCB">
        <w:t>zII</w:t>
      </w:r>
      <w:proofErr w:type="spellEnd"/>
      <w:r w:rsidR="00E77083" w:rsidRPr="00656CCB">
        <w:t>-</w:t>
      </w:r>
      <w:r w:rsidRPr="00656CCB">
        <w:t xml:space="preserve">11, </w:t>
      </w:r>
      <w:proofErr w:type="spellStart"/>
      <w:r w:rsidRPr="00656CCB">
        <w:t>zII</w:t>
      </w:r>
      <w:proofErr w:type="spellEnd"/>
      <w:r w:rsidRPr="00656CCB">
        <w:t>-23</w:t>
      </w:r>
      <w:r w:rsidR="00E77083" w:rsidRPr="00656CCB">
        <w:t xml:space="preserve"> </w:t>
      </w:r>
    </w:p>
    <w:p w:rsidR="00E77083" w:rsidRPr="00656CCB" w:rsidRDefault="00E77083" w:rsidP="00E77083">
      <w:pPr>
        <w:pStyle w:val="Zkladntextodsazen2"/>
      </w:pPr>
      <w:r w:rsidRPr="00656CCB">
        <w:t>Přípustné funkce:</w:t>
      </w:r>
    </w:p>
    <w:p w:rsidR="00E77083" w:rsidRPr="00656CCB" w:rsidRDefault="00E77083" w:rsidP="00B75A75">
      <w:pPr>
        <w:pStyle w:val="Styl6"/>
        <w:rPr>
          <w:u w:val="single"/>
        </w:rPr>
      </w:pPr>
      <w:r w:rsidRPr="00656CCB">
        <w:t>zeleň</w:t>
      </w:r>
    </w:p>
    <w:p w:rsidR="00E77083" w:rsidRDefault="00E77083" w:rsidP="00656CCB">
      <w:pPr>
        <w:pStyle w:val="Zkladntextodsazen2"/>
      </w:pPr>
      <w:r>
        <w:t>Nepřípustné využití území:</w:t>
      </w:r>
    </w:p>
    <w:p w:rsidR="00656CCB" w:rsidRPr="00C82D01" w:rsidRDefault="00656CCB" w:rsidP="00B75A75">
      <w:pPr>
        <w:pStyle w:val="Styl6"/>
        <w:rPr>
          <w:u w:val="single"/>
        </w:rPr>
      </w:pPr>
      <w:r w:rsidRPr="00C82D01">
        <w:t>plošná obytná výstavba</w:t>
      </w:r>
    </w:p>
    <w:p w:rsidR="003D2667" w:rsidRPr="00C82D01" w:rsidRDefault="003D2667" w:rsidP="00E20180">
      <w:pPr>
        <w:pStyle w:val="Nadpis6"/>
      </w:pPr>
      <w:proofErr w:type="spellStart"/>
      <w:r w:rsidRPr="00C82D01">
        <w:t>Vp</w:t>
      </w:r>
      <w:proofErr w:type="spellEnd"/>
      <w:r w:rsidRPr="00C82D01">
        <w:t xml:space="preserve"> – dílčí změny č. </w:t>
      </w:r>
      <w:r w:rsidR="00AE094B" w:rsidRPr="00C82D01">
        <w:t>3-37, 3-39</w:t>
      </w:r>
    </w:p>
    <w:p w:rsidR="00AE094B" w:rsidRPr="00C82D01" w:rsidRDefault="00AE094B" w:rsidP="00AE094B">
      <w:pPr>
        <w:pStyle w:val="Zkladntextodsazen2"/>
        <w:ind w:left="454"/>
      </w:pPr>
      <w:r w:rsidRPr="00C82D01">
        <w:t>Podmíněně přípustné funkce:</w:t>
      </w:r>
    </w:p>
    <w:p w:rsidR="00AE094B" w:rsidRPr="00C82D01" w:rsidRDefault="00AE094B" w:rsidP="00B75A75">
      <w:pPr>
        <w:pStyle w:val="Styl6"/>
        <w:rPr>
          <w:u w:val="single"/>
        </w:rPr>
      </w:pPr>
      <w:r w:rsidRPr="00C82D01">
        <w:t>stanice zdravotní záchranné služby v průmyslové zóně  Košíkov</w:t>
      </w:r>
    </w:p>
    <w:p w:rsidR="00AE094B" w:rsidRPr="00C82D01" w:rsidRDefault="00AE094B" w:rsidP="00AE094B">
      <w:pPr>
        <w:pStyle w:val="Zkladntextodsazen2"/>
        <w:ind w:left="454"/>
      </w:pPr>
      <w:r w:rsidRPr="00C82D01">
        <w:t>Podmínky využití území:</w:t>
      </w:r>
    </w:p>
    <w:p w:rsidR="00AE094B" w:rsidRPr="00C82D01" w:rsidRDefault="00AE094B" w:rsidP="00B75A75">
      <w:pPr>
        <w:pStyle w:val="Styl6"/>
      </w:pPr>
      <w:r w:rsidRPr="00C82D01">
        <w:t xml:space="preserve">v lokalitách dílčích změn č. 3-37 a 3-39 musí být v DÚR respektovány podmínky pro využití území v ochranném pásmu lesa, které je nutné dohodnout ve smyslu zák. ustanovení § 14 </w:t>
      </w:r>
      <w:proofErr w:type="gramStart"/>
      <w:r w:rsidRPr="00C82D01">
        <w:t>odst.2 lesního</w:t>
      </w:r>
      <w:proofErr w:type="gramEnd"/>
      <w:r w:rsidRPr="00C82D01">
        <w:t xml:space="preserve"> zákona před realizací záměrů.</w:t>
      </w:r>
    </w:p>
    <w:p w:rsidR="003D0AAE" w:rsidRPr="00C82D01" w:rsidRDefault="003D0AAE" w:rsidP="00E20180">
      <w:pPr>
        <w:pStyle w:val="Nadpis6"/>
      </w:pPr>
      <w:proofErr w:type="spellStart"/>
      <w:r w:rsidRPr="00C82D01">
        <w:t>Vp</w:t>
      </w:r>
      <w:proofErr w:type="spellEnd"/>
      <w:r w:rsidRPr="00C82D01">
        <w:t xml:space="preserve"> – dílčí změny č. 4-5, 4-10</w:t>
      </w:r>
    </w:p>
    <w:p w:rsidR="003D0AAE" w:rsidRPr="00C82D01" w:rsidRDefault="003D0AAE" w:rsidP="003D0AAE">
      <w:pPr>
        <w:pStyle w:val="Zkladntextodsazen2"/>
        <w:ind w:left="454"/>
      </w:pPr>
      <w:r w:rsidRPr="00C82D01">
        <w:t>Podmínky využití území:</w:t>
      </w:r>
    </w:p>
    <w:p w:rsidR="00AE094B" w:rsidRPr="00C82D01" w:rsidRDefault="003D0AAE" w:rsidP="00B75A75">
      <w:pPr>
        <w:pStyle w:val="Styl6"/>
      </w:pPr>
      <w:r w:rsidRPr="00C82D01">
        <w:t>v lokalitách dílčích změn č. 4-5 a 4-10 musí být respektovány podmínky pro využití území v ochranném VN, které je nutné dohodnout.</w:t>
      </w:r>
    </w:p>
    <w:p w:rsidR="003D0AAE" w:rsidRPr="00C82D01" w:rsidRDefault="003D0AAE" w:rsidP="00E20180">
      <w:pPr>
        <w:pStyle w:val="Nadpis6"/>
      </w:pPr>
      <w:proofErr w:type="spellStart"/>
      <w:r w:rsidRPr="00C82D01">
        <w:t>Vp</w:t>
      </w:r>
      <w:proofErr w:type="spellEnd"/>
      <w:r w:rsidRPr="00C82D01">
        <w:t xml:space="preserve"> – dílčí změna č. 5-4</w:t>
      </w:r>
    </w:p>
    <w:p w:rsidR="003D0AAE" w:rsidRPr="00C82D01" w:rsidRDefault="003D0AAE" w:rsidP="003D0AAE">
      <w:pPr>
        <w:pStyle w:val="Zkladntextodsazen2"/>
        <w:ind w:left="454"/>
      </w:pPr>
      <w:r w:rsidRPr="00C82D01">
        <w:t>Podmínky využití území:</w:t>
      </w:r>
    </w:p>
    <w:p w:rsidR="003D0AAE" w:rsidRPr="00C82D01" w:rsidRDefault="003D0AAE" w:rsidP="00B75A75">
      <w:pPr>
        <w:pStyle w:val="Styl6"/>
      </w:pPr>
      <w:r w:rsidRPr="00C82D01">
        <w:t>v lokalitě dílčí změny č. 5-4 musí být směrem ke sportovnímu areálu izolační zeleň</w:t>
      </w:r>
    </w:p>
    <w:p w:rsidR="00F13376" w:rsidRDefault="003D0AAE" w:rsidP="00B75A75">
      <w:pPr>
        <w:pStyle w:val="Styl6"/>
      </w:pPr>
      <w:r w:rsidRPr="00C82D01">
        <w:t>v návaznosti na rozšíření výrobních kapacit v lokalitě změny č. 5-4 budou doplněny odstavné plochy pro osobní automobily zaměstnanců.</w:t>
      </w:r>
    </w:p>
    <w:p w:rsidR="003D0AAE" w:rsidRPr="00C82D01" w:rsidRDefault="003D0AAE" w:rsidP="00AE094B"/>
    <w:p w:rsidR="008C57E7" w:rsidRPr="00C82D01" w:rsidRDefault="008C57E7" w:rsidP="007348D9">
      <w:pPr>
        <w:pStyle w:val="Styl1"/>
      </w:pPr>
      <w:proofErr w:type="spellStart"/>
      <w:r w:rsidRPr="00C82D01">
        <w:t>Vd</w:t>
      </w:r>
      <w:proofErr w:type="spellEnd"/>
      <w:r w:rsidRPr="00C82D01">
        <w:t xml:space="preserve">   </w:t>
      </w:r>
      <w:r w:rsidR="00770C5A" w:rsidRPr="00C82D01">
        <w:t>Plochy drobné</w:t>
      </w:r>
      <w:r w:rsidR="00914070" w:rsidRPr="00C82D01">
        <w:t xml:space="preserve"> výroby a výrobních služeb </w:t>
      </w:r>
    </w:p>
    <w:p w:rsidR="008C57E7" w:rsidRPr="00C82D01" w:rsidRDefault="008C57E7" w:rsidP="00452E89">
      <w:pPr>
        <w:pStyle w:val="Styl18"/>
      </w:pPr>
      <w:r w:rsidRPr="00C82D01">
        <w:t>Velká Bíteš: stávající a navržené areály menší výroby a výrobních služeb na západním a jižním okraji a ve střední části města</w:t>
      </w:r>
    </w:p>
    <w:p w:rsidR="00B504D4" w:rsidRPr="00C82D01" w:rsidRDefault="00B504D4" w:rsidP="008A11EF">
      <w:pPr>
        <w:pStyle w:val="Styl21"/>
      </w:pPr>
      <w:r w:rsidRPr="00C82D01">
        <w:t xml:space="preserve">dílčí změna č. </w:t>
      </w:r>
      <w:proofErr w:type="spellStart"/>
      <w:r w:rsidR="00F12E26" w:rsidRPr="00C82D01">
        <w:t>zII</w:t>
      </w:r>
      <w:proofErr w:type="spellEnd"/>
      <w:r w:rsidRPr="00C82D01">
        <w:t>-10</w:t>
      </w:r>
    </w:p>
    <w:p w:rsidR="00F13376" w:rsidRDefault="007337DA">
      <w:pPr>
        <w:pStyle w:val="Styl21"/>
      </w:pPr>
      <w:r w:rsidRPr="00C82D01">
        <w:t>dílčí změna č. 3-3</w:t>
      </w:r>
    </w:p>
    <w:p w:rsidR="00F13376" w:rsidRDefault="00B504D4">
      <w:pPr>
        <w:pStyle w:val="Styl21"/>
      </w:pPr>
      <w:r w:rsidRPr="00C82D01">
        <w:t>d</w:t>
      </w:r>
      <w:r w:rsidR="007337DA" w:rsidRPr="00C82D01">
        <w:t>ílčí změny č. 4-9 a 4-37</w:t>
      </w:r>
    </w:p>
    <w:p w:rsidR="009A1AD2" w:rsidRPr="00C82D01" w:rsidRDefault="009A1AD2" w:rsidP="009A1AD2">
      <w:pPr>
        <w:pStyle w:val="Styl21"/>
      </w:pPr>
      <w:r>
        <w:t>dílčí změny</w:t>
      </w:r>
      <w:r w:rsidRPr="004648E6">
        <w:t xml:space="preserve"> č. </w:t>
      </w:r>
      <w:r>
        <w:t xml:space="preserve">6-18 a </w:t>
      </w:r>
      <w:r w:rsidRPr="004648E6">
        <w:t xml:space="preserve">6-41 </w:t>
      </w:r>
      <w:r w:rsidRPr="00E31F68">
        <w:t xml:space="preserve">na jižním okraji </w:t>
      </w:r>
      <w:r>
        <w:t>města</w:t>
      </w:r>
    </w:p>
    <w:p w:rsidR="008C57E7" w:rsidRPr="00C82D01" w:rsidRDefault="008C57E7" w:rsidP="00452E89">
      <w:pPr>
        <w:pStyle w:val="Styl18"/>
      </w:pPr>
      <w:r w:rsidRPr="00C82D01">
        <w:t xml:space="preserve">Bezděkov: navržená plocha u silnice </w:t>
      </w:r>
    </w:p>
    <w:p w:rsidR="007337DA" w:rsidRPr="00C82D01" w:rsidRDefault="00B504D4" w:rsidP="008A11EF">
      <w:pPr>
        <w:pStyle w:val="Styl21"/>
      </w:pPr>
      <w:r w:rsidRPr="00C82D01">
        <w:t>d</w:t>
      </w:r>
      <w:r w:rsidR="007337DA" w:rsidRPr="00C82D01">
        <w:t>ílčí změna č.</w:t>
      </w:r>
      <w:r w:rsidR="00CB715D" w:rsidRPr="00C82D01">
        <w:t xml:space="preserve"> </w:t>
      </w:r>
      <w:r w:rsidR="007337DA" w:rsidRPr="00C82D01">
        <w:t xml:space="preserve">4-30 </w:t>
      </w:r>
    </w:p>
    <w:p w:rsidR="008C57E7" w:rsidRPr="00C82D01" w:rsidRDefault="008C57E7" w:rsidP="00452E89">
      <w:pPr>
        <w:pStyle w:val="Styl18"/>
      </w:pPr>
      <w:proofErr w:type="spellStart"/>
      <w:r w:rsidRPr="00C82D01">
        <w:t>Březka</w:t>
      </w:r>
      <w:proofErr w:type="spellEnd"/>
      <w:r w:rsidRPr="00C82D01">
        <w:t>: využití nefunkčních ploch v areálu zemědělské výroby a jejich navržené doplnění na západním okraji sídla</w:t>
      </w:r>
    </w:p>
    <w:p w:rsidR="008C57E7" w:rsidRPr="00C82D01" w:rsidRDefault="008C57E7" w:rsidP="00452E89">
      <w:pPr>
        <w:pStyle w:val="Styl18"/>
      </w:pPr>
      <w:r w:rsidRPr="00C82D01">
        <w:t>Holubí Zhoř: využití nefunkčních ploch v areálu zemědělské výroby a na severním okraji sídla</w:t>
      </w:r>
    </w:p>
    <w:p w:rsidR="008C57E7" w:rsidRPr="00C82D01" w:rsidRDefault="008C57E7" w:rsidP="00452E89">
      <w:pPr>
        <w:pStyle w:val="Styl18"/>
      </w:pPr>
      <w:r w:rsidRPr="00C82D01">
        <w:t>Jáchymov: navržené plochy u dálnice západně od zastavěného území</w:t>
      </w:r>
    </w:p>
    <w:p w:rsidR="000E0892" w:rsidRDefault="000E0892" w:rsidP="00452E89">
      <w:pPr>
        <w:pStyle w:val="Styl18"/>
      </w:pPr>
    </w:p>
    <w:p w:rsidR="00B504D4" w:rsidRPr="00C82D01" w:rsidRDefault="007337DA" w:rsidP="00452E89">
      <w:pPr>
        <w:pStyle w:val="Styl18"/>
      </w:pPr>
      <w:r w:rsidRPr="00C82D01">
        <w:t>Jestřabí: dílčí změna č. 5-1</w:t>
      </w:r>
    </w:p>
    <w:p w:rsidR="00B504D4" w:rsidRPr="00C82D01" w:rsidRDefault="00B504D4" w:rsidP="008A11EF">
      <w:pPr>
        <w:pStyle w:val="Styl21"/>
      </w:pPr>
      <w:r w:rsidRPr="00C82D01">
        <w:t xml:space="preserve">dílčí změna č. </w:t>
      </w:r>
      <w:proofErr w:type="spellStart"/>
      <w:r w:rsidR="00F12E26" w:rsidRPr="00C82D01">
        <w:t>zII</w:t>
      </w:r>
      <w:proofErr w:type="spellEnd"/>
      <w:r w:rsidRPr="00C82D01">
        <w:t>-20</w:t>
      </w:r>
    </w:p>
    <w:p w:rsidR="008C57E7" w:rsidRPr="00C82D01" w:rsidRDefault="008C57E7" w:rsidP="00452E89">
      <w:pPr>
        <w:pStyle w:val="Styl18"/>
      </w:pPr>
      <w:r w:rsidRPr="00C82D01">
        <w:t>Jindřichov: využití nefunkčních ploch v areálu zemědělské výroby na severním okraji sídla</w:t>
      </w:r>
    </w:p>
    <w:p w:rsidR="008C57E7" w:rsidRPr="00C82D01" w:rsidRDefault="008C57E7" w:rsidP="00452E89">
      <w:pPr>
        <w:pStyle w:val="Styl18"/>
      </w:pPr>
      <w:r w:rsidRPr="00C82D01">
        <w:t xml:space="preserve">Košíkov: stávající sídlo firmy </w:t>
      </w:r>
      <w:proofErr w:type="spellStart"/>
      <w:r w:rsidRPr="00C82D01">
        <w:t>Building</w:t>
      </w:r>
      <w:proofErr w:type="spellEnd"/>
      <w:r w:rsidRPr="00C82D01">
        <w:t xml:space="preserve"> </w:t>
      </w:r>
      <w:proofErr w:type="spellStart"/>
      <w:r w:rsidRPr="00C82D01">
        <w:t>Plastic</w:t>
      </w:r>
      <w:proofErr w:type="spellEnd"/>
      <w:r w:rsidRPr="00C82D01">
        <w:t xml:space="preserve"> s rozšířením severozápadním směrem </w:t>
      </w:r>
    </w:p>
    <w:p w:rsidR="008C57E7" w:rsidRPr="00C82D01" w:rsidRDefault="008C57E7" w:rsidP="005330D7">
      <w:pPr>
        <w:pStyle w:val="Zkladntextodsazen2"/>
      </w:pPr>
      <w:r w:rsidRPr="00C82D01">
        <w:t>Přípustné funk</w:t>
      </w:r>
      <w:r w:rsidR="005330D7" w:rsidRPr="00C82D01">
        <w:t>ce</w:t>
      </w:r>
      <w:r w:rsidRPr="00C82D01">
        <w:t>:</w:t>
      </w:r>
    </w:p>
    <w:p w:rsidR="008C57E7" w:rsidRPr="00C82D01" w:rsidRDefault="008C57E7" w:rsidP="00B75A75">
      <w:pPr>
        <w:pStyle w:val="Styl6"/>
      </w:pPr>
      <w:r w:rsidRPr="00C82D01">
        <w:t xml:space="preserve">stavby pro drobnou výrobu, řemesla a sběrné dvory na třídění tuhého komunálního odpadu </w:t>
      </w:r>
    </w:p>
    <w:p w:rsidR="008C57E7" w:rsidRPr="00C82D01" w:rsidRDefault="008C57E7" w:rsidP="00B75A75">
      <w:pPr>
        <w:pStyle w:val="Styl6"/>
      </w:pPr>
      <w:r w:rsidRPr="00C82D01">
        <w:t>jiné podnikatelské aktivity, jejichž provoz nebude mít negativní vliv na životní prostředí obce a jejichž případná ochranná pásma nezasáhnou stávající zástavbu</w:t>
      </w:r>
    </w:p>
    <w:p w:rsidR="00F13376" w:rsidRDefault="008C57E7" w:rsidP="00B75A75">
      <w:pPr>
        <w:pStyle w:val="Styl6"/>
      </w:pPr>
      <w:r w:rsidRPr="00C82D01">
        <w:t>sociální zařízení a šatny pro zaměstnance</w:t>
      </w:r>
    </w:p>
    <w:p w:rsidR="00F13376" w:rsidRDefault="008C57E7" w:rsidP="00B75A75">
      <w:pPr>
        <w:pStyle w:val="Styl6"/>
      </w:pPr>
      <w:r w:rsidRPr="00C82D01">
        <w:t xml:space="preserve">stavby technické vybavenosti </w:t>
      </w:r>
    </w:p>
    <w:p w:rsidR="00F13376" w:rsidRDefault="008C57E7" w:rsidP="00B75A75">
      <w:pPr>
        <w:pStyle w:val="Styl6"/>
      </w:pPr>
      <w:r w:rsidRPr="00C82D01">
        <w:t xml:space="preserve">stavby pro civilní obranu </w:t>
      </w:r>
    </w:p>
    <w:p w:rsidR="00F13376" w:rsidRDefault="008C57E7" w:rsidP="00B75A75">
      <w:pPr>
        <w:pStyle w:val="Styl6"/>
        <w:rPr>
          <w:u w:val="single"/>
        </w:rPr>
      </w:pPr>
      <w:r w:rsidRPr="00C82D01">
        <w:t>parkovací plochy pro potřebu daného území</w:t>
      </w:r>
    </w:p>
    <w:p w:rsidR="008C57E7" w:rsidRPr="00C82D01" w:rsidRDefault="008C57E7" w:rsidP="00F52FAC">
      <w:pPr>
        <w:pStyle w:val="Zkladntextodsazen2"/>
      </w:pPr>
      <w:r w:rsidRPr="00C82D01">
        <w:t>Podmíněně přípustné funkce:</w:t>
      </w:r>
    </w:p>
    <w:p w:rsidR="008C57E7" w:rsidRPr="000E0892" w:rsidRDefault="008C57E7" w:rsidP="00B75A75">
      <w:pPr>
        <w:pStyle w:val="Styl6"/>
        <w:rPr>
          <w:u w:val="single"/>
        </w:rPr>
      </w:pPr>
      <w:r w:rsidRPr="000E0892">
        <w:t>služební byty</w:t>
      </w:r>
    </w:p>
    <w:p w:rsidR="00F13376" w:rsidRDefault="008C57E7" w:rsidP="00B75A75">
      <w:pPr>
        <w:pStyle w:val="Styl6"/>
        <w:rPr>
          <w:u w:val="single"/>
        </w:rPr>
      </w:pPr>
      <w:r w:rsidRPr="000E0892">
        <w:t>zařízení pro občerstvení a stravování zaměstnanců</w:t>
      </w:r>
    </w:p>
    <w:p w:rsidR="00F13376" w:rsidRDefault="007337DA" w:rsidP="00B75A75">
      <w:pPr>
        <w:pStyle w:val="Styl6"/>
        <w:rPr>
          <w:u w:val="single"/>
        </w:rPr>
      </w:pPr>
      <w:r w:rsidRPr="000E0892">
        <w:t>zemědělská výroba</w:t>
      </w:r>
    </w:p>
    <w:p w:rsidR="008C57E7" w:rsidRPr="000E0892" w:rsidRDefault="008C57E7" w:rsidP="00F52FAC">
      <w:pPr>
        <w:pStyle w:val="Zkladntextodsazen2"/>
      </w:pPr>
      <w:r w:rsidRPr="000E0892">
        <w:t>Nepřípustné využití území:</w:t>
      </w:r>
    </w:p>
    <w:p w:rsidR="008C57E7" w:rsidRPr="000E0892" w:rsidRDefault="008C57E7" w:rsidP="00B75A75">
      <w:pPr>
        <w:pStyle w:val="Styl6"/>
        <w:rPr>
          <w:u w:val="single"/>
        </w:rPr>
      </w:pPr>
      <w:r w:rsidRPr="000E0892">
        <w:t>občanská vybavenost školského nebo kulturního charakteru</w:t>
      </w:r>
    </w:p>
    <w:p w:rsidR="00F13376" w:rsidRDefault="007337DA" w:rsidP="00B75A75">
      <w:pPr>
        <w:pStyle w:val="Styl6"/>
        <w:rPr>
          <w:u w:val="single"/>
        </w:rPr>
      </w:pPr>
      <w:r w:rsidRPr="000E0892">
        <w:t>plošná obytná výstavba</w:t>
      </w:r>
    </w:p>
    <w:p w:rsidR="008C57E7" w:rsidRPr="000E0892" w:rsidRDefault="008C57E7" w:rsidP="00F52FAC">
      <w:pPr>
        <w:pStyle w:val="Zkladntextodsazen2"/>
      </w:pPr>
      <w:r w:rsidRPr="000E0892">
        <w:t>Podmínky využití území:</w:t>
      </w:r>
    </w:p>
    <w:p w:rsidR="008C57E7" w:rsidRPr="00C82D01" w:rsidRDefault="008C57E7" w:rsidP="00B75A75">
      <w:pPr>
        <w:pStyle w:val="Styl6"/>
      </w:pPr>
      <w:r w:rsidRPr="000E0892">
        <w:t>provozní celky budou odděleny zelení, kterou budou doplněny i areály – minimálně 10%</w:t>
      </w:r>
      <w:r w:rsidRPr="00C82D01">
        <w:t xml:space="preserve"> celkové plochy podniku</w:t>
      </w:r>
    </w:p>
    <w:p w:rsidR="00F13376" w:rsidRDefault="008C57E7" w:rsidP="00B75A75">
      <w:pPr>
        <w:pStyle w:val="Styl6"/>
      </w:pPr>
      <w:r w:rsidRPr="00C82D01">
        <w:t xml:space="preserve">výška objektů v návaznosti na obec je omezena na dvoupodlažní objekty se </w:t>
      </w:r>
      <w:r w:rsidR="00B70745" w:rsidRPr="00C82D01">
        <w:t>šikmou střechou</w:t>
      </w:r>
      <w:r w:rsidRPr="00C82D01">
        <w:t xml:space="preserve"> vycházející svým vzhledem z charakteru </w:t>
      </w:r>
      <w:r w:rsidR="00B70745" w:rsidRPr="00C82D01">
        <w:t>stávající okolní</w:t>
      </w:r>
      <w:r w:rsidRPr="00C82D01">
        <w:t xml:space="preserve"> zástavby - maximální výška objektů po hřeben střechy </w:t>
      </w:r>
      <w:proofErr w:type="gramStart"/>
      <w:r w:rsidRPr="00C82D01">
        <w:t>je  8 m</w:t>
      </w:r>
      <w:proofErr w:type="gramEnd"/>
    </w:p>
    <w:p w:rsidR="00F13376" w:rsidRDefault="00D83A95" w:rsidP="00B75A75">
      <w:pPr>
        <w:pStyle w:val="Styl6"/>
      </w:pPr>
      <w:r w:rsidRPr="00C82D01">
        <w:t xml:space="preserve">provoz nesmí nad přípustnou </w:t>
      </w:r>
      <w:proofErr w:type="gramStart"/>
      <w:r w:rsidRPr="00C82D01">
        <w:t>míru  negativně</w:t>
      </w:r>
      <w:proofErr w:type="gramEnd"/>
      <w:r w:rsidRPr="00C82D01">
        <w:t xml:space="preserve"> ovlivňovat okolní stávající i navrženou obytnou zástavbu (včetně zatížení provozem dopravy).</w:t>
      </w:r>
    </w:p>
    <w:p w:rsidR="00F13376" w:rsidRDefault="008C57E7" w:rsidP="00B75A75">
      <w:pPr>
        <w:pStyle w:val="Styl6"/>
      </w:pPr>
      <w:r w:rsidRPr="00C82D01">
        <w:t xml:space="preserve">v Košíkově při rozšiřování firmy </w:t>
      </w:r>
      <w:proofErr w:type="spellStart"/>
      <w:r w:rsidRPr="00C82D01">
        <w:t>Building</w:t>
      </w:r>
      <w:proofErr w:type="spellEnd"/>
      <w:r w:rsidRPr="00C82D01">
        <w:t xml:space="preserve"> </w:t>
      </w:r>
      <w:proofErr w:type="spellStart"/>
      <w:r w:rsidRPr="00C82D01">
        <w:t>Plastic</w:t>
      </w:r>
      <w:proofErr w:type="spellEnd"/>
      <w:r w:rsidRPr="00C82D01">
        <w:t xml:space="preserve"> zůstane ve stávajícím objektu administrativa a sociální zařízení, které nebude narušovat historické okolí</w:t>
      </w:r>
    </w:p>
    <w:p w:rsidR="005F2456" w:rsidRPr="00C82D01" w:rsidRDefault="005F2456" w:rsidP="00E20180">
      <w:pPr>
        <w:pStyle w:val="Nadpis6"/>
      </w:pPr>
      <w:proofErr w:type="spellStart"/>
      <w:r w:rsidRPr="00C82D01">
        <w:t>Vd</w:t>
      </w:r>
      <w:proofErr w:type="spellEnd"/>
      <w:r w:rsidRPr="00C82D01">
        <w:t xml:space="preserve"> – dílčí změny č. </w:t>
      </w:r>
      <w:proofErr w:type="spellStart"/>
      <w:r w:rsidRPr="00C82D01">
        <w:t>zII</w:t>
      </w:r>
      <w:proofErr w:type="spellEnd"/>
      <w:r w:rsidRPr="00C82D01">
        <w:t>-10</w:t>
      </w:r>
      <w:r w:rsidR="00DB2DD5">
        <w:t xml:space="preserve">, </w:t>
      </w:r>
      <w:proofErr w:type="spellStart"/>
      <w:r w:rsidR="00DB2DD5">
        <w:t>zII</w:t>
      </w:r>
      <w:proofErr w:type="spellEnd"/>
      <w:r w:rsidR="00DB2DD5">
        <w:t>-20</w:t>
      </w:r>
    </w:p>
    <w:p w:rsidR="00DB2DD5" w:rsidRPr="00DB2DD5" w:rsidRDefault="00DB2DD5" w:rsidP="00DB2DD5">
      <w:pPr>
        <w:pStyle w:val="Zkladntextodsazen2"/>
      </w:pPr>
      <w:r w:rsidRPr="00DB2DD5">
        <w:t>Podmíněně přípustné funkce:</w:t>
      </w:r>
    </w:p>
    <w:p w:rsidR="00DB2DD5" w:rsidRPr="00DB2DD5" w:rsidRDefault="00DB2DD5" w:rsidP="00B75A75">
      <w:pPr>
        <w:pStyle w:val="Styl6"/>
        <w:rPr>
          <w:u w:val="single"/>
        </w:rPr>
      </w:pPr>
      <w:r w:rsidRPr="00DB2DD5">
        <w:t>zemědělská výroba</w:t>
      </w:r>
    </w:p>
    <w:p w:rsidR="00DB2DD5" w:rsidRPr="00DB2DD5" w:rsidRDefault="00DB2DD5" w:rsidP="00DB2DD5">
      <w:pPr>
        <w:pStyle w:val="Zkladntextodsazen2"/>
      </w:pPr>
      <w:r w:rsidRPr="00DB2DD5">
        <w:t>Nepřípustné využití území:</w:t>
      </w:r>
    </w:p>
    <w:p w:rsidR="00DB2DD5" w:rsidRPr="00DB2DD5" w:rsidRDefault="00DB2DD5" w:rsidP="00B75A75">
      <w:pPr>
        <w:pStyle w:val="Styl6"/>
        <w:rPr>
          <w:u w:val="single"/>
        </w:rPr>
      </w:pPr>
      <w:r w:rsidRPr="00DB2DD5">
        <w:t>plošná obytná výstavba</w:t>
      </w:r>
    </w:p>
    <w:p w:rsidR="005F2456" w:rsidRPr="00DB2DD5" w:rsidRDefault="005F2456" w:rsidP="005F2456">
      <w:pPr>
        <w:pStyle w:val="Zkladntextodsazen2"/>
        <w:ind w:left="454"/>
      </w:pPr>
      <w:r w:rsidRPr="00DB2DD5">
        <w:t>Podmínky využití území:</w:t>
      </w:r>
    </w:p>
    <w:p w:rsidR="005F2456" w:rsidRPr="00C82D01" w:rsidRDefault="005F2456" w:rsidP="00B75A75">
      <w:pPr>
        <w:pStyle w:val="Styl6"/>
      </w:pPr>
      <w:r w:rsidRPr="00DB2DD5">
        <w:t xml:space="preserve">všechny části lokality </w:t>
      </w:r>
      <w:r w:rsidR="00DB2DD5" w:rsidRPr="00DB2DD5">
        <w:t xml:space="preserve">č. </w:t>
      </w:r>
      <w:proofErr w:type="spellStart"/>
      <w:r w:rsidR="00DB2DD5" w:rsidRPr="00DB2DD5">
        <w:t>zII</w:t>
      </w:r>
      <w:proofErr w:type="spellEnd"/>
      <w:r w:rsidR="00DB2DD5" w:rsidRPr="00DB2DD5">
        <w:t>-</w:t>
      </w:r>
      <w:r w:rsidRPr="00DB2DD5">
        <w:t xml:space="preserve">10 jsou v ochranném pásmu produktovou. Z důvodu zajištění bezpečnosti osob i majetku a s ohledem na charakter látek připravovaných </w:t>
      </w:r>
      <w:r w:rsidRPr="00DB2DD5">
        <w:lastRenderedPageBreak/>
        <w:t>dálkovodem je nutné jakoukoliv činnost v tomto pásmu projednat a odsouhlasit s vlastníkem a správcem</w:t>
      </w:r>
      <w:r w:rsidRPr="00C82D01">
        <w:t xml:space="preserve"> inženýrských sítí – ČEPRO a.s. a MERO ČR, a.s. Kralupy nad Vltavou</w:t>
      </w:r>
    </w:p>
    <w:p w:rsidR="005F2456" w:rsidRPr="00C82D01" w:rsidRDefault="005F2456" w:rsidP="00B75A75">
      <w:pPr>
        <w:pStyle w:val="Styl6"/>
      </w:pPr>
      <w:r w:rsidRPr="00C82D01">
        <w:t>jihovýchodní část lokality č.</w:t>
      </w:r>
      <w:r w:rsidR="00DB2DD5">
        <w:t xml:space="preserve"> </w:t>
      </w:r>
      <w:proofErr w:type="spellStart"/>
      <w:r w:rsidR="00DB2DD5">
        <w:t>zII</w:t>
      </w:r>
      <w:proofErr w:type="spellEnd"/>
      <w:r w:rsidR="00DB2DD5">
        <w:t>-</w:t>
      </w:r>
      <w:r w:rsidRPr="00C82D01">
        <w:t>10 je dle požadavků města situovaná v ochranném pásmu dálnice a jejího přivaděče. Jakákoliv činnost a výstavba je podmíněna souhlasem ŘSD, případně stanovením podmínek využití území.</w:t>
      </w:r>
    </w:p>
    <w:p w:rsidR="00F13376" w:rsidRDefault="005F2456" w:rsidP="00B75A75">
      <w:pPr>
        <w:pStyle w:val="Styl6"/>
      </w:pPr>
      <w:r w:rsidRPr="00C82D01">
        <w:t>provozní celky budou odděleny zelení, kterou budou doplněny i areály – minimálně 10% celkové plochy podniku</w:t>
      </w:r>
    </w:p>
    <w:p w:rsidR="00F13376" w:rsidRDefault="005F2456" w:rsidP="00B75A75">
      <w:pPr>
        <w:pStyle w:val="Styl6"/>
      </w:pPr>
      <w:r w:rsidRPr="00C82D01">
        <w:t>hladina hluku 60 / 50 dB (den / noc) od výrobní činnosti a obslužné dopravy nezasáhne obytné objekty ani na venkovní chráněný prostor</w:t>
      </w:r>
    </w:p>
    <w:p w:rsidR="00863EB1" w:rsidRPr="00C82D01" w:rsidRDefault="00863EB1" w:rsidP="00E20180">
      <w:pPr>
        <w:pStyle w:val="Nadpis6"/>
      </w:pPr>
      <w:proofErr w:type="spellStart"/>
      <w:r w:rsidRPr="00C82D01">
        <w:t>Vd</w:t>
      </w:r>
      <w:proofErr w:type="spellEnd"/>
      <w:r w:rsidRPr="00C82D01">
        <w:t xml:space="preserve"> – dílčí změny č. 3-3</w:t>
      </w:r>
    </w:p>
    <w:p w:rsidR="00863EB1" w:rsidRPr="00C82D01" w:rsidRDefault="00863EB1" w:rsidP="00863EB1">
      <w:pPr>
        <w:pStyle w:val="Zkladntextodsazen2"/>
        <w:ind w:left="454"/>
      </w:pPr>
      <w:r w:rsidRPr="00C82D01">
        <w:t>Podmínky využití území:</w:t>
      </w:r>
    </w:p>
    <w:p w:rsidR="00863EB1" w:rsidRPr="00C82D01" w:rsidRDefault="00863EB1" w:rsidP="00B75A75">
      <w:pPr>
        <w:pStyle w:val="Styl6"/>
      </w:pPr>
      <w:r w:rsidRPr="00C82D01">
        <w:t xml:space="preserve">plocha v lokalitě dílčí změny č. 3-3 zasahuje do bezpečnostního pásma plynovodu společnosti RWE </w:t>
      </w:r>
      <w:proofErr w:type="spellStart"/>
      <w:r w:rsidRPr="00C82D01">
        <w:t>Transgas</w:t>
      </w:r>
      <w:proofErr w:type="spellEnd"/>
      <w:r w:rsidRPr="00C82D01">
        <w:t xml:space="preserve"> Net s.r.o., nutné je schválení dalšího stupně PD touto společností.</w:t>
      </w:r>
    </w:p>
    <w:p w:rsidR="00863EB1" w:rsidRPr="00C82D01" w:rsidRDefault="00863EB1" w:rsidP="00E20180">
      <w:pPr>
        <w:pStyle w:val="Nadpis6"/>
      </w:pPr>
      <w:proofErr w:type="spellStart"/>
      <w:r w:rsidRPr="00C82D01">
        <w:t>Vd</w:t>
      </w:r>
      <w:proofErr w:type="spellEnd"/>
      <w:r w:rsidRPr="00C82D01">
        <w:t xml:space="preserve"> – dílčí změny č. 4-30</w:t>
      </w:r>
    </w:p>
    <w:p w:rsidR="00863EB1" w:rsidRPr="00C82D01" w:rsidRDefault="00863EB1" w:rsidP="00863EB1">
      <w:pPr>
        <w:pStyle w:val="Zkladntextodsazen2"/>
        <w:ind w:left="454"/>
      </w:pPr>
      <w:r w:rsidRPr="00C82D01">
        <w:t>Podmínky využití území:</w:t>
      </w:r>
    </w:p>
    <w:p w:rsidR="00863EB1" w:rsidRPr="00C82D01" w:rsidRDefault="00863EB1" w:rsidP="00B75A75">
      <w:pPr>
        <w:pStyle w:val="Styl6"/>
      </w:pPr>
      <w:r w:rsidRPr="00C82D01">
        <w:t>provoz v lokalitě dílčí změny č. 4-30 nesmí žádným způsobem (včetně zatížení provozem dopravy) negativně ovlivňovat okolní stávající i navrženou obytnou zástavbu.</w:t>
      </w:r>
    </w:p>
    <w:p w:rsidR="00863EB1" w:rsidRPr="00C82D01" w:rsidRDefault="00863EB1" w:rsidP="00E20180">
      <w:pPr>
        <w:pStyle w:val="Nadpis6"/>
      </w:pPr>
      <w:proofErr w:type="spellStart"/>
      <w:r w:rsidRPr="00C82D01">
        <w:t>Vd</w:t>
      </w:r>
      <w:proofErr w:type="spellEnd"/>
      <w:r w:rsidRPr="00C82D01">
        <w:t xml:space="preserve"> – dílčí změny č. 5-1</w:t>
      </w:r>
    </w:p>
    <w:p w:rsidR="00863EB1" w:rsidRPr="00C82D01" w:rsidRDefault="00863EB1" w:rsidP="00863EB1">
      <w:pPr>
        <w:pStyle w:val="Zkladntextodsazen2"/>
        <w:ind w:left="454"/>
      </w:pPr>
      <w:r w:rsidRPr="00C82D01">
        <w:t>Podmínky využití území:</w:t>
      </w:r>
    </w:p>
    <w:p w:rsidR="00863EB1" w:rsidRDefault="00863EB1" w:rsidP="00B75A75">
      <w:pPr>
        <w:pStyle w:val="Styl6"/>
      </w:pPr>
      <w:r w:rsidRPr="00C82D01">
        <w:t xml:space="preserve">provoz v lokalitě dílčí změny č. 5-1 nesmí nad přípustnou </w:t>
      </w:r>
      <w:proofErr w:type="gramStart"/>
      <w:r w:rsidRPr="00C82D01">
        <w:t>míru  negativně</w:t>
      </w:r>
      <w:proofErr w:type="gramEnd"/>
      <w:r w:rsidRPr="00C82D01">
        <w:t xml:space="preserve"> ovlivňovat okolní stávající i navrženou obytnou zástavbu (včetně zatížení provozem dopravy).</w:t>
      </w:r>
    </w:p>
    <w:p w:rsidR="00F13376" w:rsidRDefault="00E31F68" w:rsidP="00F13376">
      <w:pPr>
        <w:pStyle w:val="Nadpis6"/>
      </w:pPr>
      <w:proofErr w:type="spellStart"/>
      <w:r>
        <w:t>Vd</w:t>
      </w:r>
      <w:proofErr w:type="spellEnd"/>
      <w:r w:rsidRPr="00A62694">
        <w:t xml:space="preserve"> – </w:t>
      </w:r>
      <w:r>
        <w:t>dílčí změny</w:t>
      </w:r>
      <w:r w:rsidRPr="00A62694">
        <w:t xml:space="preserve"> č. 6-</w:t>
      </w:r>
      <w:r>
        <w:t>18, 6-41</w:t>
      </w:r>
      <w:r w:rsidRPr="00A62694">
        <w:t xml:space="preserve"> </w:t>
      </w:r>
    </w:p>
    <w:p w:rsidR="00F13376" w:rsidRDefault="00E31F68" w:rsidP="00F13376">
      <w:pPr>
        <w:pStyle w:val="Zkladntextodsazen2"/>
        <w:ind w:left="454"/>
      </w:pPr>
      <w:r w:rsidRPr="00087C5E">
        <w:t>Podmínky využití území</w:t>
      </w:r>
      <w:r w:rsidRPr="004648E6">
        <w:t>:</w:t>
      </w:r>
    </w:p>
    <w:p w:rsidR="00F13376" w:rsidRDefault="00E31F68" w:rsidP="00F13376">
      <w:pPr>
        <w:pStyle w:val="Styl9"/>
      </w:pPr>
      <w:r>
        <w:t>lokalita dílčí změny č. 6-41 je pouze podmíněně přípustná pro výstavbu z hlediska připojitelnosti této plochy k silnici I/37</w:t>
      </w:r>
    </w:p>
    <w:p w:rsidR="00F13376" w:rsidRDefault="00E31F68" w:rsidP="00F13376">
      <w:pPr>
        <w:pStyle w:val="Styl9"/>
      </w:pPr>
      <w:r>
        <w:t>lokality dílčích změn č. 6-18 a 6-41 jsou pouze podmíněně vhodné pro výstavbu, neboť se částečně nacházejí v ochranném (6-41) a v bezpečnostním pásmu (6-18, 6-41) VTL plynovodu; p</w:t>
      </w:r>
      <w:r w:rsidRPr="004648E6">
        <w:t>řipouští se možnost udělení výjim</w:t>
      </w:r>
      <w:r>
        <w:t>ek</w:t>
      </w:r>
      <w:r w:rsidRPr="004648E6">
        <w:t xml:space="preserve"> z</w:t>
      </w:r>
      <w:r>
        <w:t xml:space="preserve"> bezpečnostního, popř. ochranného </w:t>
      </w:r>
      <w:r w:rsidRPr="004648E6">
        <w:t>pásma</w:t>
      </w:r>
    </w:p>
    <w:p w:rsidR="00F13376" w:rsidRDefault="00E31F68" w:rsidP="00F13376">
      <w:pPr>
        <w:pStyle w:val="Styl9"/>
      </w:pPr>
      <w:r w:rsidRPr="004648E6">
        <w:t>provoz v lokalitě dílčí změny č. 6-41 nesmí žádným způsobem (včetně zatížení provozem dopravy) negativně ovlivňovat okolní stávající i navrženou obytnou zástavbu</w:t>
      </w:r>
    </w:p>
    <w:p w:rsidR="00F13376" w:rsidRDefault="00E31F68" w:rsidP="00F13376">
      <w:pPr>
        <w:pStyle w:val="Styl9"/>
      </w:pPr>
      <w:r w:rsidRPr="004648E6">
        <w:t xml:space="preserve">v lokalitě dílčí změny č. 6-41 je třeba respektovat vedení VN </w:t>
      </w:r>
      <w:r>
        <w:t xml:space="preserve">č. 193 </w:t>
      </w:r>
      <w:r w:rsidRPr="004648E6">
        <w:t>a jeho ochranné pásmo</w:t>
      </w:r>
    </w:p>
    <w:p w:rsidR="00F13376" w:rsidRDefault="00E31F68" w:rsidP="00F13376">
      <w:pPr>
        <w:pStyle w:val="Styl9"/>
      </w:pPr>
      <w:r w:rsidRPr="004648E6">
        <w:t>v</w:t>
      </w:r>
      <w:r>
        <w:t> </w:t>
      </w:r>
      <w:r w:rsidRPr="004648E6">
        <w:t>lokalit</w:t>
      </w:r>
      <w:r>
        <w:t xml:space="preserve">ách </w:t>
      </w:r>
      <w:r w:rsidRPr="004648E6">
        <w:t>dílčích</w:t>
      </w:r>
      <w:r>
        <w:t xml:space="preserve"> změn č. 6-18 a 6-41 </w:t>
      </w:r>
      <w:r w:rsidRPr="004648E6">
        <w:t>je třeba respektovat produktovod a jeho bezpečnostní pásmo</w:t>
      </w:r>
    </w:p>
    <w:p w:rsidR="00F13376" w:rsidRDefault="00E31F68" w:rsidP="00F13376">
      <w:pPr>
        <w:pStyle w:val="Styl9"/>
      </w:pPr>
      <w:r w:rsidRPr="004648E6">
        <w:t>v lokalit</w:t>
      </w:r>
      <w:r>
        <w:t>ách</w:t>
      </w:r>
      <w:r w:rsidRPr="004648E6">
        <w:t xml:space="preserve"> </w:t>
      </w:r>
      <w:r>
        <w:t xml:space="preserve">dílčích změn č. 6-18 a 6-41 </w:t>
      </w:r>
      <w:r w:rsidRPr="004648E6">
        <w:t>je třeba respektovat ochranné pásmo silnice I/37</w:t>
      </w:r>
    </w:p>
    <w:p w:rsidR="003C08E9" w:rsidRDefault="003C08E9" w:rsidP="003C08E9">
      <w:pPr>
        <w:pStyle w:val="Zkladntext22"/>
      </w:pPr>
    </w:p>
    <w:p w:rsidR="008C57E7" w:rsidRPr="00C82D01" w:rsidRDefault="008C57E7" w:rsidP="007348D9">
      <w:pPr>
        <w:pStyle w:val="Styl1"/>
      </w:pPr>
      <w:proofErr w:type="spellStart"/>
      <w:r w:rsidRPr="00C82D01">
        <w:lastRenderedPageBreak/>
        <w:t>Va</w:t>
      </w:r>
      <w:proofErr w:type="spellEnd"/>
      <w:r w:rsidRPr="00C82D01">
        <w:t xml:space="preserve">   </w:t>
      </w:r>
      <w:r w:rsidR="00DD704F" w:rsidRPr="00C82D01">
        <w:t xml:space="preserve">Plochy </w:t>
      </w:r>
      <w:r w:rsidR="009B2D02" w:rsidRPr="00C82D01">
        <w:t>podnikatelských aktivit</w:t>
      </w:r>
      <w:r w:rsidR="00DD704F" w:rsidRPr="00C82D01">
        <w:t xml:space="preserve"> </w:t>
      </w:r>
    </w:p>
    <w:p w:rsidR="00D00D89" w:rsidRDefault="008C57E7" w:rsidP="00452E89">
      <w:pPr>
        <w:pStyle w:val="Styl18"/>
      </w:pPr>
      <w:r w:rsidRPr="00C82D01">
        <w:t>Velká Bíteš: drobné provozy v jižní, východní a severozápadní části města</w:t>
      </w:r>
      <w:r w:rsidR="00D00D89">
        <w:t xml:space="preserve"> </w:t>
      </w:r>
    </w:p>
    <w:p w:rsidR="008C57E7" w:rsidRPr="00C82D01" w:rsidRDefault="00D00D89" w:rsidP="00452E89">
      <w:pPr>
        <w:pStyle w:val="Styl18"/>
      </w:pPr>
      <w:r>
        <w:tab/>
        <w:t xml:space="preserve">           d</w:t>
      </w:r>
      <w:r w:rsidRPr="004648E6">
        <w:t>ílčí změna č. 6-7 východně od Velké Bíteše</w:t>
      </w:r>
    </w:p>
    <w:p w:rsidR="008C57E7" w:rsidRPr="00C82D01" w:rsidRDefault="008C57E7" w:rsidP="00452E89">
      <w:pPr>
        <w:pStyle w:val="Styl18"/>
      </w:pPr>
      <w:r w:rsidRPr="00C82D01">
        <w:t>Bezděkov: možnost využití ploch navržených pro drobnou výrobu</w:t>
      </w:r>
    </w:p>
    <w:p w:rsidR="008C57E7" w:rsidRPr="00C82D01" w:rsidRDefault="008C57E7" w:rsidP="00452E89">
      <w:pPr>
        <w:pStyle w:val="Styl18"/>
      </w:pPr>
      <w:r w:rsidRPr="00C82D01">
        <w:t>Jáchymov: možnost využití ploch navržených pro drobnou výrobu</w:t>
      </w:r>
    </w:p>
    <w:p w:rsidR="005330D7" w:rsidRPr="00C82D01" w:rsidRDefault="008C57E7" w:rsidP="00F52FAC">
      <w:pPr>
        <w:pStyle w:val="Zkladntextodsazen2"/>
      </w:pPr>
      <w:r w:rsidRPr="00C82D01">
        <w:t xml:space="preserve">Přípustné </w:t>
      </w:r>
      <w:r w:rsidR="005330D7" w:rsidRPr="00C82D01">
        <w:t>funkce:</w:t>
      </w:r>
    </w:p>
    <w:p w:rsidR="008C57E7" w:rsidRPr="00C82D01" w:rsidRDefault="008C57E7" w:rsidP="00B75A75">
      <w:pPr>
        <w:pStyle w:val="Styl6"/>
      </w:pPr>
      <w:r w:rsidRPr="00C82D01">
        <w:t>kancelářské provozy, velkoobchody, technické zázemí organizací</w:t>
      </w:r>
    </w:p>
    <w:p w:rsidR="00F13376" w:rsidRDefault="008C57E7" w:rsidP="00B75A75">
      <w:pPr>
        <w:pStyle w:val="Styl6"/>
      </w:pPr>
      <w:r w:rsidRPr="00C82D01">
        <w:t xml:space="preserve">stavby pro drobnou výrobu, řemesla, autoopravny, autodoprava </w:t>
      </w:r>
    </w:p>
    <w:p w:rsidR="00F13376" w:rsidRDefault="008C57E7" w:rsidP="00B75A75">
      <w:pPr>
        <w:pStyle w:val="Styl6"/>
      </w:pPr>
      <w:r w:rsidRPr="00C82D01">
        <w:t xml:space="preserve">jiné podnikatelské aktivity, jejichž provoz nebude mít negativní vliv na životní prostředí obce </w:t>
      </w:r>
    </w:p>
    <w:p w:rsidR="00F13376" w:rsidRDefault="008C57E7" w:rsidP="00B75A75">
      <w:pPr>
        <w:pStyle w:val="Styl6"/>
      </w:pPr>
      <w:r w:rsidRPr="00C82D01">
        <w:t>sociální zařízení a šatny pro zaměstnance</w:t>
      </w:r>
    </w:p>
    <w:p w:rsidR="00F13376" w:rsidRDefault="008C57E7" w:rsidP="00B75A75">
      <w:pPr>
        <w:pStyle w:val="Styl6"/>
      </w:pPr>
      <w:r w:rsidRPr="00C82D01">
        <w:t xml:space="preserve">stavby technické vybavenosti </w:t>
      </w:r>
    </w:p>
    <w:p w:rsidR="00F13376" w:rsidRDefault="008C57E7" w:rsidP="00B75A75">
      <w:pPr>
        <w:pStyle w:val="Styl6"/>
      </w:pPr>
      <w:r w:rsidRPr="00C82D01">
        <w:t xml:space="preserve">stavby pro civilní obranu </w:t>
      </w:r>
    </w:p>
    <w:p w:rsidR="00F13376" w:rsidRDefault="008C57E7" w:rsidP="00B75A75">
      <w:pPr>
        <w:pStyle w:val="Styl6"/>
        <w:rPr>
          <w:u w:val="single"/>
        </w:rPr>
      </w:pPr>
      <w:r w:rsidRPr="00C82D01">
        <w:t>parkovací plochy pro potřebu daného území</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služební byty</w:t>
      </w:r>
    </w:p>
    <w:p w:rsidR="00F13376" w:rsidRDefault="008C57E7" w:rsidP="00B75A75">
      <w:pPr>
        <w:pStyle w:val="Styl6"/>
        <w:rPr>
          <w:u w:val="single"/>
        </w:rPr>
      </w:pPr>
      <w:r w:rsidRPr="00C82D01">
        <w:t>zařízení pro občerstvení a stravování zaměstnanců</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občanská vybavenost školského nebo kulturního charakteru</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provozní celky budou odděleny zelení, kterou budou doplněny i areály – minimálně 10% celkové plochy podniku</w:t>
      </w:r>
    </w:p>
    <w:p w:rsidR="00F13376" w:rsidRDefault="008C57E7" w:rsidP="00B75A75">
      <w:pPr>
        <w:pStyle w:val="Styl6"/>
      </w:pPr>
      <w:r w:rsidRPr="00C82D01">
        <w:t xml:space="preserve">výška objektů v návaznosti na obec je omezena na dvoupodlažní objekty se </w:t>
      </w:r>
      <w:r w:rsidR="004A1BB2" w:rsidRPr="00C82D01">
        <w:t>šikmou střechou</w:t>
      </w:r>
      <w:r w:rsidRPr="00C82D01">
        <w:t xml:space="preserve"> vycházející svým vzhledem z charakteru </w:t>
      </w:r>
      <w:r w:rsidR="00B70745" w:rsidRPr="00C82D01">
        <w:t>stávající okolní</w:t>
      </w:r>
      <w:r w:rsidRPr="00C82D01">
        <w:t xml:space="preserve"> zástavby - maximální výška objektů po hřeben střechy </w:t>
      </w:r>
      <w:proofErr w:type="gramStart"/>
      <w:r w:rsidRPr="00C82D01">
        <w:t>je  8 m</w:t>
      </w:r>
      <w:proofErr w:type="gramEnd"/>
    </w:p>
    <w:p w:rsidR="00F13376" w:rsidRDefault="008C57E7" w:rsidP="00B75A75">
      <w:pPr>
        <w:pStyle w:val="Styl6"/>
      </w:pPr>
      <w:r w:rsidRPr="00C82D01">
        <w:t>objekty vzdálenější od obce mohou být vyšší, nesmí mít provizorní charakter</w:t>
      </w:r>
    </w:p>
    <w:p w:rsidR="008C57E7" w:rsidRPr="00C82D01" w:rsidRDefault="008C57E7" w:rsidP="007348D9">
      <w:pPr>
        <w:pStyle w:val="Styl1"/>
      </w:pPr>
      <w:proofErr w:type="gramStart"/>
      <w:r w:rsidRPr="00C82D01">
        <w:t xml:space="preserve">Ti    </w:t>
      </w:r>
      <w:r w:rsidR="009B2D02" w:rsidRPr="00C82D01">
        <w:t>Plochy</w:t>
      </w:r>
      <w:proofErr w:type="gramEnd"/>
      <w:r w:rsidR="009B2D02" w:rsidRPr="00C82D01">
        <w:t xml:space="preserve"> t</w:t>
      </w:r>
      <w:r w:rsidRPr="00C82D01">
        <w:t>echnick</w:t>
      </w:r>
      <w:r w:rsidR="009B2D02" w:rsidRPr="00C82D01">
        <w:t>é</w:t>
      </w:r>
      <w:r w:rsidRPr="00C82D01">
        <w:t xml:space="preserve"> infrastruktur</w:t>
      </w:r>
      <w:r w:rsidR="009B2D02" w:rsidRPr="00C82D01">
        <w:t>y</w:t>
      </w:r>
    </w:p>
    <w:p w:rsidR="008C57E7" w:rsidRPr="00C82D01" w:rsidRDefault="008C57E7" w:rsidP="00452E89">
      <w:pPr>
        <w:pStyle w:val="Styl18"/>
      </w:pPr>
      <w:r w:rsidRPr="00C82D01">
        <w:t>Velká Bíteš: čistírna odpadních vod východně od města, částečně rekultivovaná skládka odpadů západně od města, areál rozvodny VVN a areál ČEPRO jižně od města</w:t>
      </w:r>
    </w:p>
    <w:p w:rsidR="00BC6220" w:rsidRPr="00C82D01" w:rsidRDefault="00BC6220" w:rsidP="008A11EF">
      <w:pPr>
        <w:pStyle w:val="Styl21"/>
      </w:pPr>
      <w:r w:rsidRPr="00C82D01">
        <w:t xml:space="preserve">dílčí změna č. </w:t>
      </w:r>
      <w:proofErr w:type="spellStart"/>
      <w:r w:rsidR="00B70745" w:rsidRPr="00C82D01">
        <w:t>zI</w:t>
      </w:r>
      <w:proofErr w:type="spellEnd"/>
      <w:r w:rsidRPr="00C82D01">
        <w:t>-1</w:t>
      </w:r>
      <w:r w:rsidR="005B753C" w:rsidRPr="00C82D01">
        <w:t>:</w:t>
      </w:r>
      <w:r w:rsidRPr="00C82D01">
        <w:t xml:space="preserve"> </w:t>
      </w:r>
      <w:r w:rsidR="00C76550" w:rsidRPr="00C82D01">
        <w:t>skladová kapacita LPH</w:t>
      </w:r>
    </w:p>
    <w:p w:rsidR="00F13376" w:rsidRDefault="00BC6220">
      <w:pPr>
        <w:pStyle w:val="Styl21"/>
      </w:pPr>
      <w:r w:rsidRPr="00C82D01">
        <w:t xml:space="preserve">dílčí změna č. </w:t>
      </w:r>
      <w:proofErr w:type="spellStart"/>
      <w:r w:rsidR="00B70745" w:rsidRPr="00C82D01">
        <w:t>zI</w:t>
      </w:r>
      <w:proofErr w:type="spellEnd"/>
      <w:r w:rsidRPr="00C82D01">
        <w:t xml:space="preserve">-4: </w:t>
      </w:r>
      <w:r w:rsidR="00C76550" w:rsidRPr="00C82D01">
        <w:t>rozšíření a intenzifikace ČOV</w:t>
      </w:r>
    </w:p>
    <w:p w:rsidR="00F13376" w:rsidRDefault="00B70745">
      <w:pPr>
        <w:pStyle w:val="Styl21"/>
      </w:pPr>
      <w:r w:rsidRPr="00C82D01">
        <w:t>dílčí změna č. </w:t>
      </w:r>
      <w:proofErr w:type="spellStart"/>
      <w:r w:rsidRPr="00C82D01">
        <w:t>zII</w:t>
      </w:r>
      <w:proofErr w:type="spellEnd"/>
      <w:r w:rsidR="00B504D4" w:rsidRPr="00C82D01">
        <w:t>-12</w:t>
      </w:r>
    </w:p>
    <w:p w:rsidR="00F13376" w:rsidRDefault="00410CC1">
      <w:pPr>
        <w:pStyle w:val="Styl21"/>
      </w:pPr>
      <w:r w:rsidRPr="00C82D01">
        <w:t>dílčí změna č. 5-3</w:t>
      </w:r>
    </w:p>
    <w:p w:rsidR="008C57E7" w:rsidRPr="00C82D01" w:rsidRDefault="008C57E7" w:rsidP="00452E89">
      <w:pPr>
        <w:pStyle w:val="Styl18"/>
      </w:pPr>
      <w:r w:rsidRPr="00C82D01">
        <w:t>Košíkov: prameniště vodního zdroje s čerpací stanicí</w:t>
      </w:r>
    </w:p>
    <w:p w:rsidR="005330D7" w:rsidRPr="00C82D01" w:rsidRDefault="008C57E7" w:rsidP="00F52FAC">
      <w:pPr>
        <w:pStyle w:val="Zkladntextodsazen2"/>
      </w:pPr>
      <w:r w:rsidRPr="00C82D01">
        <w:t xml:space="preserve">Přípustné </w:t>
      </w:r>
      <w:r w:rsidR="005330D7" w:rsidRPr="00C82D01">
        <w:t>funkce:</w:t>
      </w:r>
    </w:p>
    <w:p w:rsidR="008C57E7" w:rsidRPr="00C82D01" w:rsidRDefault="008C57E7" w:rsidP="00B75A75">
      <w:pPr>
        <w:pStyle w:val="Styl6"/>
      </w:pPr>
      <w:r w:rsidRPr="00C82D01">
        <w:t>areály vodohospodářských zařízení</w:t>
      </w:r>
    </w:p>
    <w:p w:rsidR="00F13376" w:rsidRDefault="008C57E7" w:rsidP="00B75A75">
      <w:pPr>
        <w:pStyle w:val="Styl6"/>
      </w:pPr>
      <w:r w:rsidRPr="00C82D01">
        <w:t>areály energetických zařízení</w:t>
      </w:r>
    </w:p>
    <w:p w:rsidR="00F13376" w:rsidRDefault="008C57E7" w:rsidP="00B75A75">
      <w:pPr>
        <w:pStyle w:val="Styl6"/>
      </w:pPr>
      <w:r w:rsidRPr="00C82D01">
        <w:lastRenderedPageBreak/>
        <w:t>řízené a rekultivované skládky odpadů</w:t>
      </w:r>
    </w:p>
    <w:p w:rsidR="00F13376" w:rsidRDefault="00306312" w:rsidP="00B75A75">
      <w:pPr>
        <w:pStyle w:val="Styl6"/>
      </w:pPr>
      <w:r w:rsidRPr="00C82D01">
        <w:t>technické a provozní zázemí</w:t>
      </w:r>
    </w:p>
    <w:p w:rsidR="00F13376" w:rsidRDefault="00306312" w:rsidP="00B75A75">
      <w:pPr>
        <w:pStyle w:val="Styl6"/>
      </w:pPr>
      <w:r w:rsidRPr="00C82D01">
        <w:t>inženýrské sítě</w:t>
      </w:r>
    </w:p>
    <w:p w:rsidR="00BB3112" w:rsidRPr="00C82D01" w:rsidRDefault="00BB3112" w:rsidP="00BB3112">
      <w:pPr>
        <w:pStyle w:val="Zkladntextodsazen2"/>
      </w:pPr>
      <w:r w:rsidRPr="00C82D01">
        <w:t>Podmíněně přípustné funkce:</w:t>
      </w:r>
    </w:p>
    <w:p w:rsidR="008C57E7" w:rsidRPr="00C82D01" w:rsidRDefault="00410CC1" w:rsidP="00B75A75">
      <w:pPr>
        <w:pStyle w:val="Styl6"/>
        <w:rPr>
          <w:u w:val="single"/>
        </w:rPr>
      </w:pPr>
      <w:r w:rsidRPr="00C82D01">
        <w:t>provozní</w:t>
      </w:r>
      <w:r w:rsidR="008C57E7" w:rsidRPr="00C82D01">
        <w:t xml:space="preserve"> budov</w:t>
      </w:r>
      <w:r w:rsidRPr="00C82D01">
        <w:t>y</w:t>
      </w:r>
    </w:p>
    <w:p w:rsidR="00C76550" w:rsidRPr="00C82D01" w:rsidRDefault="00C76550" w:rsidP="00B75A75">
      <w:pPr>
        <w:pStyle w:val="Styl6"/>
      </w:pPr>
      <w:r w:rsidRPr="00C82D01">
        <w:t xml:space="preserve">parkoviště pro potřebu území </w:t>
      </w:r>
    </w:p>
    <w:p w:rsidR="00C76550" w:rsidRPr="00C82D01" w:rsidRDefault="00C76550" w:rsidP="00C76550">
      <w:pPr>
        <w:pStyle w:val="Zkladntextodsazen2"/>
      </w:pPr>
      <w:r w:rsidRPr="00C82D01">
        <w:t>Nepřípustné využití území:</w:t>
      </w:r>
    </w:p>
    <w:p w:rsidR="00C76550" w:rsidRPr="00C82D01" w:rsidRDefault="00C76550" w:rsidP="00B75A75">
      <w:pPr>
        <w:pStyle w:val="Styl6"/>
      </w:pPr>
      <w:r w:rsidRPr="00C82D01">
        <w:t>občanské vybavení</w:t>
      </w:r>
    </w:p>
    <w:p w:rsidR="00C76550" w:rsidRPr="00C82D01" w:rsidRDefault="00C76550" w:rsidP="00B75A75">
      <w:pPr>
        <w:pStyle w:val="Styl6"/>
      </w:pPr>
      <w:r w:rsidRPr="00C82D01">
        <w:t>stavby pro bydlení</w:t>
      </w:r>
    </w:p>
    <w:p w:rsidR="00C76550" w:rsidRPr="00C82D01" w:rsidRDefault="00C76550" w:rsidP="00C76550">
      <w:pPr>
        <w:pStyle w:val="Zkladntextodsazen2"/>
      </w:pPr>
      <w:r w:rsidRPr="00C82D01">
        <w:t>Podmínky využití území:</w:t>
      </w:r>
    </w:p>
    <w:p w:rsidR="00C76550" w:rsidRPr="00C82D01" w:rsidRDefault="00C76550" w:rsidP="00B75A75">
      <w:pPr>
        <w:pStyle w:val="Styl6"/>
      </w:pPr>
      <w:r w:rsidRPr="00C82D01">
        <w:t xml:space="preserve">Stavby skladové kapacity LPH budou provedeny v souladu se schválenými technickými kritérii a standardy NATO, českými státními normami a zákony, vyhláškami a předpisy platnými pro tato zařízení v ČR. </w:t>
      </w:r>
    </w:p>
    <w:p w:rsidR="00F13376" w:rsidRDefault="00C76550" w:rsidP="00B75A75">
      <w:pPr>
        <w:pStyle w:val="Styl6"/>
      </w:pPr>
      <w:r w:rsidRPr="00C82D01">
        <w:t>Stavby rozšíření a intenzifikace ČOV budou provedeny v souladu s českými státními normami a zákony, vyhláškami a předpisy v oblasti stavebního a vodního zákona.</w:t>
      </w:r>
    </w:p>
    <w:p w:rsidR="00171B48" w:rsidRPr="00C82D01" w:rsidRDefault="00171B48" w:rsidP="00E20180">
      <w:pPr>
        <w:pStyle w:val="Nadpis6"/>
      </w:pPr>
      <w:r w:rsidRPr="00C82D01">
        <w:t xml:space="preserve">Ti – dílčí změna č. </w:t>
      </w:r>
      <w:proofErr w:type="spellStart"/>
      <w:r w:rsidRPr="00C82D01">
        <w:t>zI</w:t>
      </w:r>
      <w:proofErr w:type="spellEnd"/>
      <w:r w:rsidRPr="00C82D01">
        <w:t>-1</w:t>
      </w:r>
    </w:p>
    <w:p w:rsidR="00282DA7" w:rsidRPr="00C82D01" w:rsidRDefault="00282DA7" w:rsidP="00282DA7">
      <w:pPr>
        <w:pStyle w:val="Zkladntextodsazen2"/>
      </w:pPr>
      <w:r w:rsidRPr="00C82D01">
        <w:t>Přípustné funkce:</w:t>
      </w:r>
    </w:p>
    <w:p w:rsidR="00282DA7" w:rsidRPr="00C82D01" w:rsidRDefault="00282DA7" w:rsidP="00B75A75">
      <w:pPr>
        <w:pStyle w:val="Styl6"/>
      </w:pPr>
      <w:r w:rsidRPr="00C82D01">
        <w:t>sklady LPH</w:t>
      </w:r>
    </w:p>
    <w:p w:rsidR="00282DA7" w:rsidRPr="00C82D01" w:rsidRDefault="00282DA7" w:rsidP="00282DA7">
      <w:pPr>
        <w:pStyle w:val="Zkladntextodsazen2"/>
      </w:pPr>
      <w:r w:rsidRPr="00C82D01">
        <w:t>Podmínky využití:</w:t>
      </w:r>
    </w:p>
    <w:p w:rsidR="00282DA7" w:rsidRPr="00C82D01" w:rsidRDefault="00282DA7" w:rsidP="00B75A75">
      <w:pPr>
        <w:pStyle w:val="Styl6"/>
      </w:pPr>
      <w:r w:rsidRPr="00C82D01">
        <w:t>stavby budou provedeny v souladu se schválenými technickými kritérii a standardy NATO, českými státními normami a zákony, vyhláškami a předpisy platnými pro tato zařízení v ČR.</w:t>
      </w:r>
    </w:p>
    <w:p w:rsidR="00171B48" w:rsidRPr="00C82D01" w:rsidRDefault="00171B48" w:rsidP="00E20180">
      <w:pPr>
        <w:pStyle w:val="Nadpis6"/>
      </w:pPr>
      <w:r w:rsidRPr="00C82D01">
        <w:t xml:space="preserve">Ti – dílčí změna č. </w:t>
      </w:r>
      <w:proofErr w:type="spellStart"/>
      <w:r w:rsidRPr="00C82D01">
        <w:t>zI</w:t>
      </w:r>
      <w:proofErr w:type="spellEnd"/>
      <w:r w:rsidRPr="00C82D01">
        <w:t>-4</w:t>
      </w:r>
    </w:p>
    <w:p w:rsidR="00282DA7" w:rsidRPr="00C82D01" w:rsidRDefault="00282DA7" w:rsidP="00282DA7">
      <w:pPr>
        <w:pStyle w:val="Zkladntextodsazen2"/>
      </w:pPr>
      <w:r w:rsidRPr="00C82D01">
        <w:t>Přípustné funkce:</w:t>
      </w:r>
    </w:p>
    <w:p w:rsidR="00282DA7" w:rsidRPr="00C82D01" w:rsidRDefault="00282DA7" w:rsidP="00B75A75">
      <w:pPr>
        <w:pStyle w:val="Styl6"/>
      </w:pPr>
      <w:r w:rsidRPr="00C82D01">
        <w:t>technologické objekty ČOV</w:t>
      </w:r>
    </w:p>
    <w:p w:rsidR="00282DA7" w:rsidRPr="00C82D01" w:rsidRDefault="00282DA7" w:rsidP="00282DA7">
      <w:pPr>
        <w:pStyle w:val="Zkladntextodsazen2"/>
      </w:pPr>
      <w:r w:rsidRPr="00C82D01">
        <w:t>Podmínky využití:</w:t>
      </w:r>
    </w:p>
    <w:p w:rsidR="00282DA7" w:rsidRPr="00C82D01" w:rsidRDefault="00282DA7" w:rsidP="00B75A75">
      <w:pPr>
        <w:pStyle w:val="Styl6"/>
      </w:pPr>
      <w:r w:rsidRPr="00C82D01">
        <w:t>Rozšíření a intenzifikace ČOV musí být navržená tak, aby bylo garantováno, že ochranné pásmo svým rozsahem nezasáhne stávající obytnou zástavbu.</w:t>
      </w:r>
    </w:p>
    <w:p w:rsidR="003F28CD" w:rsidRPr="00C82D01" w:rsidRDefault="003F28CD" w:rsidP="00E20180">
      <w:pPr>
        <w:pStyle w:val="Nadpis6"/>
      </w:pPr>
      <w:r w:rsidRPr="00C82D01">
        <w:t xml:space="preserve">Ti – dílčí změna č. </w:t>
      </w:r>
      <w:proofErr w:type="spellStart"/>
      <w:r w:rsidRPr="00C82D01">
        <w:t>zII</w:t>
      </w:r>
      <w:proofErr w:type="spellEnd"/>
      <w:r w:rsidRPr="00C82D01">
        <w:t>-12</w:t>
      </w:r>
    </w:p>
    <w:p w:rsidR="003F28CD" w:rsidRPr="00C82D01" w:rsidRDefault="003F28CD" w:rsidP="003F28CD">
      <w:pPr>
        <w:pStyle w:val="Zkladntextodsazen2"/>
      </w:pPr>
      <w:r w:rsidRPr="00C82D01">
        <w:t>P</w:t>
      </w:r>
      <w:r w:rsidR="008477B5" w:rsidRPr="00C82D01">
        <w:t>odmíněně p</w:t>
      </w:r>
      <w:r w:rsidRPr="00C82D01">
        <w:t>řípustné funkce:</w:t>
      </w:r>
    </w:p>
    <w:p w:rsidR="008477B5" w:rsidRPr="00C82D01" w:rsidRDefault="008477B5" w:rsidP="00B75A75">
      <w:pPr>
        <w:pStyle w:val="Styl6"/>
        <w:rPr>
          <w:u w:val="single"/>
        </w:rPr>
      </w:pPr>
      <w:r w:rsidRPr="00C82D01">
        <w:t>čerpací stanice pohonných hmot</w:t>
      </w:r>
    </w:p>
    <w:p w:rsidR="00EF3765" w:rsidRPr="00C82D01" w:rsidRDefault="00EF3765" w:rsidP="00E20180">
      <w:pPr>
        <w:pStyle w:val="Nadpis6"/>
      </w:pPr>
      <w:r w:rsidRPr="00C82D01">
        <w:t>Ti – dílčí změna č. 5-3</w:t>
      </w:r>
    </w:p>
    <w:p w:rsidR="00EF3765" w:rsidRPr="00C82D01" w:rsidRDefault="00EF3765" w:rsidP="00EF3765">
      <w:pPr>
        <w:pStyle w:val="Zkladntextodsazen2"/>
      </w:pPr>
      <w:r w:rsidRPr="00C82D01">
        <w:t>Přípustné funkce:</w:t>
      </w:r>
    </w:p>
    <w:p w:rsidR="00EF3765" w:rsidRPr="00C82D01" w:rsidRDefault="00EF3765" w:rsidP="00B75A75">
      <w:pPr>
        <w:pStyle w:val="Styl6"/>
      </w:pPr>
      <w:r w:rsidRPr="00C82D01">
        <w:t>odvod dešťových a splaškových vod, vodovodní a plynovodní řady, energetické rozvody</w:t>
      </w:r>
    </w:p>
    <w:p w:rsidR="00EF3765" w:rsidRPr="00C82D01" w:rsidRDefault="00EF3765" w:rsidP="00EF3765">
      <w:pPr>
        <w:pStyle w:val="Zkladntextodsazen2"/>
      </w:pPr>
      <w:r w:rsidRPr="00C82D01">
        <w:t>Podmíněně přípustné funkce:</w:t>
      </w:r>
    </w:p>
    <w:p w:rsidR="00EF3765" w:rsidRPr="00C82D01" w:rsidRDefault="00EF3765" w:rsidP="00B75A75">
      <w:pPr>
        <w:pStyle w:val="Styl6"/>
      </w:pPr>
      <w:r w:rsidRPr="00C82D01">
        <w:t>v lokalitě dílčí změny č. 5-3 mohou být i chodníky, místní komunikace, silnice a parkoviště pro osobní automobily.</w:t>
      </w:r>
    </w:p>
    <w:p w:rsidR="008C57E7" w:rsidRPr="00C82D01" w:rsidRDefault="008C57E7" w:rsidP="007348D9">
      <w:pPr>
        <w:pStyle w:val="Styl1"/>
      </w:pPr>
      <w:proofErr w:type="gramStart"/>
      <w:r w:rsidRPr="00C82D01">
        <w:lastRenderedPageBreak/>
        <w:t xml:space="preserve">D     </w:t>
      </w:r>
      <w:r w:rsidR="00F55F52" w:rsidRPr="00C82D01">
        <w:t>Plochy</w:t>
      </w:r>
      <w:proofErr w:type="gramEnd"/>
      <w:r w:rsidR="00F55F52" w:rsidRPr="00C82D01">
        <w:t xml:space="preserve"> pro dopravu</w:t>
      </w:r>
      <w:r w:rsidR="009B2D02" w:rsidRPr="00C82D01">
        <w:t>, kapacitní parkoviště</w:t>
      </w:r>
    </w:p>
    <w:p w:rsidR="008C57E7" w:rsidRPr="00C82D01" w:rsidRDefault="008C57E7" w:rsidP="00452E89">
      <w:pPr>
        <w:pStyle w:val="Styl18"/>
      </w:pPr>
      <w:r w:rsidRPr="00C82D01">
        <w:t>Velká Bíteš: významné plochy z hlediska dopravy</w:t>
      </w:r>
    </w:p>
    <w:p w:rsidR="00B504D4" w:rsidRPr="00C82D01" w:rsidRDefault="00B504D4" w:rsidP="008A11EF">
      <w:pPr>
        <w:pStyle w:val="Styl21"/>
      </w:pPr>
      <w:r w:rsidRPr="00C82D01">
        <w:t xml:space="preserve">dílčí změna č. </w:t>
      </w:r>
      <w:proofErr w:type="spellStart"/>
      <w:r w:rsidR="00D245C0" w:rsidRPr="00C82D01">
        <w:t>zII</w:t>
      </w:r>
      <w:proofErr w:type="spellEnd"/>
      <w:r w:rsidRPr="00C82D01">
        <w:t>-2</w:t>
      </w:r>
    </w:p>
    <w:p w:rsidR="00F13376" w:rsidRDefault="002406F9">
      <w:pPr>
        <w:pStyle w:val="Styl21"/>
      </w:pPr>
      <w:r w:rsidRPr="00C82D01">
        <w:t xml:space="preserve">část dílčí změny </w:t>
      </w:r>
      <w:proofErr w:type="gramStart"/>
      <w:r w:rsidRPr="00C82D01">
        <w:t>č.3-9 - rozšíření</w:t>
      </w:r>
      <w:proofErr w:type="gramEnd"/>
      <w:r w:rsidRPr="00C82D01">
        <w:t xml:space="preserve"> plochy pro dopravu a úprava způsobu napojení plochy na silnici I/37</w:t>
      </w:r>
    </w:p>
    <w:p w:rsidR="00F13376" w:rsidRDefault="002406F9">
      <w:pPr>
        <w:pStyle w:val="Styl21"/>
      </w:pPr>
      <w:r w:rsidRPr="00C82D01">
        <w:t xml:space="preserve">části dílčí změny </w:t>
      </w:r>
      <w:proofErr w:type="gramStart"/>
      <w:r w:rsidRPr="00C82D01">
        <w:t>č.3-12</w:t>
      </w:r>
      <w:proofErr w:type="gramEnd"/>
      <w:r w:rsidR="007551F0" w:rsidRPr="00C82D01">
        <w:t xml:space="preserve"> </w:t>
      </w:r>
      <w:r w:rsidRPr="00C82D01">
        <w:t>-</w:t>
      </w:r>
      <w:r w:rsidR="007551F0" w:rsidRPr="00C82D01">
        <w:t xml:space="preserve"> </w:t>
      </w:r>
      <w:r w:rsidRPr="00C82D01">
        <w:t xml:space="preserve">garáže a parkoviště pro osob. automobily na severním okraji Velké Bíteše </w:t>
      </w:r>
    </w:p>
    <w:p w:rsidR="00F13376" w:rsidRDefault="002406F9">
      <w:pPr>
        <w:pStyle w:val="Styl21"/>
      </w:pPr>
      <w:r w:rsidRPr="00C82D01">
        <w:t xml:space="preserve">část dílčí změny </w:t>
      </w:r>
      <w:proofErr w:type="gramStart"/>
      <w:r w:rsidRPr="00C82D01">
        <w:t>č.3-25</w:t>
      </w:r>
      <w:proofErr w:type="gramEnd"/>
      <w:r w:rsidRPr="00C82D01">
        <w:t>- příjezd a parkoviště u objektu občanské vybavenosti</w:t>
      </w:r>
    </w:p>
    <w:p w:rsidR="00F13376" w:rsidRDefault="002406F9">
      <w:pPr>
        <w:pStyle w:val="Styl21"/>
      </w:pPr>
      <w:r w:rsidRPr="00C82D01">
        <w:t>dílčí změna č. 3-41 – křižovatka silnic II/602 a II/379 (ulice Růžová a Na Valech) ve Velké Bíteši</w:t>
      </w:r>
    </w:p>
    <w:p w:rsidR="00F13376" w:rsidRDefault="002406F9">
      <w:pPr>
        <w:pStyle w:val="Styl21"/>
      </w:pPr>
      <w:r w:rsidRPr="00C82D01">
        <w:t>dílčí změna č. 3-44 – autobazar s osobními automobily u dálnice D1</w:t>
      </w:r>
    </w:p>
    <w:p w:rsidR="00F13376" w:rsidRDefault="00A41667">
      <w:pPr>
        <w:pStyle w:val="Styl21"/>
      </w:pPr>
      <w:r w:rsidRPr="00C82D01">
        <w:t>d</w:t>
      </w:r>
      <w:r w:rsidR="002406F9" w:rsidRPr="00C82D01">
        <w:t xml:space="preserve">ílčí změny </w:t>
      </w:r>
      <w:proofErr w:type="gramStart"/>
      <w:r w:rsidR="002406F9" w:rsidRPr="00C82D01">
        <w:t>č.4-1, 4-2, 4-3 – obchvaty</w:t>
      </w:r>
      <w:proofErr w:type="gramEnd"/>
      <w:r w:rsidR="002406F9" w:rsidRPr="00C82D01">
        <w:t xml:space="preserve"> Velké Bíteše – dopravní koridory.</w:t>
      </w:r>
    </w:p>
    <w:p w:rsidR="00F13376" w:rsidRDefault="002406F9">
      <w:pPr>
        <w:pStyle w:val="Styl21"/>
      </w:pPr>
      <w:r w:rsidRPr="00C82D01">
        <w:t xml:space="preserve">Části dílčí změny č. 4-14 parkoviště pro osobní automobily v západní části Velké Bíteše </w:t>
      </w:r>
    </w:p>
    <w:p w:rsidR="00F13376" w:rsidRDefault="002406F9">
      <w:pPr>
        <w:pStyle w:val="Styl21"/>
      </w:pPr>
      <w:r w:rsidRPr="00C82D01">
        <w:t xml:space="preserve">Dílčí změna č. 4-29 – křižovatka stávajících silnic I/37, II/602 a II/395 (ulice kpt. Jaroše a Hybešova) </w:t>
      </w:r>
    </w:p>
    <w:p w:rsidR="00F13376" w:rsidRDefault="002406F9">
      <w:pPr>
        <w:pStyle w:val="Styl21"/>
      </w:pPr>
      <w:r w:rsidRPr="00C82D01">
        <w:t>Dílčí změny č. 4-11, 4-12, 4-15, 4-18, 4-27, 4-28, 4-33, 4-34 – změna tras místních komunikací.</w:t>
      </w:r>
    </w:p>
    <w:p w:rsidR="00F13376" w:rsidRDefault="002406F9" w:rsidP="00F13376">
      <w:pPr>
        <w:pStyle w:val="Styl33"/>
      </w:pPr>
      <w:r w:rsidRPr="008A11EF">
        <w:t xml:space="preserve">Dílčí změna č. 5-2 autobusové nádraží, chodníky a parkoviště pro osobní automobily </w:t>
      </w:r>
    </w:p>
    <w:p w:rsidR="00F13376" w:rsidRDefault="00F13376" w:rsidP="00F13376">
      <w:pPr>
        <w:pStyle w:val="Styl33"/>
      </w:pPr>
      <w:r w:rsidRPr="00F13376">
        <w:t xml:space="preserve">Dílčí změna č. 5-3 parkoviště pro osobní automobily v severní části Velké Bíteše </w:t>
      </w:r>
    </w:p>
    <w:p w:rsidR="00F13376" w:rsidRDefault="00F13376" w:rsidP="00F13376">
      <w:pPr>
        <w:pStyle w:val="Styl33"/>
      </w:pPr>
      <w:r w:rsidRPr="00F13376">
        <w:t>Dílčí změna č. 6-1 – návrh dopravní plochy na řešení úpravy křižovatky silnic I/37, II/395 a II/602</w:t>
      </w:r>
    </w:p>
    <w:p w:rsidR="00F13376" w:rsidRDefault="00F13376" w:rsidP="00F13376">
      <w:pPr>
        <w:pStyle w:val="Styl33"/>
      </w:pPr>
      <w:r w:rsidRPr="00F13376">
        <w:t xml:space="preserve">Dílčí změna č. 6-6 – přemístění autobusového terminálu </w:t>
      </w:r>
    </w:p>
    <w:p w:rsidR="00F13376" w:rsidRDefault="00F13376" w:rsidP="00F13376">
      <w:pPr>
        <w:pStyle w:val="Styl33"/>
      </w:pPr>
      <w:r w:rsidRPr="00F13376">
        <w:t xml:space="preserve">Části dílčí změny č. 6-14 – parkoviště pro osobní automobily v západní části Velké Bíteše. </w:t>
      </w:r>
    </w:p>
    <w:p w:rsidR="00F13376" w:rsidRDefault="00F13376" w:rsidP="00F13376">
      <w:pPr>
        <w:pStyle w:val="Styl33"/>
      </w:pPr>
      <w:r w:rsidRPr="00F13376">
        <w:t>Dílčí změny č. 6-12, 6-13 a 6-38 – parkoviště.</w:t>
      </w:r>
    </w:p>
    <w:p w:rsidR="00F13376" w:rsidRDefault="00F13376" w:rsidP="00F13376">
      <w:pPr>
        <w:pStyle w:val="Styl33"/>
      </w:pPr>
      <w:r w:rsidRPr="00F13376">
        <w:t>Dílčí změny č. 6-5, 6-8, 6-10, 6-17, 6-20 a 6-37</w:t>
      </w:r>
      <w:r w:rsidR="004F68EB" w:rsidRPr="00C82D01">
        <w:t xml:space="preserve"> – změna tras místních komunikací.</w:t>
      </w:r>
    </w:p>
    <w:p w:rsidR="008A11EF" w:rsidRPr="00C82D01" w:rsidRDefault="008A11EF" w:rsidP="008A11EF">
      <w:pPr>
        <w:pStyle w:val="Styl18"/>
      </w:pPr>
      <w:r w:rsidRPr="00C82D01">
        <w:t>Bezděkov: dílčí změna č. 4-21 – změna tras místních komunikací.</w:t>
      </w:r>
    </w:p>
    <w:p w:rsidR="002406F9" w:rsidRPr="00C82D01" w:rsidRDefault="008A11EF" w:rsidP="00452E89">
      <w:pPr>
        <w:pStyle w:val="Styl18"/>
      </w:pPr>
      <w:r>
        <w:t>Košíkov</w:t>
      </w:r>
      <w:r w:rsidR="002406F9" w:rsidRPr="00C82D01">
        <w:t>: dílčí změn</w:t>
      </w:r>
      <w:r w:rsidR="00D2381E">
        <w:t>y</w:t>
      </w:r>
      <w:r>
        <w:t xml:space="preserve"> </w:t>
      </w:r>
      <w:r w:rsidRPr="004648E6">
        <w:t>č. 6-8 a 6-42</w:t>
      </w:r>
      <w:r w:rsidR="002406F9" w:rsidRPr="00C82D01">
        <w:t xml:space="preserve"> – změna tras místních komunikací.</w:t>
      </w:r>
    </w:p>
    <w:p w:rsidR="00D245C0" w:rsidRPr="00C82D01" w:rsidRDefault="008C57E7" w:rsidP="00F52FAC">
      <w:pPr>
        <w:pStyle w:val="Zkladntextodsazen2"/>
      </w:pPr>
      <w:r w:rsidRPr="00C82D01">
        <w:t xml:space="preserve">Přípustné </w:t>
      </w:r>
      <w:r w:rsidR="00D245C0" w:rsidRPr="00C82D01">
        <w:t>funkce:</w:t>
      </w:r>
    </w:p>
    <w:p w:rsidR="008C57E7" w:rsidRPr="00C82D01" w:rsidRDefault="008C57E7" w:rsidP="003C08E9">
      <w:pPr>
        <w:pStyle w:val="Styl6"/>
        <w:spacing w:after="60"/>
        <w:ind w:left="992" w:hanging="357"/>
      </w:pPr>
      <w:r w:rsidRPr="00C82D01">
        <w:t>záchytná parkoviště</w:t>
      </w:r>
    </w:p>
    <w:p w:rsidR="00F13376" w:rsidRDefault="008C57E7" w:rsidP="003C08E9">
      <w:pPr>
        <w:pStyle w:val="Styl6"/>
        <w:spacing w:after="60"/>
        <w:ind w:left="992" w:hanging="357"/>
      </w:pPr>
      <w:r w:rsidRPr="00C82D01">
        <w:t>stávající řadové garáže</w:t>
      </w:r>
    </w:p>
    <w:p w:rsidR="00F13376" w:rsidRDefault="008C57E7" w:rsidP="003C08E9">
      <w:pPr>
        <w:pStyle w:val="Styl6"/>
        <w:spacing w:after="60"/>
        <w:ind w:left="992" w:hanging="357"/>
      </w:pPr>
      <w:r w:rsidRPr="00C82D01">
        <w:t>navržené kapacitní podzemní řadové garáže integrované s objekty bytových domů</w:t>
      </w:r>
    </w:p>
    <w:p w:rsidR="00F13376" w:rsidRDefault="008C57E7" w:rsidP="003C08E9">
      <w:pPr>
        <w:pStyle w:val="Styl6"/>
        <w:spacing w:after="60"/>
        <w:ind w:left="992" w:hanging="357"/>
      </w:pPr>
      <w:r w:rsidRPr="00C82D01">
        <w:t>hromadné patrové garáže</w:t>
      </w:r>
    </w:p>
    <w:p w:rsidR="00F13376" w:rsidRDefault="008C57E7" w:rsidP="003C08E9">
      <w:pPr>
        <w:pStyle w:val="Styl6"/>
        <w:spacing w:after="60"/>
        <w:ind w:left="992" w:hanging="357"/>
      </w:pPr>
      <w:r w:rsidRPr="00C82D01">
        <w:t>čerpací stanice PH</w:t>
      </w:r>
    </w:p>
    <w:p w:rsidR="00F13376" w:rsidRDefault="008C57E7" w:rsidP="003C08E9">
      <w:pPr>
        <w:pStyle w:val="Styl6"/>
        <w:spacing w:after="60"/>
        <w:ind w:left="992" w:hanging="357"/>
      </w:pPr>
      <w:r w:rsidRPr="00C82D01">
        <w:t>vybavení dopravních zařízení sociálním vybavením, občerstvením aj.</w:t>
      </w:r>
    </w:p>
    <w:p w:rsidR="00F13376" w:rsidRDefault="002406F9" w:rsidP="003C08E9">
      <w:pPr>
        <w:pStyle w:val="Styl6"/>
        <w:spacing w:after="60"/>
        <w:ind w:left="992" w:hanging="357"/>
      </w:pPr>
      <w:r w:rsidRPr="00C82D01">
        <w:t>chodníky, komunikace a parkoviště pro osobní automobily</w:t>
      </w:r>
    </w:p>
    <w:p w:rsidR="00F13376" w:rsidRDefault="002406F9" w:rsidP="00B75A75">
      <w:pPr>
        <w:pStyle w:val="Styl6"/>
      </w:pPr>
      <w:r w:rsidRPr="00C82D01">
        <w:t>doprovodná zeleň</w:t>
      </w:r>
    </w:p>
    <w:p w:rsidR="008C57E7" w:rsidRPr="00C82D01" w:rsidRDefault="008C57E7" w:rsidP="00452E89">
      <w:pPr>
        <w:pStyle w:val="Styl16"/>
      </w:pPr>
      <w:r w:rsidRPr="00C82D01">
        <w:t>Podmíněně přípustné funkce:</w:t>
      </w:r>
    </w:p>
    <w:p w:rsidR="008C57E7" w:rsidRPr="00C82D01" w:rsidRDefault="008C57E7" w:rsidP="00B75A75">
      <w:pPr>
        <w:pStyle w:val="Styl6"/>
        <w:rPr>
          <w:u w:val="single"/>
        </w:rPr>
      </w:pPr>
      <w:r w:rsidRPr="00C82D01">
        <w:t xml:space="preserve">rozšíření řadových garáží </w:t>
      </w:r>
    </w:p>
    <w:p w:rsidR="00F13376" w:rsidRDefault="002406F9" w:rsidP="00B75A75">
      <w:pPr>
        <w:pStyle w:val="Styl6"/>
        <w:rPr>
          <w:u w:val="single"/>
        </w:rPr>
      </w:pPr>
      <w:r w:rsidRPr="00C82D01">
        <w:lastRenderedPageBreak/>
        <w:t>stavby technické vybavenosti</w:t>
      </w:r>
    </w:p>
    <w:p w:rsidR="00F13376" w:rsidRDefault="00F257EF" w:rsidP="00B75A75">
      <w:pPr>
        <w:pStyle w:val="Styl6"/>
      </w:pPr>
      <w:r w:rsidRPr="00C82D01">
        <w:t>technická infrastruktura – odvod dešťových a splaškových vod, vodovodní a plynovodní řady, energetické rozvody</w:t>
      </w:r>
    </w:p>
    <w:p w:rsidR="00383556" w:rsidRPr="00C82D01" w:rsidRDefault="00383556" w:rsidP="00383556">
      <w:pPr>
        <w:pStyle w:val="Zkladntextodsazen2"/>
        <w:ind w:left="360"/>
      </w:pPr>
      <w:r w:rsidRPr="00C82D01">
        <w:t>Nepřípustné využití území:</w:t>
      </w:r>
    </w:p>
    <w:p w:rsidR="002406F9" w:rsidRPr="00C82D01" w:rsidRDefault="002406F9" w:rsidP="00B75A75">
      <w:pPr>
        <w:pStyle w:val="Styl6"/>
      </w:pPr>
      <w:r w:rsidRPr="00C82D01">
        <w:t>bydlení</w:t>
      </w:r>
    </w:p>
    <w:p w:rsidR="00F13376" w:rsidRDefault="002406F9" w:rsidP="00B75A75">
      <w:pPr>
        <w:pStyle w:val="Styl6"/>
      </w:pPr>
      <w:r w:rsidRPr="00C82D01">
        <w:t>občanská vybavení</w:t>
      </w:r>
    </w:p>
    <w:p w:rsidR="00336F1D" w:rsidRPr="00C82D01" w:rsidRDefault="00336F1D" w:rsidP="00336F1D">
      <w:pPr>
        <w:pStyle w:val="Nadpis6"/>
      </w:pPr>
      <w:r>
        <w:t>D</w:t>
      </w:r>
      <w:r w:rsidRPr="00C82D01">
        <w:t xml:space="preserve"> – dílčí změna č. </w:t>
      </w:r>
      <w:proofErr w:type="spellStart"/>
      <w:r w:rsidRPr="00C82D01">
        <w:t>zII</w:t>
      </w:r>
      <w:proofErr w:type="spellEnd"/>
      <w:r w:rsidRPr="00C82D01">
        <w:t>-2</w:t>
      </w:r>
    </w:p>
    <w:p w:rsidR="00F058D3" w:rsidRDefault="00F058D3" w:rsidP="00F058D3">
      <w:pPr>
        <w:pStyle w:val="Zkladntextodsazen2"/>
        <w:ind w:left="431"/>
      </w:pPr>
      <w:r>
        <w:t>Přípustné druhy funkčního využití území:</w:t>
      </w:r>
    </w:p>
    <w:p w:rsidR="00F13376" w:rsidRDefault="00F058D3" w:rsidP="00B75A75">
      <w:pPr>
        <w:pStyle w:val="Styl6"/>
      </w:pPr>
      <w:r>
        <w:t>zeleň, izolační zeleň</w:t>
      </w:r>
    </w:p>
    <w:p w:rsidR="00336F1D" w:rsidRDefault="00336F1D" w:rsidP="00336F1D">
      <w:pPr>
        <w:pStyle w:val="Zkladntextodsazen2"/>
        <w:ind w:left="360"/>
      </w:pPr>
      <w:r>
        <w:t>Podmíněně přípustné funkce:</w:t>
      </w:r>
    </w:p>
    <w:p w:rsidR="00F13376" w:rsidRDefault="00336F1D" w:rsidP="00B75A75">
      <w:pPr>
        <w:pStyle w:val="Styl6"/>
        <w:rPr>
          <w:u w:val="single"/>
        </w:rPr>
      </w:pPr>
      <w:r>
        <w:t>stavby technické vybavenosti</w:t>
      </w:r>
    </w:p>
    <w:p w:rsidR="00336F1D" w:rsidRDefault="00336F1D" w:rsidP="00336F1D">
      <w:pPr>
        <w:pStyle w:val="Zkladntextodsazen2"/>
        <w:ind w:left="360"/>
      </w:pPr>
      <w:r>
        <w:t>Nepřípustné funkce:</w:t>
      </w:r>
    </w:p>
    <w:p w:rsidR="00F13376" w:rsidRDefault="00336F1D" w:rsidP="00B75A75">
      <w:pPr>
        <w:pStyle w:val="Styl6"/>
      </w:pPr>
      <w:r>
        <w:t>bydlení</w:t>
      </w:r>
    </w:p>
    <w:p w:rsidR="00B72CF1" w:rsidRPr="00C82D01" w:rsidRDefault="00B72CF1" w:rsidP="00E20180">
      <w:pPr>
        <w:pStyle w:val="Nadpis6"/>
      </w:pPr>
      <w:r w:rsidRPr="00C82D01">
        <w:t>D – dílčí změna č. 3-</w:t>
      </w:r>
      <w:r w:rsidR="00A966D4" w:rsidRPr="00C82D01">
        <w:t>12</w:t>
      </w:r>
    </w:p>
    <w:p w:rsidR="00B72CF1" w:rsidRPr="00C82D01" w:rsidRDefault="00B72CF1" w:rsidP="00452E89">
      <w:pPr>
        <w:pStyle w:val="Styl16"/>
      </w:pPr>
      <w:r w:rsidRPr="00C82D01">
        <w:t>Podmínky využití území:</w:t>
      </w:r>
    </w:p>
    <w:p w:rsidR="00A966D4" w:rsidRPr="00C82D01" w:rsidRDefault="00A966D4" w:rsidP="003C08E9">
      <w:pPr>
        <w:pStyle w:val="Styl6"/>
        <w:spacing w:after="60"/>
        <w:ind w:left="992" w:hanging="357"/>
      </w:pPr>
      <w:r w:rsidRPr="00C82D01">
        <w:t>v lokalitě dílčí změny č. 3-12 na ploše pro dopravu bude realizován pás izolační zeleně směrem ke sportovnímu areálu</w:t>
      </w:r>
    </w:p>
    <w:p w:rsidR="00F13376" w:rsidRDefault="00A966D4" w:rsidP="00B75A75">
      <w:pPr>
        <w:pStyle w:val="Styl6"/>
      </w:pPr>
      <w:r w:rsidRPr="00C82D01">
        <w:t>v lokalitě dílčí změny č. 3-12 nebude možno zřizovat garáže a parkoviště pro nákladní automobily nad 3,5 t.</w:t>
      </w:r>
    </w:p>
    <w:p w:rsidR="00B72CF1" w:rsidRPr="00C82D01" w:rsidRDefault="00B72CF1" w:rsidP="00E20180">
      <w:pPr>
        <w:pStyle w:val="Nadpis6"/>
      </w:pPr>
      <w:r w:rsidRPr="00C82D01">
        <w:t>D – dílčí změna č. 3-</w:t>
      </w:r>
      <w:r w:rsidR="00A966D4" w:rsidRPr="00C82D01">
        <w:t>41</w:t>
      </w:r>
    </w:p>
    <w:p w:rsidR="00B72CF1" w:rsidRPr="00C82D01" w:rsidRDefault="00B72CF1" w:rsidP="00452E89">
      <w:pPr>
        <w:pStyle w:val="Styl16"/>
      </w:pPr>
      <w:r w:rsidRPr="00C82D01">
        <w:t>Podmínky využití území:</w:t>
      </w:r>
    </w:p>
    <w:p w:rsidR="00A966D4" w:rsidRPr="00C82D01" w:rsidRDefault="00A966D4" w:rsidP="00B75A75">
      <w:pPr>
        <w:pStyle w:val="Styl6"/>
      </w:pPr>
      <w:r w:rsidRPr="00C82D01">
        <w:t>úprava křižovatky v lokalitě dílčí změny č. 3-41 bude řešena s ohledem na městskou památkovou zónu, zásah do městské památkové zóny bude minimalizován</w:t>
      </w:r>
    </w:p>
    <w:p w:rsidR="000A39A1" w:rsidRPr="00C82D01" w:rsidRDefault="000A39A1" w:rsidP="00E20180">
      <w:pPr>
        <w:pStyle w:val="Nadpis6"/>
      </w:pPr>
      <w:r w:rsidRPr="00C82D01">
        <w:t>D – dílčí změna č. 3-44</w:t>
      </w:r>
    </w:p>
    <w:p w:rsidR="000A39A1" w:rsidRPr="00C82D01" w:rsidRDefault="000A39A1" w:rsidP="00452E89">
      <w:pPr>
        <w:pStyle w:val="Styl16"/>
      </w:pPr>
      <w:r w:rsidRPr="00C82D01">
        <w:t xml:space="preserve">Podmíněně </w:t>
      </w:r>
      <w:r w:rsidR="00B72CF1" w:rsidRPr="00C82D01">
        <w:t>přípustné</w:t>
      </w:r>
      <w:r w:rsidRPr="00C82D01">
        <w:t xml:space="preserve"> funkce:</w:t>
      </w:r>
    </w:p>
    <w:p w:rsidR="000A39A1" w:rsidRPr="00C82D01" w:rsidRDefault="000A39A1" w:rsidP="00B75A75">
      <w:pPr>
        <w:pStyle w:val="Styl6"/>
        <w:rPr>
          <w:u w:val="single"/>
        </w:rPr>
      </w:pPr>
      <w:r w:rsidRPr="00C82D01">
        <w:t>autobazar s osobními automobily</w:t>
      </w:r>
    </w:p>
    <w:p w:rsidR="000A39A1" w:rsidRPr="00C82D01" w:rsidRDefault="000A39A1" w:rsidP="00452E89">
      <w:pPr>
        <w:pStyle w:val="Styl16"/>
      </w:pPr>
      <w:r w:rsidRPr="00C82D01">
        <w:t>Podmínky využití území:</w:t>
      </w:r>
    </w:p>
    <w:p w:rsidR="00B72CF1" w:rsidRPr="00C82D01" w:rsidRDefault="00B72CF1" w:rsidP="00B75A75">
      <w:pPr>
        <w:pStyle w:val="Styl6"/>
      </w:pPr>
      <w:r w:rsidRPr="00C82D01">
        <w:t xml:space="preserve">autobazar je možné umístit na </w:t>
      </w:r>
      <w:proofErr w:type="gramStart"/>
      <w:r w:rsidRPr="00C82D01">
        <w:t>p.č.</w:t>
      </w:r>
      <w:proofErr w:type="gramEnd"/>
      <w:r w:rsidRPr="00C82D01">
        <w:t xml:space="preserve"> 2892 k.</w:t>
      </w:r>
      <w:proofErr w:type="spellStart"/>
      <w:r w:rsidRPr="00C82D01">
        <w:t>ú</w:t>
      </w:r>
      <w:proofErr w:type="spellEnd"/>
      <w:r w:rsidRPr="00C82D01">
        <w:t xml:space="preserve">. Velká Bíteš za předpokladu splnění obecných podmínek pro záměr v ochranném pásmu dálnice D1 a dodržení podmínek ŘSD ČR zn. 427/09-22051 ze dne </w:t>
      </w:r>
      <w:proofErr w:type="gramStart"/>
      <w:r w:rsidRPr="00C82D01">
        <w:t>19.3.2009</w:t>
      </w:r>
      <w:proofErr w:type="gramEnd"/>
      <w:r w:rsidRPr="00C82D01">
        <w:t>; veškeré stavební a komerční aktivity na tomto pozemku podléhají schválení Ministerstva dopravy ČR, odboru pozemních komunikací</w:t>
      </w:r>
    </w:p>
    <w:p w:rsidR="009874A1" w:rsidRPr="00C82D01" w:rsidRDefault="009874A1" w:rsidP="008A11EF">
      <w:pPr>
        <w:pStyle w:val="Nadpis6"/>
      </w:pPr>
      <w:r w:rsidRPr="00C82D01">
        <w:t>D – dílčí změna č. 5-2</w:t>
      </w:r>
    </w:p>
    <w:p w:rsidR="009874A1" w:rsidRPr="00C82D01" w:rsidRDefault="009874A1" w:rsidP="009874A1">
      <w:pPr>
        <w:pStyle w:val="Zkladntextodsazen2"/>
      </w:pPr>
      <w:r w:rsidRPr="00C82D01">
        <w:t>Přípustné funkce:</w:t>
      </w:r>
    </w:p>
    <w:p w:rsidR="009874A1" w:rsidRPr="00C82D01" w:rsidRDefault="009874A1" w:rsidP="00B75A75">
      <w:pPr>
        <w:pStyle w:val="Styl6"/>
      </w:pPr>
      <w:r w:rsidRPr="00C82D01">
        <w:t>autobusové nádraží na ploše jižně od náměstí</w:t>
      </w:r>
    </w:p>
    <w:p w:rsidR="009874A1" w:rsidRPr="00C82D01" w:rsidRDefault="009874A1" w:rsidP="00452E89">
      <w:pPr>
        <w:pStyle w:val="Styl16"/>
      </w:pPr>
      <w:r w:rsidRPr="00C82D01">
        <w:t>Podmíněně přípustné funkce:</w:t>
      </w:r>
    </w:p>
    <w:p w:rsidR="009874A1" w:rsidRPr="00C82D01" w:rsidRDefault="009874A1" w:rsidP="003C08E9">
      <w:pPr>
        <w:pStyle w:val="Styl6"/>
        <w:spacing w:after="60"/>
        <w:ind w:left="992" w:hanging="357"/>
      </w:pPr>
      <w:r w:rsidRPr="00C82D01">
        <w:t>objekty pro velká obchodní zařízení (velkoprodejny)</w:t>
      </w:r>
    </w:p>
    <w:p w:rsidR="00F13376" w:rsidRDefault="009874A1" w:rsidP="003C08E9">
      <w:pPr>
        <w:pStyle w:val="Styl6"/>
        <w:spacing w:after="60"/>
        <w:ind w:left="992" w:hanging="357"/>
      </w:pPr>
      <w:r w:rsidRPr="00C82D01">
        <w:t>objekty pro služby a občanskou vybavenost</w:t>
      </w:r>
    </w:p>
    <w:p w:rsidR="00F13376" w:rsidRDefault="009874A1" w:rsidP="00B75A75">
      <w:pPr>
        <w:pStyle w:val="Styl6"/>
      </w:pPr>
      <w:r w:rsidRPr="00C82D01">
        <w:t xml:space="preserve">parkoviště pro potřebu velkoprodejen  a  objektů služeb a  </w:t>
      </w:r>
      <w:proofErr w:type="spellStart"/>
      <w:r w:rsidRPr="00C82D01">
        <w:t>obč</w:t>
      </w:r>
      <w:proofErr w:type="spellEnd"/>
      <w:r w:rsidRPr="00C82D01">
        <w:t xml:space="preserve">. </w:t>
      </w:r>
      <w:proofErr w:type="gramStart"/>
      <w:r w:rsidRPr="00C82D01">
        <w:t>vybavení</w:t>
      </w:r>
      <w:proofErr w:type="gramEnd"/>
      <w:r w:rsidRPr="00C82D01">
        <w:t>.</w:t>
      </w:r>
    </w:p>
    <w:p w:rsidR="009D5F72" w:rsidRPr="00C82D01" w:rsidRDefault="009D5F72" w:rsidP="00452E89">
      <w:pPr>
        <w:pStyle w:val="Styl16"/>
      </w:pPr>
      <w:r w:rsidRPr="00C82D01">
        <w:lastRenderedPageBreak/>
        <w:t>Podmínky využití území:</w:t>
      </w:r>
    </w:p>
    <w:p w:rsidR="009D5F72" w:rsidRPr="00C82D01" w:rsidRDefault="009D5F72" w:rsidP="00B75A75">
      <w:pPr>
        <w:pStyle w:val="Styl6"/>
      </w:pPr>
      <w:r w:rsidRPr="00C82D01">
        <w:t>provoz autobusového nádraží je možné propojit s obchodním komplexem</w:t>
      </w:r>
    </w:p>
    <w:p w:rsidR="009D5F72" w:rsidRDefault="009D5F72" w:rsidP="00B75A75">
      <w:pPr>
        <w:pStyle w:val="Styl6"/>
      </w:pPr>
      <w:r w:rsidRPr="00C82D01">
        <w:t xml:space="preserve">investor stavby autobusového nádraží musí prokázat v rámci územního řízení na základě hlukového posouzení dodržení limitů hluku na nejblíže situovaném chráněném venkovním prostoru či chráněném venkovním prostoru staveb dle </w:t>
      </w:r>
      <w:proofErr w:type="spellStart"/>
      <w:r w:rsidRPr="00C82D01">
        <w:t>nař</w:t>
      </w:r>
      <w:proofErr w:type="spellEnd"/>
      <w:r w:rsidRPr="00C82D01">
        <w:t xml:space="preserve">. </w:t>
      </w:r>
      <w:proofErr w:type="gramStart"/>
      <w:r w:rsidRPr="00C82D01">
        <w:t>vlády</w:t>
      </w:r>
      <w:proofErr w:type="gramEnd"/>
      <w:r w:rsidRPr="00C82D01">
        <w:t xml:space="preserve"> č. 148/2006 Sb., o ochraně zdraví před nepříznivými účinky hluku a vibrací v platném znění </w:t>
      </w:r>
    </w:p>
    <w:p w:rsidR="00F13376" w:rsidRDefault="008A11EF" w:rsidP="00F13376">
      <w:pPr>
        <w:pStyle w:val="Nadpis6"/>
      </w:pPr>
      <w:r>
        <w:t>D</w:t>
      </w:r>
      <w:r w:rsidRPr="00A62694">
        <w:t xml:space="preserve"> – </w:t>
      </w:r>
      <w:r>
        <w:t>dílčí změny</w:t>
      </w:r>
      <w:r w:rsidRPr="00A62694">
        <w:t xml:space="preserve"> č. 6-</w:t>
      </w:r>
      <w:r>
        <w:t>5, 6-6, 6-8, 6-10, 6-12, 6-13, 6-14, 6-17, 6-20, 6-37, 6-38, 6-42</w:t>
      </w:r>
      <w:r w:rsidRPr="00A62694">
        <w:t xml:space="preserve"> </w:t>
      </w:r>
    </w:p>
    <w:p w:rsidR="00F13376" w:rsidRDefault="008A11EF" w:rsidP="00F13376">
      <w:pPr>
        <w:pStyle w:val="Styl16"/>
      </w:pPr>
      <w:r w:rsidRPr="00087C5E">
        <w:t>Podmínky využití území</w:t>
      </w:r>
      <w:r w:rsidRPr="004648E6">
        <w:t>:</w:t>
      </w:r>
    </w:p>
    <w:p w:rsidR="00F13376" w:rsidRDefault="008A11EF" w:rsidP="003C08E9">
      <w:pPr>
        <w:pStyle w:val="Styl9"/>
        <w:spacing w:after="60"/>
        <w:ind w:left="992" w:hanging="425"/>
      </w:pPr>
      <w:r>
        <w:t>v lokalitě dílčí změny č. 6-38 bude pouze zpevněná plocha bez jakýchkoliv dalších objektů</w:t>
      </w:r>
    </w:p>
    <w:p w:rsidR="00F13376" w:rsidRDefault="008A11EF" w:rsidP="003C08E9">
      <w:pPr>
        <w:pStyle w:val="Styl9"/>
        <w:spacing w:after="60"/>
        <w:ind w:left="992" w:hanging="425"/>
      </w:pPr>
      <w:r>
        <w:t>lokalita 6-38 je pouze podmíněně vhodná pro výstavbu, neboť se nachází v bezpečnostním pásmu VTL plynovodu</w:t>
      </w:r>
    </w:p>
    <w:p w:rsidR="00F13376" w:rsidRDefault="008A11EF" w:rsidP="003C08E9">
      <w:pPr>
        <w:pStyle w:val="Styl9"/>
        <w:spacing w:after="60"/>
        <w:ind w:left="992" w:hanging="425"/>
      </w:pPr>
      <w:r w:rsidRPr="004648E6">
        <w:t>na zrušených plochách místních komunikací bude stejné funkční využití jako na plochách navazujících (tj. plochy bydlení)</w:t>
      </w:r>
    </w:p>
    <w:p w:rsidR="00F13376" w:rsidRDefault="008A11EF" w:rsidP="00F13376">
      <w:pPr>
        <w:pStyle w:val="Styl9"/>
      </w:pPr>
      <w:r w:rsidRPr="004648E6">
        <w:t>autobusový terminál bude přemístěn na Masarykovo náměstí, plochy dopravy zůstanou zachovány</w:t>
      </w:r>
    </w:p>
    <w:p w:rsidR="008C57E7" w:rsidRPr="00C82D01" w:rsidRDefault="008C57E7" w:rsidP="000A39A1">
      <w:pPr>
        <w:pStyle w:val="Styl1"/>
        <w:ind w:left="782"/>
      </w:pPr>
      <w:proofErr w:type="spellStart"/>
      <w:r w:rsidRPr="00C82D01">
        <w:t>Zs</w:t>
      </w:r>
      <w:proofErr w:type="spellEnd"/>
      <w:r w:rsidRPr="00C82D01">
        <w:t xml:space="preserve">   </w:t>
      </w:r>
      <w:r w:rsidR="007551F0" w:rsidRPr="00C82D01">
        <w:t>Plochy sídelní zeleně</w:t>
      </w:r>
    </w:p>
    <w:p w:rsidR="008C57E7" w:rsidRPr="00C82D01" w:rsidRDefault="008C57E7" w:rsidP="00EB44CB">
      <w:pPr>
        <w:pStyle w:val="Styl20"/>
      </w:pPr>
      <w:r w:rsidRPr="00C82D01">
        <w:t xml:space="preserve">zeleň charakteru parku stávající i navržená, veřejně přístupná, v zastavěném území města a jeho místních částí </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r w:rsidRPr="00C82D01">
        <w:t>komunikace pro pěší dopravu, pomníky, sochy, kříže, sítě TI, telefonní automaty, malá dětská hřiště</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drobná parkoviště</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jakákoliv zástavba</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na náhradní výsadbu na navržených plochách veřejné zeleně je třeba zpracovat odborné projekty</w:t>
      </w:r>
    </w:p>
    <w:p w:rsidR="00F13376" w:rsidRDefault="008C57E7" w:rsidP="00B75A75">
      <w:pPr>
        <w:pStyle w:val="Styl6"/>
      </w:pPr>
      <w:r w:rsidRPr="00C82D01">
        <w:t>vypracované projekty na okolí starého hřbitova a úpravu starého hřbitova budou akceptovány</w:t>
      </w:r>
    </w:p>
    <w:p w:rsidR="008C57E7" w:rsidRPr="00C82D01" w:rsidRDefault="008C57E7" w:rsidP="007348D9">
      <w:pPr>
        <w:pStyle w:val="Styl1"/>
      </w:pPr>
      <w:proofErr w:type="spellStart"/>
      <w:r w:rsidRPr="00C82D01">
        <w:t>Zl</w:t>
      </w:r>
      <w:proofErr w:type="spellEnd"/>
      <w:r w:rsidRPr="00C82D01">
        <w:t xml:space="preserve">    Lesní půdní fond</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rPr>
          <w:u w:val="single"/>
        </w:rPr>
      </w:pPr>
      <w:r w:rsidRPr="00C82D01">
        <w:t xml:space="preserve">výstavba a úprava cyklistických stezek </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výstavba lesních účelových staveb (seníků, ploch pro skladování dřeva), studen a sítí TI</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jakákoliv další zástavba</w:t>
      </w:r>
    </w:p>
    <w:p w:rsidR="008C57E7" w:rsidRPr="00C82D01" w:rsidRDefault="008C57E7" w:rsidP="007348D9">
      <w:pPr>
        <w:pStyle w:val="Styl1"/>
        <w:rPr>
          <w:strike/>
        </w:rPr>
      </w:pPr>
      <w:proofErr w:type="spellStart"/>
      <w:r w:rsidRPr="00C82D01">
        <w:lastRenderedPageBreak/>
        <w:t>Zo</w:t>
      </w:r>
      <w:proofErr w:type="spellEnd"/>
      <w:r w:rsidRPr="00C82D01">
        <w:t xml:space="preserve">    Z</w:t>
      </w:r>
      <w:r w:rsidR="007551F0" w:rsidRPr="00C82D01">
        <w:t xml:space="preserve">eleň s ochranným </w:t>
      </w:r>
      <w:proofErr w:type="gramStart"/>
      <w:r w:rsidR="007551F0" w:rsidRPr="00C82D01">
        <w:t xml:space="preserve">režimem  </w:t>
      </w:r>
      <w:r w:rsidR="00770C5A" w:rsidRPr="00C82D01">
        <w:t>(z</w:t>
      </w:r>
      <w:r w:rsidRPr="00C82D01">
        <w:t>eleň</w:t>
      </w:r>
      <w:proofErr w:type="gramEnd"/>
      <w:r w:rsidRPr="00C82D01">
        <w:t xml:space="preserve"> ekologická</w:t>
      </w:r>
      <w:r w:rsidR="00770C5A" w:rsidRPr="00C82D01">
        <w:t>)</w:t>
      </w:r>
    </w:p>
    <w:p w:rsidR="008C57E7" w:rsidRPr="00C82D01" w:rsidRDefault="008C57E7" w:rsidP="00EB44CB">
      <w:pPr>
        <w:pStyle w:val="Styl20"/>
      </w:pPr>
      <w:r w:rsidRPr="00C82D01">
        <w:t>zeleň vyžadující ochranu - základy kostry ekologické stability krajiny, předpokládané biokoridory a biocentra, zeleň významných krajinných prvků</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rPr>
          <w:u w:val="single"/>
        </w:rPr>
      </w:pPr>
      <w:r w:rsidRPr="00C82D01">
        <w:t>nezbytné liniové stavby napříč biokoridory</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 xml:space="preserve">výstavba lesních účelových staveb (seníků ap.), studen </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činnosti, jež by zásadním způsobem narušily přirozené stanovištní podmínky (např. odvodňování, ukládání odpadů a navážek aj.)</w:t>
      </w:r>
    </w:p>
    <w:p w:rsidR="008C57E7" w:rsidRPr="00C82D01" w:rsidRDefault="008C57E7" w:rsidP="00B75A75">
      <w:pPr>
        <w:pStyle w:val="Styl6"/>
      </w:pPr>
      <w:r w:rsidRPr="00C82D01">
        <w:t xml:space="preserve">činnosti a změny využití území, jež zhoršují aktuální ekologickou stabilitu (umísťování staveb, zintenzivnění hospodaření aj.) </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v lesních porostech začleněných do biocenter a biokoridorů je třeba provádět obnovu se zaměřením na zvyšování podílu zastoupení geograficky původních dřevin.</w:t>
      </w:r>
    </w:p>
    <w:p w:rsidR="002110DB" w:rsidRPr="00C82D01" w:rsidRDefault="001343C5" w:rsidP="001343C5">
      <w:pPr>
        <w:pStyle w:val="Styl1"/>
      </w:pPr>
      <w:proofErr w:type="spellStart"/>
      <w:r w:rsidRPr="00C82D01">
        <w:t>Zk</w:t>
      </w:r>
      <w:proofErr w:type="spellEnd"/>
      <w:r w:rsidRPr="00C82D01">
        <w:t xml:space="preserve">  Zeleň krajinná</w:t>
      </w:r>
    </w:p>
    <w:p w:rsidR="00DF3A43" w:rsidRDefault="001343C5" w:rsidP="00EB44CB">
      <w:pPr>
        <w:pStyle w:val="Styl20"/>
      </w:pPr>
      <w:r w:rsidRPr="004F68EB">
        <w:t>plochy zeleně v zastavěném území i mimo ně</w:t>
      </w:r>
    </w:p>
    <w:p w:rsidR="001343C5" w:rsidRPr="00C82D01" w:rsidRDefault="00DF3A43" w:rsidP="00EB44CB">
      <w:pPr>
        <w:pStyle w:val="Styl20"/>
      </w:pPr>
      <w:r>
        <w:t xml:space="preserve">Dílčí změna č. 6-35 – napojení lokality bytových domů </w:t>
      </w:r>
      <w:r w:rsidRPr="008164D4">
        <w:t>ve Velké Bíteši</w:t>
      </w:r>
      <w:r w:rsidR="001343C5" w:rsidRPr="00C82D01">
        <w:t xml:space="preserve"> </w:t>
      </w:r>
    </w:p>
    <w:p w:rsidR="001343C5" w:rsidRPr="00C82D01" w:rsidRDefault="001343C5" w:rsidP="001343C5">
      <w:pPr>
        <w:pStyle w:val="Zkladntextodsazen2"/>
      </w:pPr>
      <w:r w:rsidRPr="00C82D01">
        <w:t>Přípustné funkce:</w:t>
      </w:r>
    </w:p>
    <w:p w:rsidR="001343C5" w:rsidRPr="00C82D01" w:rsidRDefault="001343C5" w:rsidP="00B75A75">
      <w:pPr>
        <w:pStyle w:val="Styl6"/>
      </w:pPr>
      <w:r w:rsidRPr="00C82D01">
        <w:t>komunikace pro pěší dopravu, pomníky, sochy, kříže, sítě TI, telefonní automaty, malá dětská hřiště</w:t>
      </w:r>
    </w:p>
    <w:p w:rsidR="001343C5" w:rsidRPr="00C82D01" w:rsidRDefault="001343C5" w:rsidP="001343C5">
      <w:pPr>
        <w:pStyle w:val="Zkladntextodsazen2"/>
      </w:pPr>
      <w:r w:rsidRPr="00C82D01">
        <w:t>Podmíněně přípustné funkce:</w:t>
      </w:r>
    </w:p>
    <w:p w:rsidR="001343C5" w:rsidRPr="00C82D01" w:rsidRDefault="001343C5" w:rsidP="00B75A75">
      <w:pPr>
        <w:pStyle w:val="Styl6"/>
        <w:rPr>
          <w:u w:val="single"/>
        </w:rPr>
      </w:pPr>
      <w:r w:rsidRPr="00C82D01">
        <w:t>drobná parkoviště</w:t>
      </w:r>
    </w:p>
    <w:p w:rsidR="001343C5" w:rsidRPr="00C82D01" w:rsidRDefault="001343C5" w:rsidP="001343C5">
      <w:pPr>
        <w:pStyle w:val="Zkladntextodsazen2"/>
      </w:pPr>
      <w:r w:rsidRPr="00C82D01">
        <w:t>Nepřípustné využití území:</w:t>
      </w:r>
    </w:p>
    <w:p w:rsidR="001343C5" w:rsidRPr="00C82D01" w:rsidRDefault="001343C5" w:rsidP="00B75A75">
      <w:pPr>
        <w:pStyle w:val="Styl6"/>
      </w:pPr>
      <w:r w:rsidRPr="00C82D01">
        <w:t>jakákoliv další zástavba</w:t>
      </w:r>
    </w:p>
    <w:p w:rsidR="001343C5" w:rsidRPr="00C82D01" w:rsidRDefault="001343C5" w:rsidP="001343C5">
      <w:pPr>
        <w:pStyle w:val="Zkladntextodsazen2"/>
      </w:pPr>
      <w:r w:rsidRPr="00C82D01">
        <w:t>Podmínky využití území:</w:t>
      </w:r>
    </w:p>
    <w:p w:rsidR="001343C5" w:rsidRPr="00C82D01" w:rsidRDefault="001343C5" w:rsidP="00B75A75">
      <w:pPr>
        <w:pStyle w:val="Styl6"/>
      </w:pPr>
      <w:r w:rsidRPr="00C82D01">
        <w:t>na náhradní výsadbu na navržených plochách je třeba zpracovat odborné projekty</w:t>
      </w:r>
    </w:p>
    <w:p w:rsidR="00F13376" w:rsidRDefault="001343C5" w:rsidP="00B75A75">
      <w:pPr>
        <w:pStyle w:val="Styl6"/>
      </w:pPr>
      <w:r w:rsidRPr="00C82D01">
        <w:t>potřebné je doplnění interakčními prvky (mezemi a alejemi) v jednotlivých katastrech</w:t>
      </w:r>
    </w:p>
    <w:p w:rsidR="00F13376" w:rsidRPr="00F13376" w:rsidRDefault="00F13376" w:rsidP="00F13376">
      <w:pPr>
        <w:rPr>
          <w:sz w:val="6"/>
          <w:szCs w:val="6"/>
        </w:rPr>
      </w:pPr>
    </w:p>
    <w:p w:rsidR="00F13376" w:rsidRDefault="00B20572" w:rsidP="00F13376">
      <w:pPr>
        <w:pStyle w:val="Nadpis6"/>
      </w:pPr>
      <w:proofErr w:type="spellStart"/>
      <w:r>
        <w:t>Zk</w:t>
      </w:r>
      <w:proofErr w:type="spellEnd"/>
      <w:r>
        <w:t xml:space="preserve"> - d</w:t>
      </w:r>
      <w:r w:rsidRPr="00087C5E">
        <w:t>ílčí změna č. 6-35</w:t>
      </w:r>
    </w:p>
    <w:p w:rsidR="00F13376" w:rsidRDefault="00B20572" w:rsidP="00F13376">
      <w:pPr>
        <w:pStyle w:val="Zkladntextodsazen2"/>
      </w:pPr>
      <w:r w:rsidRPr="00087C5E">
        <w:t>Podmíněně přípustné funkce</w:t>
      </w:r>
      <w:r>
        <w:t>:</w:t>
      </w:r>
    </w:p>
    <w:p w:rsidR="00B20572" w:rsidRDefault="004F68EB" w:rsidP="00B75A75">
      <w:pPr>
        <w:pStyle w:val="Styl6"/>
        <w:rPr>
          <w:u w:val="single"/>
        </w:rPr>
      </w:pPr>
      <w:r>
        <w:t>účelové a místní komunikace</w:t>
      </w:r>
    </w:p>
    <w:p w:rsidR="008C57E7" w:rsidRPr="00C82D01" w:rsidRDefault="008C57E7" w:rsidP="007348D9">
      <w:pPr>
        <w:pStyle w:val="Styl1"/>
      </w:pPr>
      <w:proofErr w:type="spellStart"/>
      <w:proofErr w:type="gramStart"/>
      <w:r w:rsidRPr="00C82D01">
        <w:t>Zr</w:t>
      </w:r>
      <w:proofErr w:type="spellEnd"/>
      <w:r w:rsidRPr="00C82D01">
        <w:t xml:space="preserve">    </w:t>
      </w:r>
      <w:r w:rsidR="007551F0" w:rsidRPr="00C82D01">
        <w:t>Rekreační</w:t>
      </w:r>
      <w:proofErr w:type="gramEnd"/>
      <w:r w:rsidR="007551F0" w:rsidRPr="00C82D01">
        <w:t xml:space="preserve"> chaty, zahrádky</w:t>
      </w:r>
    </w:p>
    <w:p w:rsidR="002110DB" w:rsidRPr="00C82D01" w:rsidRDefault="002110DB" w:rsidP="00EB44CB">
      <w:pPr>
        <w:pStyle w:val="Styl20"/>
      </w:pPr>
      <w:r w:rsidRPr="00C82D01">
        <w:t xml:space="preserve">Rekreační chaty a zahrádky v zastavěném území i mimo ně </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rPr>
          <w:u w:val="single"/>
        </w:rPr>
      </w:pPr>
      <w:r w:rsidRPr="00C82D01">
        <w:t>stávající a navržené zahrádkářské kolonie</w:t>
      </w:r>
    </w:p>
    <w:p w:rsidR="008C57E7" w:rsidRPr="00C82D01" w:rsidRDefault="008C57E7" w:rsidP="00B75A75">
      <w:pPr>
        <w:pStyle w:val="Styl6"/>
        <w:rPr>
          <w:u w:val="single"/>
        </w:rPr>
      </w:pPr>
      <w:r w:rsidRPr="00C82D01">
        <w:t>stávající rekreační domky a chatové lokality</w:t>
      </w:r>
    </w:p>
    <w:p w:rsidR="00F13376" w:rsidRDefault="008C57E7" w:rsidP="00B75A75">
      <w:pPr>
        <w:pStyle w:val="Styl6"/>
        <w:rPr>
          <w:u w:val="single"/>
        </w:rPr>
      </w:pPr>
      <w:r w:rsidRPr="00C82D01">
        <w:lastRenderedPageBreak/>
        <w:t>liniové stavby technické infrastruktury</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výstavba zahrádkářských chatek</w:t>
      </w:r>
    </w:p>
    <w:p w:rsidR="008C57E7" w:rsidRPr="00C82D01" w:rsidRDefault="008C57E7" w:rsidP="00B75A75">
      <w:pPr>
        <w:pStyle w:val="Styl6"/>
        <w:rPr>
          <w:u w:val="single"/>
        </w:rPr>
      </w:pPr>
      <w:r w:rsidRPr="00C82D01">
        <w:t>výstavba rekreačních domků</w:t>
      </w:r>
    </w:p>
    <w:p w:rsidR="008C57E7" w:rsidRPr="00C82D01" w:rsidRDefault="008C57E7" w:rsidP="00B75A75">
      <w:pPr>
        <w:pStyle w:val="Styl6"/>
        <w:rPr>
          <w:u w:val="single"/>
        </w:rPr>
      </w:pPr>
      <w:r w:rsidRPr="00C82D01">
        <w:t xml:space="preserve">trafostanice, studny </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pPr>
      <w:r w:rsidRPr="00C82D01">
        <w:t>výstavba chat</w:t>
      </w:r>
    </w:p>
    <w:p w:rsidR="00F13376" w:rsidRDefault="008C57E7" w:rsidP="00B75A75">
      <w:pPr>
        <w:pStyle w:val="Styl6"/>
        <w:rPr>
          <w:u w:val="single"/>
        </w:rPr>
      </w:pPr>
      <w:r w:rsidRPr="00C82D01">
        <w:t>výstavba zahrádkářských chatek v Pánově a v Košíkově</w:t>
      </w:r>
    </w:p>
    <w:p w:rsidR="00F13376" w:rsidRDefault="008C57E7" w:rsidP="00B75A75">
      <w:pPr>
        <w:pStyle w:val="Styl6"/>
        <w:rPr>
          <w:u w:val="single"/>
        </w:rPr>
      </w:pPr>
      <w:r w:rsidRPr="00C82D01">
        <w:t>výstavba všech objektů v lokalitě Babinec s výjimkou minimálních architektonicky jednotných kolen na nářadí</w:t>
      </w:r>
    </w:p>
    <w:p w:rsidR="008C57E7" w:rsidRPr="00C82D01" w:rsidRDefault="008C57E7" w:rsidP="00F52FAC">
      <w:pPr>
        <w:pStyle w:val="Zkladntextodsazen2"/>
      </w:pPr>
      <w:r w:rsidRPr="00C82D01">
        <w:t>Podmínky využití území:</w:t>
      </w:r>
    </w:p>
    <w:p w:rsidR="008C57E7" w:rsidRPr="00C82D01" w:rsidRDefault="008C57E7" w:rsidP="00B75A75">
      <w:pPr>
        <w:pStyle w:val="Styl6"/>
        <w:rPr>
          <w:u w:val="single"/>
        </w:rPr>
      </w:pPr>
      <w:r w:rsidRPr="00C82D01">
        <w:t>podmínečně přípustné rekreační domky v Pánově a Košíkově musí svým charakterem a vnější architekturou odpovídat stávající historické zástavbě – zděné, sedlová střecha, užší rozpon, 1 NP</w:t>
      </w:r>
    </w:p>
    <w:p w:rsidR="00F13376" w:rsidRDefault="008C57E7" w:rsidP="00B75A75">
      <w:pPr>
        <w:pStyle w:val="Styl6"/>
        <w:rPr>
          <w:u w:val="single"/>
        </w:rPr>
      </w:pPr>
      <w:r w:rsidRPr="00C82D01">
        <w:t>ve všech lokalitách rekreačních domků koeficient zastavění max. 0,1</w:t>
      </w:r>
    </w:p>
    <w:p w:rsidR="008C57E7" w:rsidRPr="00C82D01" w:rsidRDefault="008C57E7" w:rsidP="007348D9">
      <w:pPr>
        <w:pStyle w:val="Styl1"/>
      </w:pPr>
      <w:proofErr w:type="spellStart"/>
      <w:r w:rsidRPr="00C82D01">
        <w:t>Pl</w:t>
      </w:r>
      <w:proofErr w:type="spellEnd"/>
      <w:r w:rsidRPr="00C82D01">
        <w:t xml:space="preserve">    Louky</w:t>
      </w:r>
      <w:r w:rsidR="002110DB" w:rsidRPr="00C82D01">
        <w:t>,</w:t>
      </w:r>
      <w:r w:rsidRPr="00C82D01">
        <w:t xml:space="preserve"> pastviny</w:t>
      </w:r>
    </w:p>
    <w:p w:rsidR="008C57E7" w:rsidRPr="00C82D01" w:rsidRDefault="008C57E7" w:rsidP="00EB44CB">
      <w:pPr>
        <w:pStyle w:val="Styl20"/>
      </w:pPr>
      <w:r w:rsidRPr="00C82D01">
        <w:t xml:space="preserve">Zatravněné plochy s případnou rozptýlenou krajinnou zelení </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r w:rsidRPr="00C82D01">
        <w:t>rozdělení novými zemědělskými cestami a interakčními prvky – mezemi a alejemi</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liniové stavby technické infrastruktury</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 xml:space="preserve">jakákoliv další výstavba s výjimkou sítí TI </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při změně ekonomických podmínek v zemědělství může dojít k zalesnění méně produktivních pozemků.</w:t>
      </w:r>
    </w:p>
    <w:p w:rsidR="008C57E7" w:rsidRPr="00C82D01" w:rsidRDefault="008C57E7" w:rsidP="007348D9">
      <w:pPr>
        <w:pStyle w:val="Styl1"/>
      </w:pPr>
      <w:proofErr w:type="spellStart"/>
      <w:r w:rsidRPr="00C82D01">
        <w:t>Pz</w:t>
      </w:r>
      <w:proofErr w:type="spellEnd"/>
      <w:r w:rsidRPr="00C82D01">
        <w:t xml:space="preserve">   Zahrady</w:t>
      </w:r>
      <w:r w:rsidR="002110DB" w:rsidRPr="00C82D01">
        <w:t>,</w:t>
      </w:r>
      <w:r w:rsidRPr="00C82D01">
        <w:t xml:space="preserve"> sady</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proofErr w:type="spellStart"/>
      <w:r w:rsidRPr="00C82D01">
        <w:t>malopěstitelské</w:t>
      </w:r>
      <w:proofErr w:type="spellEnd"/>
      <w:r w:rsidRPr="00C82D01">
        <w:t xml:space="preserve"> i </w:t>
      </w:r>
      <w:proofErr w:type="spellStart"/>
      <w:r w:rsidRPr="00C82D01">
        <w:t>velkopěstitelské</w:t>
      </w:r>
      <w:proofErr w:type="spellEnd"/>
      <w:r w:rsidRPr="00C82D01">
        <w:t xml:space="preserve"> využití</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liniové stavby technické infrastruktury, trafostanice, studny</w:t>
      </w:r>
    </w:p>
    <w:p w:rsidR="00F13376" w:rsidRDefault="008C57E7" w:rsidP="00B75A75">
      <w:pPr>
        <w:pStyle w:val="Styl6"/>
        <w:rPr>
          <w:u w:val="single"/>
        </w:rPr>
      </w:pPr>
      <w:r w:rsidRPr="00C82D01">
        <w:t>zemědělské účelové stavby s výjimkou staveb pro živočišnou výrobu</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 xml:space="preserve">jakákoliv další výstavba </w:t>
      </w:r>
    </w:p>
    <w:p w:rsidR="008C57E7" w:rsidRPr="00C82D01" w:rsidRDefault="008C57E7" w:rsidP="007348D9">
      <w:pPr>
        <w:pStyle w:val="Styl1"/>
      </w:pPr>
      <w:proofErr w:type="spellStart"/>
      <w:proofErr w:type="gramStart"/>
      <w:r w:rsidRPr="00C82D01">
        <w:lastRenderedPageBreak/>
        <w:t>Pd</w:t>
      </w:r>
      <w:proofErr w:type="spellEnd"/>
      <w:r w:rsidRPr="00C82D01">
        <w:t xml:space="preserve">    </w:t>
      </w:r>
      <w:r w:rsidR="004A416C" w:rsidRPr="00C82D01">
        <w:t>Zemědělská</w:t>
      </w:r>
      <w:proofErr w:type="gramEnd"/>
      <w:r w:rsidR="00F2310A" w:rsidRPr="00C82D01">
        <w:t xml:space="preserve"> půda – d</w:t>
      </w:r>
      <w:r w:rsidRPr="00C82D01">
        <w:t>robná držba</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r w:rsidRPr="00C82D01">
        <w:t>rozdělení novými zemědělskými cestami a interakčními prvky – mezemi a alejemi</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liniové stavby technické infrastruktury, trafostanice, studny</w:t>
      </w:r>
    </w:p>
    <w:p w:rsidR="008C57E7" w:rsidRPr="00C82D01" w:rsidRDefault="008C57E7" w:rsidP="00B75A75">
      <w:pPr>
        <w:pStyle w:val="Styl6"/>
        <w:rPr>
          <w:u w:val="single"/>
        </w:rPr>
      </w:pPr>
      <w:r w:rsidRPr="00C82D01">
        <w:t>zemědělské účelové stavby s výjimkou staveb pro živočišnou výrobu</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 xml:space="preserve">jakákoliv další výstavba </w:t>
      </w:r>
    </w:p>
    <w:p w:rsidR="008C57E7" w:rsidRPr="00C82D01" w:rsidRDefault="008C57E7" w:rsidP="00F52FAC">
      <w:pPr>
        <w:pStyle w:val="Zkladntextodsazen2"/>
      </w:pPr>
      <w:r w:rsidRPr="00C82D01">
        <w:t>Podmínky využití území:</w:t>
      </w:r>
    </w:p>
    <w:p w:rsidR="008C57E7" w:rsidRPr="00C82D01" w:rsidRDefault="008C57E7" w:rsidP="00B75A75">
      <w:pPr>
        <w:pStyle w:val="Styl6"/>
      </w:pPr>
      <w:r w:rsidRPr="00C82D01">
        <w:t xml:space="preserve">při změně ekonomických podmínek v zemědělství může dojít k zalesnění méně </w:t>
      </w:r>
    </w:p>
    <w:p w:rsidR="00F13376" w:rsidRDefault="008C57E7" w:rsidP="00B75A75">
      <w:pPr>
        <w:pStyle w:val="Styl6"/>
      </w:pPr>
      <w:r w:rsidRPr="00C82D01">
        <w:t>produktivních pozemků.</w:t>
      </w:r>
    </w:p>
    <w:p w:rsidR="008C57E7" w:rsidRPr="00C82D01" w:rsidRDefault="008C57E7" w:rsidP="007348D9">
      <w:pPr>
        <w:pStyle w:val="Styl1"/>
      </w:pPr>
      <w:proofErr w:type="gramStart"/>
      <w:r w:rsidRPr="00C82D01">
        <w:t>Po</w:t>
      </w:r>
      <w:proofErr w:type="gramEnd"/>
      <w:r w:rsidRPr="00C82D01">
        <w:t xml:space="preserve">   Orná </w:t>
      </w:r>
      <w:proofErr w:type="gramStart"/>
      <w:r w:rsidRPr="00C82D01">
        <w:t>půda</w:t>
      </w:r>
      <w:proofErr w:type="gramEnd"/>
      <w:r w:rsidRPr="00C82D01">
        <w:t xml:space="preserve"> velkoplošně obhospodařovaná</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r w:rsidRPr="00C82D01">
        <w:t>rozdělení novými zemědělskými cestami a interakčními prvky – mezemi a alejemi</w:t>
      </w:r>
    </w:p>
    <w:p w:rsidR="008C57E7" w:rsidRPr="00C82D01" w:rsidRDefault="008C57E7" w:rsidP="00F52FAC">
      <w:pPr>
        <w:pStyle w:val="Zkladntextodsazen2"/>
      </w:pPr>
      <w:r w:rsidRPr="00C82D01">
        <w:t>Podmíněně přípustné funkce:</w:t>
      </w:r>
    </w:p>
    <w:p w:rsidR="008C57E7" w:rsidRPr="00C82D01" w:rsidRDefault="008C57E7" w:rsidP="00B75A75">
      <w:pPr>
        <w:pStyle w:val="Styl6"/>
        <w:rPr>
          <w:u w:val="single"/>
        </w:rPr>
      </w:pPr>
      <w:r w:rsidRPr="00C82D01">
        <w:t>liniové stavby technické infrastruktury</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 xml:space="preserve">jakákoliv další výstavba s výjimkou sítí TI </w:t>
      </w:r>
    </w:p>
    <w:p w:rsidR="008C57E7" w:rsidRPr="00C82D01" w:rsidRDefault="008C57E7" w:rsidP="007348D9">
      <w:pPr>
        <w:pStyle w:val="Styl1"/>
      </w:pPr>
      <w:proofErr w:type="gramStart"/>
      <w:r w:rsidRPr="00C82D01">
        <w:t>H     Vodní</w:t>
      </w:r>
      <w:proofErr w:type="gramEnd"/>
      <w:r w:rsidRPr="00C82D01">
        <w:t xml:space="preserve"> plochy</w:t>
      </w:r>
      <w:r w:rsidR="004A416C" w:rsidRPr="00C82D01">
        <w:t xml:space="preserve"> a toky</w:t>
      </w:r>
    </w:p>
    <w:p w:rsidR="008C57E7" w:rsidRPr="00C82D01" w:rsidRDefault="008C57E7" w:rsidP="00F52FAC">
      <w:pPr>
        <w:pStyle w:val="Zkladntextodsazen2"/>
      </w:pPr>
      <w:r w:rsidRPr="00C82D01">
        <w:t xml:space="preserve">Přípustné </w:t>
      </w:r>
      <w:r w:rsidR="00CA6719" w:rsidRPr="00C82D01">
        <w:t>funkce</w:t>
      </w:r>
      <w:r w:rsidRPr="00C82D01">
        <w:t>:</w:t>
      </w:r>
    </w:p>
    <w:p w:rsidR="008C57E7" w:rsidRPr="00C82D01" w:rsidRDefault="008C57E7" w:rsidP="00B75A75">
      <w:pPr>
        <w:pStyle w:val="Styl6"/>
      </w:pPr>
      <w:r w:rsidRPr="00C82D01">
        <w:t>rekreační využití</w:t>
      </w:r>
    </w:p>
    <w:p w:rsidR="00F13376" w:rsidRDefault="008C57E7" w:rsidP="00B75A75">
      <w:pPr>
        <w:pStyle w:val="Styl6"/>
        <w:rPr>
          <w:u w:val="single"/>
        </w:rPr>
      </w:pPr>
      <w:r w:rsidRPr="00C82D01">
        <w:t>požární nádrž</w:t>
      </w:r>
    </w:p>
    <w:p w:rsidR="00F13376" w:rsidRDefault="008C57E7" w:rsidP="00B75A75">
      <w:pPr>
        <w:pStyle w:val="Styl6"/>
        <w:rPr>
          <w:u w:val="single"/>
        </w:rPr>
      </w:pPr>
      <w:r w:rsidRPr="00C82D01">
        <w:t>chov ryb způsobem, který nezpůsobuje špatný hygienický stav vody</w:t>
      </w:r>
    </w:p>
    <w:p w:rsidR="008C57E7" w:rsidRPr="00C82D01" w:rsidRDefault="008C57E7" w:rsidP="00F52FAC">
      <w:pPr>
        <w:pStyle w:val="Zkladntextodsazen2"/>
      </w:pPr>
      <w:r w:rsidRPr="00C82D01">
        <w:t xml:space="preserve">Podmínečně přípustné </w:t>
      </w:r>
      <w:r w:rsidR="00CA6719" w:rsidRPr="00C82D01">
        <w:t>funkce</w:t>
      </w:r>
      <w:r w:rsidRPr="00C82D01">
        <w:t>:</w:t>
      </w:r>
    </w:p>
    <w:p w:rsidR="008C57E7" w:rsidRPr="00C82D01" w:rsidRDefault="008C57E7" w:rsidP="00B75A75">
      <w:pPr>
        <w:pStyle w:val="Styl6"/>
        <w:rPr>
          <w:u w:val="single"/>
        </w:rPr>
      </w:pPr>
      <w:r w:rsidRPr="00C82D01">
        <w:t>velkochovy ryb a polodivokých kachen u rybníků a nádrží, které nebudou určeny též k rekreačním účelům</w:t>
      </w:r>
    </w:p>
    <w:p w:rsidR="008C57E7" w:rsidRPr="00C82D01" w:rsidRDefault="008C57E7" w:rsidP="00F52FAC">
      <w:pPr>
        <w:pStyle w:val="Zkladntextodsazen2"/>
      </w:pPr>
      <w:r w:rsidRPr="00C82D01">
        <w:t>Nepřípustné využití území:</w:t>
      </w:r>
    </w:p>
    <w:p w:rsidR="008C57E7" w:rsidRPr="00C82D01" w:rsidRDefault="008C57E7" w:rsidP="00B75A75">
      <w:pPr>
        <w:pStyle w:val="Styl6"/>
        <w:rPr>
          <w:u w:val="single"/>
        </w:rPr>
      </w:pPr>
      <w:r w:rsidRPr="00C82D01">
        <w:t>velkochov domácích kachen</w:t>
      </w:r>
    </w:p>
    <w:p w:rsidR="008C57E7" w:rsidRPr="00C82D01" w:rsidRDefault="008C57E7" w:rsidP="00F52FAC">
      <w:pPr>
        <w:pStyle w:val="Zkladntextodsazen2"/>
      </w:pPr>
      <w:r w:rsidRPr="00C82D01">
        <w:t>Podmínky využití území:</w:t>
      </w:r>
    </w:p>
    <w:p w:rsidR="008C57E7" w:rsidRPr="00C82D01" w:rsidRDefault="008C57E7" w:rsidP="00B75A75">
      <w:pPr>
        <w:pStyle w:val="Styl6"/>
        <w:rPr>
          <w:u w:val="single"/>
        </w:rPr>
      </w:pPr>
      <w:r w:rsidRPr="00C82D01">
        <w:t>pravidelné čištění a údržba</w:t>
      </w:r>
    </w:p>
    <w:p w:rsidR="001343C5" w:rsidRPr="00C82D01" w:rsidRDefault="001343C5" w:rsidP="001343C5">
      <w:pPr>
        <w:pStyle w:val="Styl1"/>
      </w:pPr>
      <w:proofErr w:type="spellStart"/>
      <w:r w:rsidRPr="00C82D01">
        <w:t>Vt</w:t>
      </w:r>
      <w:proofErr w:type="spellEnd"/>
      <w:r w:rsidRPr="00C82D01">
        <w:t xml:space="preserve">    </w:t>
      </w:r>
      <w:r w:rsidR="004A416C" w:rsidRPr="00C82D01">
        <w:t xml:space="preserve">Plochy těžby </w:t>
      </w:r>
    </w:p>
    <w:p w:rsidR="001343C5" w:rsidRPr="00C82D01" w:rsidRDefault="001343C5" w:rsidP="00452E89">
      <w:pPr>
        <w:pStyle w:val="Styl18"/>
      </w:pPr>
      <w:r w:rsidRPr="00C82D01">
        <w:t xml:space="preserve">Velká Bíteš: těžba kamene na severozápadním okraji </w:t>
      </w:r>
      <w:proofErr w:type="gramStart"/>
      <w:r w:rsidRPr="00C82D01">
        <w:t>k.</w:t>
      </w:r>
      <w:proofErr w:type="spellStart"/>
      <w:r w:rsidRPr="00C82D01">
        <w:t>ú</w:t>
      </w:r>
      <w:proofErr w:type="spellEnd"/>
      <w:r w:rsidRPr="00C82D01">
        <w:t>.</w:t>
      </w:r>
      <w:proofErr w:type="gramEnd"/>
      <w:r w:rsidRPr="00C82D01">
        <w:t xml:space="preserve"> Velká Bíteš, dobývací prostor Křoví</w:t>
      </w:r>
    </w:p>
    <w:p w:rsidR="001343C5" w:rsidRPr="00C82D01" w:rsidRDefault="001343C5" w:rsidP="001343C5">
      <w:pPr>
        <w:pStyle w:val="Zkladntextodsazen2"/>
      </w:pPr>
      <w:r w:rsidRPr="00C82D01">
        <w:t>Přípustné funkce:</w:t>
      </w:r>
    </w:p>
    <w:p w:rsidR="001343C5" w:rsidRPr="00C82D01" w:rsidRDefault="001343C5" w:rsidP="00B75A75">
      <w:pPr>
        <w:pStyle w:val="Styl6"/>
      </w:pPr>
      <w:r w:rsidRPr="00C82D01">
        <w:t>ponechat činnost dle zák. 44/1988 Sb., území slouží především pro povrchovou těžbu kamene</w:t>
      </w:r>
    </w:p>
    <w:p w:rsidR="001343C5" w:rsidRPr="00C82D01" w:rsidRDefault="001343C5" w:rsidP="001343C5">
      <w:pPr>
        <w:pStyle w:val="Zkladntextodsazen2"/>
      </w:pPr>
      <w:r w:rsidRPr="00C82D01">
        <w:lastRenderedPageBreak/>
        <w:t>Podmíněně přípustné funkce:</w:t>
      </w:r>
    </w:p>
    <w:p w:rsidR="001343C5" w:rsidRPr="00C82D01" w:rsidRDefault="001343C5" w:rsidP="00B75A75">
      <w:pPr>
        <w:pStyle w:val="Styl6"/>
        <w:rPr>
          <w:u w:val="single"/>
        </w:rPr>
      </w:pPr>
      <w:r w:rsidRPr="00C82D01">
        <w:t>technická infrastruktura</w:t>
      </w:r>
    </w:p>
    <w:p w:rsidR="001343C5" w:rsidRPr="00C82D01" w:rsidRDefault="001343C5" w:rsidP="001343C5">
      <w:pPr>
        <w:pStyle w:val="Zkladntextodsazen2"/>
      </w:pPr>
      <w:r w:rsidRPr="00C82D01">
        <w:t>Podmínky využití území:</w:t>
      </w:r>
    </w:p>
    <w:p w:rsidR="001343C5" w:rsidRPr="00C82D01" w:rsidRDefault="001343C5" w:rsidP="00B75A75">
      <w:pPr>
        <w:pStyle w:val="Styl6"/>
      </w:pPr>
      <w:r w:rsidRPr="00C82D01">
        <w:t>po dokončení těžby se navrhuje lesní rekultivace tohoto území</w:t>
      </w:r>
    </w:p>
    <w:p w:rsidR="001343C5" w:rsidRPr="00C82D01" w:rsidRDefault="001343C5" w:rsidP="00B75A75">
      <w:pPr>
        <w:pStyle w:val="Styl6"/>
      </w:pPr>
      <w:r w:rsidRPr="00C82D01">
        <w:t xml:space="preserve">na rekultivace a uvažované činnosti zpracovat po ukončení těžby urbanistickou studii </w:t>
      </w:r>
    </w:p>
    <w:p w:rsidR="00F13376" w:rsidRDefault="00F13376" w:rsidP="00F13376"/>
    <w:p w:rsidR="00F52FAC" w:rsidRPr="00C82D01" w:rsidRDefault="00F52FAC" w:rsidP="0092700D">
      <w:pPr>
        <w:pStyle w:val="Nadpis2"/>
      </w:pPr>
      <w:bookmarkStart w:id="19" w:name="_Toc395713136"/>
      <w:r w:rsidRPr="00C82D01">
        <w:t>Článek 7</w:t>
      </w:r>
      <w:bookmarkEnd w:id="19"/>
    </w:p>
    <w:p w:rsidR="00F52FAC" w:rsidRPr="00C82D01" w:rsidRDefault="00F52FAC" w:rsidP="0092700D">
      <w:pPr>
        <w:pStyle w:val="Nadpis2"/>
      </w:pPr>
      <w:bookmarkStart w:id="20" w:name="_Toc437013939"/>
      <w:bookmarkStart w:id="21" w:name="_Toc513395056"/>
      <w:bookmarkStart w:id="22" w:name="_Toc395713137"/>
      <w:r w:rsidRPr="00C82D01">
        <w:t>Koncepce rozvoje obce</w:t>
      </w:r>
      <w:bookmarkEnd w:id="20"/>
      <w:bookmarkEnd w:id="21"/>
      <w:bookmarkEnd w:id="22"/>
    </w:p>
    <w:p w:rsidR="00255B31" w:rsidRPr="00C82D01" w:rsidRDefault="00255B31" w:rsidP="00255B31"/>
    <w:p w:rsidR="00255B31" w:rsidRPr="00C82D01" w:rsidRDefault="006E5A2D" w:rsidP="00E20180">
      <w:pPr>
        <w:pStyle w:val="Nadpis6"/>
      </w:pPr>
      <w:r w:rsidRPr="00C82D01">
        <w:t>Základní koncepce c</w:t>
      </w:r>
      <w:r w:rsidR="00255B31" w:rsidRPr="00C82D01">
        <w:t>elé</w:t>
      </w:r>
      <w:r w:rsidRPr="00C82D01">
        <w:t>ho</w:t>
      </w:r>
      <w:r w:rsidR="00255B31" w:rsidRPr="00C82D01">
        <w:t xml:space="preserve"> řešené</w:t>
      </w:r>
      <w:r w:rsidRPr="00C82D01">
        <w:t>ho</w:t>
      </w:r>
      <w:r w:rsidR="00255B31" w:rsidRPr="00C82D01">
        <w:t xml:space="preserve"> území (všech místní</w:t>
      </w:r>
      <w:r w:rsidRPr="00C82D01">
        <w:t>ch</w:t>
      </w:r>
      <w:r w:rsidR="00255B31" w:rsidRPr="00C82D01">
        <w:t xml:space="preserve"> části)</w:t>
      </w:r>
      <w:r w:rsidR="005E4943" w:rsidRPr="00C82D01">
        <w:t xml:space="preserve"> d</w:t>
      </w:r>
      <w:r w:rsidR="00C440F3" w:rsidRPr="00C82D01">
        <w:t>l</w:t>
      </w:r>
      <w:r w:rsidR="005E4943" w:rsidRPr="00C82D01">
        <w:t xml:space="preserve">e </w:t>
      </w:r>
      <w:proofErr w:type="gramStart"/>
      <w:r w:rsidR="005E4943" w:rsidRPr="00C82D01">
        <w:t>ÚPO</w:t>
      </w:r>
      <w:proofErr w:type="gramEnd"/>
      <w:r w:rsidR="005E4943" w:rsidRPr="00C82D01">
        <w:t xml:space="preserve"> 2001</w:t>
      </w:r>
    </w:p>
    <w:p w:rsidR="00F52FAC" w:rsidRPr="00C82D01" w:rsidRDefault="00F52FAC" w:rsidP="00452E89">
      <w:pPr>
        <w:pStyle w:val="Styl17"/>
      </w:pPr>
      <w:r w:rsidRPr="00C82D01">
        <w:t>Území řešené územním plánem se člení na jednotlivé funkční typy, které jsou graficky znázorněny a popsány ve výkresech Komplexní urbanistický návrh a Plán využití území. Přípustnost využití jednotlivých funkčních typů stanoví regulativy v kap. II. 9 (Funkční rozdělení ploch v zastavěném území, zásady regulace) textové části územního plánu.</w:t>
      </w:r>
    </w:p>
    <w:p w:rsidR="00F52FAC" w:rsidRPr="00C82D01" w:rsidRDefault="00F52FAC" w:rsidP="00452E89">
      <w:pPr>
        <w:pStyle w:val="Styl17"/>
      </w:pPr>
      <w:r w:rsidRPr="00C82D01">
        <w:t>Území pro občanskou vybavenost respektuje stávající zařízení. Koncepce rozvoje je založena na podpoře soustředění občanské vybavenosti do centra Velké Bíteše. Ve všech místních částech jsou doplňována sportovní zařízení.</w:t>
      </w:r>
    </w:p>
    <w:p w:rsidR="00F52FAC" w:rsidRPr="00C82D01" w:rsidRDefault="00F52FAC" w:rsidP="00452E89">
      <w:pPr>
        <w:pStyle w:val="Styl17"/>
      </w:pPr>
      <w:r w:rsidRPr="00C82D01">
        <w:t>Navrženo je základní prostorové uspořádání zastavěného území s výškovým omezením zástavby rodinných domů do max. 2 nadzemních podlaží (NP) s možností vybudování obytného podkroví, bytových domů do max. 4 NP.</w:t>
      </w:r>
    </w:p>
    <w:p w:rsidR="00766064" w:rsidRPr="00C82D01" w:rsidRDefault="00766064" w:rsidP="00452E89">
      <w:pPr>
        <w:pStyle w:val="Styl17"/>
      </w:pPr>
      <w:r w:rsidRPr="00C82D01">
        <w:t>Území pro bytové domy navazuje na stávající bytové domy.</w:t>
      </w:r>
    </w:p>
    <w:p w:rsidR="00766064" w:rsidRPr="00C82D01" w:rsidRDefault="00766064" w:rsidP="00452E89">
      <w:pPr>
        <w:pStyle w:val="Styl17"/>
      </w:pPr>
      <w:r w:rsidRPr="00C82D01">
        <w:t>Území pro lokality pro lokality rodinných domů a bydlení s podnikáním většinou využívá územních rezerv z předchozí ÚPD – schváleného ÚPO.</w:t>
      </w:r>
    </w:p>
    <w:p w:rsidR="00766064" w:rsidRPr="00C82D01" w:rsidRDefault="00766064" w:rsidP="00452E89">
      <w:pPr>
        <w:pStyle w:val="Styl17"/>
      </w:pPr>
      <w:r w:rsidRPr="00C82D01">
        <w:t xml:space="preserve">Území pro výrobu, sklady a dopravní plochy doplní stávající průmyslové plochy. </w:t>
      </w:r>
    </w:p>
    <w:p w:rsidR="00766064" w:rsidRPr="00C82D01" w:rsidRDefault="00766064" w:rsidP="00452E89">
      <w:pPr>
        <w:pStyle w:val="Styl17"/>
      </w:pPr>
      <w:r w:rsidRPr="00C82D01">
        <w:t>Lokality komerce nebo drobné výroby v blízkosti obytné zástavby v žádném případě nesmí negativně ovlivnit životní prostředí a venkovní chráněný prostor.</w:t>
      </w:r>
    </w:p>
    <w:p w:rsidR="00F52FAC" w:rsidRPr="00C82D01" w:rsidRDefault="00F52FAC" w:rsidP="00452E89">
      <w:pPr>
        <w:pStyle w:val="Styl17"/>
      </w:pPr>
      <w:r w:rsidRPr="00C82D01">
        <w:t>Vymezena jsou ochranná pásma a chráněná území.</w:t>
      </w:r>
    </w:p>
    <w:p w:rsidR="00766064" w:rsidRPr="00C82D01" w:rsidRDefault="00F52FAC" w:rsidP="00452E89">
      <w:pPr>
        <w:pStyle w:val="Styl17"/>
      </w:pPr>
      <w:r w:rsidRPr="00C82D01">
        <w:t>Doplněn je návrh územních systémů ekologické stability.</w:t>
      </w:r>
    </w:p>
    <w:p w:rsidR="00766064" w:rsidRPr="00C82D01" w:rsidRDefault="00766064" w:rsidP="00452E89">
      <w:pPr>
        <w:pStyle w:val="Styl17"/>
      </w:pPr>
      <w:r w:rsidRPr="00C82D01">
        <w:t xml:space="preserve">Všechny plochy ÚSES je nutno považovat za nezastavitelné území. </w:t>
      </w:r>
    </w:p>
    <w:p w:rsidR="000E0892" w:rsidRDefault="000E0892" w:rsidP="00E20180">
      <w:pPr>
        <w:pStyle w:val="Nadpis6"/>
      </w:pPr>
    </w:p>
    <w:p w:rsidR="005A3D59" w:rsidRPr="00C82D01" w:rsidRDefault="005E4943" w:rsidP="00E20180">
      <w:pPr>
        <w:pStyle w:val="Nadpis6"/>
      </w:pPr>
      <w:r w:rsidRPr="00C82D01">
        <w:t>Základní k</w:t>
      </w:r>
      <w:r w:rsidR="005A3D59" w:rsidRPr="00C82D01">
        <w:t xml:space="preserve">oncepce jednotlivých místních části </w:t>
      </w:r>
      <w:r w:rsidR="00976E0C" w:rsidRPr="00C82D01">
        <w:t xml:space="preserve">dle </w:t>
      </w:r>
      <w:proofErr w:type="gramStart"/>
      <w:r w:rsidR="005A3D59" w:rsidRPr="00C82D01">
        <w:t>ÚPO</w:t>
      </w:r>
      <w:proofErr w:type="gramEnd"/>
      <w:r w:rsidR="005A3D59" w:rsidRPr="00C82D01">
        <w:t xml:space="preserve"> 2001</w:t>
      </w:r>
    </w:p>
    <w:p w:rsidR="005A3D59" w:rsidRPr="00C82D01" w:rsidRDefault="005A3D59" w:rsidP="00452E89">
      <w:pPr>
        <w:pStyle w:val="Styl16"/>
      </w:pPr>
      <w:r w:rsidRPr="00C82D01">
        <w:t>Velká Bíteš</w:t>
      </w:r>
    </w:p>
    <w:p w:rsidR="005A3D59" w:rsidRPr="00C82D01" w:rsidRDefault="005A3D59" w:rsidP="00452E89">
      <w:pPr>
        <w:pStyle w:val="Styl17"/>
      </w:pPr>
      <w:r w:rsidRPr="00C82D01">
        <w:t>Bude regenerováno dosavadní historické jádro s posílením funkce občanské vybavenosti.</w:t>
      </w:r>
    </w:p>
    <w:p w:rsidR="005A3D59" w:rsidRPr="00C82D01" w:rsidRDefault="005A3D59" w:rsidP="00B75A75">
      <w:pPr>
        <w:pStyle w:val="Styl17"/>
      </w:pPr>
      <w:r w:rsidRPr="00C82D01">
        <w:t>Nová výstavba bude přednostně orientována na dostavbu dosud nezastavěných ploch v současně zastavěném území obce (proluk ve stávající zástavbě) s cílem ekonomičtějšího využití vybudovaných inženýrských sítí a omezení záboru zemědělského půdního fondu v extravilánu.</w:t>
      </w:r>
    </w:p>
    <w:p w:rsidR="005A3D59" w:rsidRPr="00C82D01" w:rsidRDefault="005A3D59" w:rsidP="00452E89">
      <w:pPr>
        <w:pStyle w:val="Styl17"/>
      </w:pPr>
      <w:r w:rsidRPr="00C82D01">
        <w:t>Nové ucelené lokality bydlení v RD jsou navrženy na východním okraji města v návaznosti na obdobnou výstavbu. Nové plochy pro bytové domy (BD) navazují na sídliště BD U Stadionu.</w:t>
      </w:r>
    </w:p>
    <w:p w:rsidR="005A3D59" w:rsidRPr="00C82D01" w:rsidRDefault="005A3D59" w:rsidP="00452E89">
      <w:pPr>
        <w:pStyle w:val="Styl17"/>
      </w:pPr>
      <w:r w:rsidRPr="00C82D01">
        <w:lastRenderedPageBreak/>
        <w:t>Navržené výrobní plochy doplňují území kolem stávajících závodů, nově je předpokládán rozvoj výrobních ploch jižně od dálnice. Plochy pro drobnou výrobu jsou lokalizovány převážně na jihozápadním a jihovýchodním okraji města.</w:t>
      </w:r>
    </w:p>
    <w:p w:rsidR="005A3D59" w:rsidRPr="00C82D01" w:rsidRDefault="005A3D59" w:rsidP="00452E89">
      <w:pPr>
        <w:pStyle w:val="Styl16"/>
      </w:pPr>
      <w:r w:rsidRPr="00C82D01">
        <w:t>Bezděkov </w:t>
      </w:r>
    </w:p>
    <w:p w:rsidR="005A3D59" w:rsidRPr="00C82D01" w:rsidRDefault="005A3D59" w:rsidP="00B75A75">
      <w:pPr>
        <w:pStyle w:val="Styl17"/>
      </w:pPr>
      <w:r w:rsidRPr="00C82D01">
        <w:t>Pro novou obytnou zástavbu jsou využity proluky v jihovýchodní části sídla.</w:t>
      </w:r>
    </w:p>
    <w:p w:rsidR="00F13376" w:rsidRDefault="005A3D59" w:rsidP="00B75A75">
      <w:pPr>
        <w:pStyle w:val="Styl17"/>
      </w:pPr>
      <w:r w:rsidRPr="00C82D01">
        <w:t>Možnosti rozvoje drobné výroby jsou u silnice na severozápadním okraji sídla.</w:t>
      </w:r>
    </w:p>
    <w:p w:rsidR="005A3D59" w:rsidRPr="00C82D01" w:rsidRDefault="005A3D59" w:rsidP="00452E89">
      <w:pPr>
        <w:pStyle w:val="Styl16"/>
      </w:pPr>
      <w:proofErr w:type="spellStart"/>
      <w:r w:rsidRPr="00C82D01">
        <w:t>Březka</w:t>
      </w:r>
      <w:proofErr w:type="spellEnd"/>
    </w:p>
    <w:p w:rsidR="005A3D59" w:rsidRPr="00C82D01" w:rsidRDefault="005A3D59" w:rsidP="00B75A75">
      <w:pPr>
        <w:pStyle w:val="Styl17"/>
      </w:pPr>
      <w:r w:rsidRPr="00C82D01">
        <w:t>1 Pro novou obytnou zástavbu jsou navrženy plochy na severním okraji sídla.</w:t>
      </w:r>
    </w:p>
    <w:p w:rsidR="005A3D59" w:rsidRPr="00C82D01" w:rsidRDefault="005A3D59" w:rsidP="00B75A75">
      <w:pPr>
        <w:pStyle w:val="Styl17"/>
      </w:pPr>
      <w:r w:rsidRPr="00C82D01">
        <w:t>Bydlení s možnostmi větších podnikatelských aktivit a plochy stávající i navržené výroby jsou lokalizovány v jihozápadní části sídla</w:t>
      </w:r>
    </w:p>
    <w:p w:rsidR="005A3D59" w:rsidRPr="00C82D01" w:rsidRDefault="005A3D59" w:rsidP="00452E89">
      <w:pPr>
        <w:pStyle w:val="Styl16"/>
      </w:pPr>
      <w:r w:rsidRPr="00C82D01">
        <w:t>Holubí Zhoř </w:t>
      </w:r>
    </w:p>
    <w:p w:rsidR="005A3D59" w:rsidRPr="00C82D01" w:rsidRDefault="005A3D59" w:rsidP="00B75A75">
      <w:pPr>
        <w:pStyle w:val="Styl17"/>
      </w:pPr>
      <w:r w:rsidRPr="00C82D01">
        <w:t>Nová obytná výstavba má možnosti rozvoje na severním a jihovýchodním okraji sídla.</w:t>
      </w:r>
    </w:p>
    <w:p w:rsidR="005A3D59" w:rsidRPr="00C82D01" w:rsidRDefault="005A3D59" w:rsidP="00B75A75">
      <w:pPr>
        <w:pStyle w:val="Styl17"/>
      </w:pPr>
      <w:r w:rsidRPr="00C82D01">
        <w:t>Ve střední části sídla v historických statcích jsou možnosti i většího podnikání.</w:t>
      </w:r>
    </w:p>
    <w:p w:rsidR="00F13376" w:rsidRDefault="005A3D59" w:rsidP="00B75A75">
      <w:pPr>
        <w:pStyle w:val="Styl17"/>
      </w:pPr>
      <w:r w:rsidRPr="00C82D01">
        <w:t>Stávající areál zemědělské výroby bude doplněn na severozápadním okraji izolační zelení.</w:t>
      </w:r>
    </w:p>
    <w:p w:rsidR="005A3D59" w:rsidRPr="00C82D01" w:rsidRDefault="005A3D59" w:rsidP="00452E89">
      <w:pPr>
        <w:pStyle w:val="Styl16"/>
      </w:pPr>
      <w:r w:rsidRPr="00C82D01">
        <w:t>Jáchymov </w:t>
      </w:r>
    </w:p>
    <w:p w:rsidR="005A3D59" w:rsidRPr="00C82D01" w:rsidRDefault="005A3D59" w:rsidP="00B75A75">
      <w:pPr>
        <w:pStyle w:val="Styl17"/>
      </w:pPr>
      <w:r w:rsidRPr="00C82D01">
        <w:t xml:space="preserve">Rozvoj </w:t>
      </w:r>
      <w:r w:rsidRPr="00BC254C">
        <w:t>bydlení</w:t>
      </w:r>
      <w:r w:rsidRPr="00C82D01">
        <w:t xml:space="preserve"> je navržen severozápadně do sídla, bydlení s podnikatelskými aktivitami jsou navrhována na jižním okraji sídla.</w:t>
      </w:r>
    </w:p>
    <w:p w:rsidR="005A3D59" w:rsidRPr="00C82D01" w:rsidRDefault="005A3D59" w:rsidP="00452E89">
      <w:pPr>
        <w:pStyle w:val="Styl16"/>
      </w:pPr>
      <w:r w:rsidRPr="00C82D01">
        <w:t>Jestřabí </w:t>
      </w:r>
    </w:p>
    <w:p w:rsidR="005A3D59" w:rsidRPr="00C82D01" w:rsidRDefault="005A3D59" w:rsidP="00B75A75">
      <w:pPr>
        <w:pStyle w:val="Styl17"/>
      </w:pPr>
      <w:r w:rsidRPr="00C82D01">
        <w:t>Sídlu zůstane charakter obytný a rekreační, bez větší výrobní činnosti. Nové plochy pro bydlení jsou navrženy na východním a na západním okraji.</w:t>
      </w:r>
    </w:p>
    <w:p w:rsidR="005A3D59" w:rsidRPr="00C82D01" w:rsidRDefault="005A3D59" w:rsidP="00452E89">
      <w:pPr>
        <w:pStyle w:val="Styl16"/>
      </w:pPr>
      <w:r w:rsidRPr="00C82D01">
        <w:t>Jindřichov</w:t>
      </w:r>
    </w:p>
    <w:p w:rsidR="005A3D59" w:rsidRPr="00C82D01" w:rsidRDefault="005A3D59" w:rsidP="00B75A75">
      <w:pPr>
        <w:pStyle w:val="Styl17"/>
      </w:pPr>
      <w:r w:rsidRPr="00C82D01">
        <w:t>Možnosti rozvoje bydlení jsou navrženy na severozápadním okraji sídla.</w:t>
      </w:r>
    </w:p>
    <w:p w:rsidR="00F13376" w:rsidRDefault="005A3D59" w:rsidP="00B75A75">
      <w:pPr>
        <w:pStyle w:val="Styl17"/>
      </w:pPr>
      <w:r w:rsidRPr="00C82D01">
        <w:t>Stávající výrobní plochy budou využity dalšími podnikatelskými subjekty, další podnikání s bydlením navazuje na tyto plochy.</w:t>
      </w:r>
    </w:p>
    <w:p w:rsidR="005A3D59" w:rsidRPr="00C82D01" w:rsidRDefault="005A3D59" w:rsidP="00452E89">
      <w:pPr>
        <w:pStyle w:val="Styl16"/>
      </w:pPr>
      <w:r w:rsidRPr="00C82D01">
        <w:t>Košíkov </w:t>
      </w:r>
    </w:p>
    <w:p w:rsidR="005A3D59" w:rsidRPr="00C82D01" w:rsidRDefault="005A3D59" w:rsidP="00B75A75">
      <w:pPr>
        <w:pStyle w:val="Styl17"/>
      </w:pPr>
      <w:r w:rsidRPr="00C82D01">
        <w:t>Plochy pro rozvoj bydlení jsou navrženy ve východní části sídla.</w:t>
      </w:r>
    </w:p>
    <w:p w:rsidR="00F13376" w:rsidRDefault="005A3D59" w:rsidP="00B75A75">
      <w:pPr>
        <w:pStyle w:val="Styl17"/>
      </w:pPr>
      <w:r w:rsidRPr="00C82D01">
        <w:t>V západní části jsou možnosti větších pracovních aktivit, nesmí být ale pohledově narušena dominanta kostela a nová zástavba musí zachovat charakter historických statků.</w:t>
      </w:r>
    </w:p>
    <w:p w:rsidR="00F13376" w:rsidRDefault="005A3D59" w:rsidP="00B75A75">
      <w:pPr>
        <w:pStyle w:val="Styl17"/>
      </w:pPr>
      <w:r w:rsidRPr="00C82D01">
        <w:t>Západně od obce je uvažován velký rozvoj průmyslové výroby. Tato stavba podléhá posuzování vlivu na ŽP podle zákona č.  244/92 Sb.</w:t>
      </w:r>
    </w:p>
    <w:p w:rsidR="005A3D59" w:rsidRPr="00C82D01" w:rsidRDefault="005A3D59" w:rsidP="00452E89">
      <w:pPr>
        <w:pStyle w:val="Styl16"/>
      </w:pPr>
      <w:r w:rsidRPr="00C82D01">
        <w:t>Ludvíkov </w:t>
      </w:r>
    </w:p>
    <w:p w:rsidR="005A3D59" w:rsidRPr="00C82D01" w:rsidRDefault="005A3D59" w:rsidP="00B75A75">
      <w:pPr>
        <w:pStyle w:val="Styl17"/>
      </w:pPr>
      <w:r w:rsidRPr="00C82D01">
        <w:t>Rozvoj bydlení je navržen mezi severní enklávou a historickým jádrem sídla.</w:t>
      </w:r>
    </w:p>
    <w:p w:rsidR="00F13376" w:rsidRDefault="005A3D59" w:rsidP="00B75A75">
      <w:pPr>
        <w:pStyle w:val="Styl17"/>
      </w:pPr>
      <w:r w:rsidRPr="00C82D01">
        <w:t>Možnosti menších výrobních aktivit včetně bydlení jsou u silnice severně od sídla.</w:t>
      </w:r>
    </w:p>
    <w:p w:rsidR="005A3D59" w:rsidRPr="00C82D01" w:rsidRDefault="005A3D59" w:rsidP="00452E89">
      <w:pPr>
        <w:pStyle w:val="Styl16"/>
      </w:pPr>
      <w:proofErr w:type="spellStart"/>
      <w:r w:rsidRPr="00C82D01">
        <w:t>Pánov</w:t>
      </w:r>
      <w:proofErr w:type="spellEnd"/>
      <w:r w:rsidRPr="00C82D01">
        <w:t> </w:t>
      </w:r>
    </w:p>
    <w:p w:rsidR="005A3D59" w:rsidRPr="00C82D01" w:rsidRDefault="005A3D59" w:rsidP="00452E89">
      <w:pPr>
        <w:pStyle w:val="Styl17"/>
      </w:pPr>
      <w:r w:rsidRPr="00C82D01">
        <w:t>Sídlu zůstane charakter obytný a rekreační, bez větší výrobní činnosti. Nové plochy pro bydlení jsou navrženy na západním okraji.</w:t>
      </w:r>
    </w:p>
    <w:p w:rsidR="005A3D59" w:rsidRPr="00C82D01" w:rsidRDefault="005A3D59" w:rsidP="00E20180">
      <w:pPr>
        <w:pStyle w:val="Nadpis6"/>
      </w:pPr>
    </w:p>
    <w:p w:rsidR="00616340" w:rsidRPr="00C82D01" w:rsidRDefault="00616340" w:rsidP="00E20180">
      <w:pPr>
        <w:pStyle w:val="Nadpis6"/>
      </w:pPr>
      <w:r w:rsidRPr="00C82D01">
        <w:t>Doplnění koncepce ÚPO</w:t>
      </w:r>
      <w:r w:rsidR="00D259BF" w:rsidRPr="00C82D01">
        <w:t xml:space="preserve"> 2001</w:t>
      </w:r>
      <w:r w:rsidRPr="00C82D01">
        <w:t xml:space="preserve"> změnami č. 1 až </w:t>
      </w:r>
      <w:r w:rsidR="007503ED">
        <w:t>6</w:t>
      </w:r>
    </w:p>
    <w:p w:rsidR="006E5A2D" w:rsidRPr="00C82D01" w:rsidRDefault="006E5A2D" w:rsidP="00452E89">
      <w:pPr>
        <w:pStyle w:val="Styl17"/>
      </w:pPr>
      <w:r w:rsidRPr="00C82D01">
        <w:t>Lokalizovány jsou nové plochy pro výstavbu rodinných a bytových domů, občanskou vybavenost, drobné podnikatelské aktivity a větší výrobu nebo sklady.</w:t>
      </w:r>
    </w:p>
    <w:p w:rsidR="00255B31" w:rsidRPr="00C82D01" w:rsidRDefault="00CA7033" w:rsidP="00452E89">
      <w:pPr>
        <w:pStyle w:val="Styl17"/>
      </w:pPr>
      <w:r w:rsidRPr="00C82D01">
        <w:t>Z</w:t>
      </w:r>
      <w:r w:rsidR="00255B31" w:rsidRPr="00C82D01">
        <w:t>rušena je výhledová  trasa tzv. severní varianty vysokorychlostní železniční trati (VRT)  v  </w:t>
      </w:r>
      <w:proofErr w:type="gramStart"/>
      <w:r w:rsidR="00255B31" w:rsidRPr="00C82D01">
        <w:t>k.</w:t>
      </w:r>
      <w:proofErr w:type="spellStart"/>
      <w:r w:rsidR="00255B31" w:rsidRPr="00C82D01">
        <w:t>ú</w:t>
      </w:r>
      <w:proofErr w:type="spellEnd"/>
      <w:r w:rsidR="00255B31" w:rsidRPr="00C82D01">
        <w:t>.</w:t>
      </w:r>
      <w:proofErr w:type="gramEnd"/>
      <w:r w:rsidR="00255B31" w:rsidRPr="00C82D01">
        <w:t xml:space="preserve">  Velká Bíteš.</w:t>
      </w:r>
    </w:p>
    <w:p w:rsidR="00255B31" w:rsidRPr="00C82D01" w:rsidRDefault="00CA7033" w:rsidP="00452E89">
      <w:pPr>
        <w:pStyle w:val="Styl17"/>
      </w:pPr>
      <w:r w:rsidRPr="00C82D01">
        <w:t>R</w:t>
      </w:r>
      <w:r w:rsidR="00255B31" w:rsidRPr="00C82D01">
        <w:t>espektována a doplněna je stávající struktura technické infrastruktury</w:t>
      </w:r>
    </w:p>
    <w:p w:rsidR="00255B31" w:rsidRPr="00C82D01" w:rsidRDefault="00CA7033" w:rsidP="00452E89">
      <w:pPr>
        <w:pStyle w:val="Styl17"/>
      </w:pPr>
      <w:r w:rsidRPr="00C82D01">
        <w:t>N</w:t>
      </w:r>
      <w:r w:rsidR="00255B31" w:rsidRPr="00C82D01">
        <w:t xml:space="preserve">avržená výstavba rodinných domů (RD) navazuje na stávající plochy bydlení a na plochy bydlení </w:t>
      </w:r>
      <w:proofErr w:type="gramStart"/>
      <w:r w:rsidR="00255B31" w:rsidRPr="00C82D01">
        <w:t>navržené v platném ÚPO a jeho</w:t>
      </w:r>
      <w:proofErr w:type="gramEnd"/>
      <w:r w:rsidR="00255B31" w:rsidRPr="00C82D01">
        <w:t xml:space="preserve"> změnách</w:t>
      </w:r>
      <w:r w:rsidRPr="00C82D01">
        <w:t>. N</w:t>
      </w:r>
      <w:r w:rsidR="00255B31" w:rsidRPr="00C82D01">
        <w:t>a západním a jižním okraji města Velká Bíteš</w:t>
      </w:r>
      <w:r w:rsidR="006E5A2D" w:rsidRPr="00C82D01">
        <w:t xml:space="preserve"> jsou</w:t>
      </w:r>
      <w:r w:rsidR="00255B31" w:rsidRPr="00C82D01">
        <w:t xml:space="preserve"> RD většinou </w:t>
      </w:r>
      <w:r w:rsidR="006E5A2D" w:rsidRPr="00C82D01">
        <w:t>navrženy na</w:t>
      </w:r>
      <w:r w:rsidR="00255B31" w:rsidRPr="00C82D01">
        <w:t xml:space="preserve"> místech územních rezerv pro RD nebo pro výrobu.</w:t>
      </w:r>
    </w:p>
    <w:p w:rsidR="00255B31" w:rsidRPr="00C82D01" w:rsidRDefault="00CA7033" w:rsidP="00452E89">
      <w:pPr>
        <w:pStyle w:val="Styl17"/>
      </w:pPr>
      <w:r w:rsidRPr="00C82D01">
        <w:t>N</w:t>
      </w:r>
      <w:r w:rsidR="00255B31" w:rsidRPr="00C82D01">
        <w:t>avrženy jsou nové plochy pro komerci - velkoprodejny</w:t>
      </w:r>
    </w:p>
    <w:p w:rsidR="00255B31" w:rsidRPr="00C82D01" w:rsidRDefault="00CA7033" w:rsidP="00452E89">
      <w:pPr>
        <w:pStyle w:val="Styl17"/>
      </w:pPr>
      <w:r w:rsidRPr="00C82D01">
        <w:t>Ú</w:t>
      </w:r>
      <w:r w:rsidR="00255B31" w:rsidRPr="00C82D01">
        <w:t xml:space="preserve">zemí pro výrobu, sklady a technické vybavení doplní stávající výrobní plochy na </w:t>
      </w:r>
      <w:r w:rsidR="00A22084" w:rsidRPr="00C82D01">
        <w:t xml:space="preserve">severním a </w:t>
      </w:r>
      <w:r w:rsidR="00255B31" w:rsidRPr="00C82D01">
        <w:t xml:space="preserve">jižním okraji </w:t>
      </w:r>
      <w:proofErr w:type="gramStart"/>
      <w:r w:rsidR="00255B31" w:rsidRPr="00C82D01">
        <w:t>k.</w:t>
      </w:r>
      <w:proofErr w:type="spellStart"/>
      <w:r w:rsidR="00255B31" w:rsidRPr="00C82D01">
        <w:t>ú</w:t>
      </w:r>
      <w:proofErr w:type="spellEnd"/>
      <w:r w:rsidR="00255B31" w:rsidRPr="00C82D01">
        <w:t>.</w:t>
      </w:r>
      <w:proofErr w:type="gramEnd"/>
      <w:r w:rsidR="00255B31" w:rsidRPr="00C82D01">
        <w:t xml:space="preserve"> Velká Bíteš a výrobní zónu v Košíkově</w:t>
      </w:r>
    </w:p>
    <w:p w:rsidR="00255B31" w:rsidRPr="00C82D01" w:rsidRDefault="00CA7033" w:rsidP="00452E89">
      <w:pPr>
        <w:pStyle w:val="Styl17"/>
      </w:pPr>
      <w:r w:rsidRPr="00C82D01">
        <w:t>D</w:t>
      </w:r>
      <w:r w:rsidR="00255B31" w:rsidRPr="00C82D01">
        <w:t xml:space="preserve">robná výroba je navržena v jižní části Velké Bíteše </w:t>
      </w:r>
    </w:p>
    <w:p w:rsidR="00255B31" w:rsidRPr="00C82D01" w:rsidRDefault="00CA7033" w:rsidP="00452E89">
      <w:pPr>
        <w:pStyle w:val="Styl17"/>
      </w:pPr>
      <w:r w:rsidRPr="00C82D01">
        <w:t>V</w:t>
      </w:r>
      <w:r w:rsidR="00255B31" w:rsidRPr="00C82D01">
        <w:t> lokalitách výroby bude minimálně 10 % plochy řešeného areálu tvořit zeleň a nezpevněné plochy.</w:t>
      </w:r>
    </w:p>
    <w:p w:rsidR="00255B31" w:rsidRPr="00C82D01" w:rsidRDefault="00CA7033" w:rsidP="00452E89">
      <w:pPr>
        <w:pStyle w:val="Styl17"/>
      </w:pPr>
      <w:r w:rsidRPr="00C82D01">
        <w:t>S</w:t>
      </w:r>
      <w:r w:rsidR="00255B31" w:rsidRPr="00C82D01">
        <w:t>ystém sídelní zeleně zůstává nedotčen a je dále doplněn</w:t>
      </w:r>
      <w:r w:rsidR="00A22084" w:rsidRPr="00C82D01">
        <w:t>.</w:t>
      </w:r>
    </w:p>
    <w:p w:rsidR="00A41667" w:rsidRPr="00C82D01" w:rsidRDefault="00A41667" w:rsidP="00452E89">
      <w:pPr>
        <w:pStyle w:val="Styl17"/>
      </w:pPr>
      <w:r w:rsidRPr="00C82D01">
        <w:t>Navrženy jsou nové plochy pro dopravní kori</w:t>
      </w:r>
      <w:r w:rsidR="00A22084" w:rsidRPr="00C82D01">
        <w:t>dory pro obchvaty Velké Bíteše.</w:t>
      </w:r>
    </w:p>
    <w:p w:rsidR="00D542C7" w:rsidRPr="00C82D01" w:rsidRDefault="00A22084" w:rsidP="00452E89">
      <w:pPr>
        <w:pStyle w:val="Styl17"/>
      </w:pPr>
      <w:r w:rsidRPr="00C82D01">
        <w:t>P</w:t>
      </w:r>
      <w:r w:rsidR="00D542C7" w:rsidRPr="00C82D01">
        <w:t>lochy bydlení jsou navrženy na východním okraji a ve střední části města Velká Bíteš, na jižním okraji Košíkova a v severní části Ludvíkova</w:t>
      </w:r>
    </w:p>
    <w:p w:rsidR="00D542C7" w:rsidRPr="00C82D01" w:rsidRDefault="00A22084" w:rsidP="00452E89">
      <w:pPr>
        <w:pStyle w:val="Styl17"/>
      </w:pPr>
      <w:r w:rsidRPr="00C82D01">
        <w:t>P</w:t>
      </w:r>
      <w:r w:rsidR="00D542C7" w:rsidRPr="00C82D01">
        <w:t xml:space="preserve">locha pro bytové domy je navržena v severovýchodní části Velké Bíteše na místě pozemků určených původně pro výstavbu rodinných domů  </w:t>
      </w:r>
    </w:p>
    <w:p w:rsidR="00D542C7" w:rsidRPr="00C82D01" w:rsidRDefault="00A22084" w:rsidP="00452E89">
      <w:pPr>
        <w:pStyle w:val="Styl17"/>
      </w:pPr>
      <w:r w:rsidRPr="00C82D01">
        <w:t>J</w:t>
      </w:r>
      <w:r w:rsidR="00D542C7" w:rsidRPr="00C82D01">
        <w:t>ako kompenzace nových ploch bydlení jsou vyřazeny plochy pro rodinné domy v lokalitě Babinec a pro bytové domy na severozápadním okraji města.</w:t>
      </w:r>
    </w:p>
    <w:p w:rsidR="00D542C7" w:rsidRPr="00C82D01" w:rsidRDefault="00A22084" w:rsidP="00452E89">
      <w:pPr>
        <w:pStyle w:val="Styl17"/>
      </w:pPr>
      <w:r w:rsidRPr="00C82D01">
        <w:t>N</w:t>
      </w:r>
      <w:r w:rsidR="00D542C7" w:rsidRPr="00C82D01">
        <w:t>avržena je nová plocha pro komerci – velkoprodejnu v západní části Velké Bíteše.</w:t>
      </w:r>
    </w:p>
    <w:p w:rsidR="00D542C7" w:rsidRPr="00C82D01" w:rsidRDefault="00A22084" w:rsidP="00452E89">
      <w:pPr>
        <w:pStyle w:val="Styl17"/>
      </w:pPr>
      <w:r w:rsidRPr="00C82D01">
        <w:t>J</w:t>
      </w:r>
      <w:r w:rsidR="00D542C7" w:rsidRPr="00C82D01">
        <w:t xml:space="preserve">ako reciprocita záboru ZPF jsou z ploch výroby navržených v ÚPO a ve změně č.1 a </w:t>
      </w:r>
      <w:proofErr w:type="gramStart"/>
      <w:r w:rsidR="00D542C7" w:rsidRPr="00C82D01">
        <w:t>č.2 vyřazeny</w:t>
      </w:r>
      <w:proofErr w:type="gramEnd"/>
      <w:r w:rsidR="00D542C7" w:rsidRPr="00C82D01">
        <w:t xml:space="preserve"> plochy na severním a jižním okraji Velké Bíteše</w:t>
      </w:r>
    </w:p>
    <w:p w:rsidR="00D542C7" w:rsidRPr="00C82D01" w:rsidRDefault="00A22084" w:rsidP="00452E89">
      <w:pPr>
        <w:pStyle w:val="Styl17"/>
      </w:pPr>
      <w:r w:rsidRPr="00C82D01">
        <w:t>Z</w:t>
      </w:r>
      <w:r w:rsidR="00D542C7" w:rsidRPr="00C82D01">
        <w:t>astavitelné plochy jsou nově vymezeny na západním, východním, jihovýchodním a jižním okraji Velké Bíteše, na severním okraji Ludvíkova, na západním okraji Holubí Zhoři a v severní a jižní části katastru Košíkova.</w:t>
      </w:r>
    </w:p>
    <w:p w:rsidR="00D542C7" w:rsidRPr="00C82D01" w:rsidRDefault="00A22084" w:rsidP="00452E89">
      <w:pPr>
        <w:pStyle w:val="Styl17"/>
      </w:pPr>
      <w:r w:rsidRPr="00C82D01">
        <w:t>N</w:t>
      </w:r>
      <w:r w:rsidR="00D542C7" w:rsidRPr="00C82D01">
        <w:t xml:space="preserve">avrženy jsou nové plochy pro rozšíření stávajících areálů výroby ve Velké Bíteši </w:t>
      </w:r>
      <w:r w:rsidRPr="00C82D01">
        <w:t>a Jestřabí, část Jindřichov.</w:t>
      </w:r>
    </w:p>
    <w:p w:rsidR="00D542C7" w:rsidRPr="00C82D01" w:rsidRDefault="00A22084" w:rsidP="00452E89">
      <w:pPr>
        <w:pStyle w:val="Styl17"/>
      </w:pPr>
      <w:r w:rsidRPr="00C82D01">
        <w:t>N</w:t>
      </w:r>
      <w:r w:rsidR="00D542C7" w:rsidRPr="00C82D01">
        <w:t xml:space="preserve">a plochu jižně od centra města jsou přesunuty z náměstí autobusové zastávky, návrhové plochy pro dopravu a občanskou vybavenost jsou rozšířeny </w:t>
      </w:r>
    </w:p>
    <w:p w:rsidR="00D542C7" w:rsidRPr="00C82D01" w:rsidRDefault="00A22084" w:rsidP="00452E89">
      <w:pPr>
        <w:pStyle w:val="Styl17"/>
      </w:pPr>
      <w:r w:rsidRPr="00C82D01">
        <w:t>P</w:t>
      </w:r>
      <w:r w:rsidR="00D542C7" w:rsidRPr="00C82D01">
        <w:t>locha pro autobusové nádraží bude společně řešena s navrhovaným nákupním centrem a parkovacími plochami.</w:t>
      </w:r>
    </w:p>
    <w:p w:rsidR="00D542C7" w:rsidRPr="00C82D01" w:rsidRDefault="00A22084" w:rsidP="00452E89">
      <w:pPr>
        <w:pStyle w:val="Styl17"/>
      </w:pPr>
      <w:r w:rsidRPr="00C82D01">
        <w:t>J</w:t>
      </w:r>
      <w:r w:rsidR="00D542C7" w:rsidRPr="00C82D01">
        <w:t>ako reciprocita záboru ZPF je z ploch výroby navržených ve změně č. 2 ÚPO vyřazena plocha na severním okraji podnikatelského areálu v Jindřichově</w:t>
      </w:r>
    </w:p>
    <w:p w:rsidR="005A3D59" w:rsidRPr="00C82D01" w:rsidRDefault="005A3D59" w:rsidP="00452E89">
      <w:pPr>
        <w:pStyle w:val="Styl17"/>
      </w:pPr>
      <w:r w:rsidRPr="00C82D01">
        <w:t>Vymezeny jsou zastavitelné plochy jako plochy dopravy (autobusové nádraží, chodníky a parkovací plochy) a plocha občanské vybavenosti (obchodní komplex včetně parkovacích ploch)</w:t>
      </w:r>
    </w:p>
    <w:p w:rsidR="005A3D59" w:rsidRDefault="005A3D59" w:rsidP="00452E89">
      <w:pPr>
        <w:pStyle w:val="Styl17"/>
      </w:pPr>
      <w:r w:rsidRPr="00C82D01">
        <w:lastRenderedPageBreak/>
        <w:t xml:space="preserve">Zastavitelné plochy jsou nově vymezeny při severozápadním okraji </w:t>
      </w:r>
      <w:proofErr w:type="gramStart"/>
      <w:r w:rsidRPr="00C82D01">
        <w:t>k.</w:t>
      </w:r>
      <w:proofErr w:type="spellStart"/>
      <w:r w:rsidRPr="00C82D01">
        <w:t>ú</w:t>
      </w:r>
      <w:proofErr w:type="spellEnd"/>
      <w:r w:rsidRPr="00C82D01">
        <w:t>.</w:t>
      </w:r>
      <w:proofErr w:type="gramEnd"/>
      <w:r w:rsidRPr="00C82D01">
        <w:t xml:space="preserve"> Jindřichov u Velké Bíteše (plocha pro drobnou výrobu)</w:t>
      </w:r>
    </w:p>
    <w:p w:rsidR="00F13376" w:rsidRDefault="007503ED" w:rsidP="00F13376">
      <w:pPr>
        <w:pStyle w:val="Styl9"/>
      </w:pPr>
      <w:r w:rsidRPr="007503ED">
        <w:t>navrženo je rozšíření ploch dopravy v důležitých křižovatkách silnic I. a II. třídy</w:t>
      </w:r>
    </w:p>
    <w:p w:rsidR="00F13376" w:rsidRDefault="00F13376" w:rsidP="00F13376">
      <w:pPr>
        <w:pStyle w:val="Styl9"/>
      </w:pPr>
      <w:r w:rsidRPr="00F13376">
        <w:t>plochy pro bytové domy jsou navrženy v severovýchodní a jižní části Velké Bíteše</w:t>
      </w:r>
    </w:p>
    <w:p w:rsidR="00F13376" w:rsidRDefault="00F13376" w:rsidP="00F13376">
      <w:pPr>
        <w:pStyle w:val="Styl9"/>
      </w:pPr>
      <w:r w:rsidRPr="00F13376">
        <w:t xml:space="preserve">menší plochy pro drobnou výrobu a sklady doplní stávající výrobní plochy na jižním okraji </w:t>
      </w:r>
      <w:proofErr w:type="gramStart"/>
      <w:r w:rsidRPr="00F13376">
        <w:t>k.</w:t>
      </w:r>
      <w:proofErr w:type="spellStart"/>
      <w:r w:rsidRPr="00F13376">
        <w:t>ú</w:t>
      </w:r>
      <w:proofErr w:type="spellEnd"/>
      <w:r w:rsidRPr="00F13376">
        <w:t>.</w:t>
      </w:r>
      <w:proofErr w:type="gramEnd"/>
      <w:r w:rsidRPr="00F13376">
        <w:t xml:space="preserve"> Velká Bíteš</w:t>
      </w:r>
    </w:p>
    <w:p w:rsidR="00F13376" w:rsidRDefault="00F13376" w:rsidP="00F13376">
      <w:pPr>
        <w:pStyle w:val="Styl9"/>
      </w:pPr>
      <w:r w:rsidRPr="00F13376">
        <w:t>navržené plochy zemědělské výroby v Holubí Zhoři navážou na stávající areál</w:t>
      </w:r>
    </w:p>
    <w:p w:rsidR="00A57826" w:rsidRPr="00C82D01" w:rsidRDefault="00A57826" w:rsidP="0092700D">
      <w:pPr>
        <w:pStyle w:val="Nadpis2"/>
      </w:pPr>
    </w:p>
    <w:p w:rsidR="00F52FAC" w:rsidRPr="00C82D01" w:rsidRDefault="00F52FAC" w:rsidP="0092700D">
      <w:pPr>
        <w:pStyle w:val="Nadpis2"/>
      </w:pPr>
      <w:bookmarkStart w:id="23" w:name="_Toc395713138"/>
      <w:r w:rsidRPr="00C82D01">
        <w:t>Článek 8</w:t>
      </w:r>
      <w:bookmarkEnd w:id="23"/>
    </w:p>
    <w:p w:rsidR="00F52FAC" w:rsidRPr="00C82D01" w:rsidRDefault="00F52FAC" w:rsidP="0092700D">
      <w:pPr>
        <w:pStyle w:val="Nadpis2"/>
      </w:pPr>
      <w:bookmarkStart w:id="24" w:name="_Toc395713139"/>
      <w:r w:rsidRPr="00C82D01">
        <w:t>Koncepce dopravy</w:t>
      </w:r>
      <w:bookmarkEnd w:id="24"/>
    </w:p>
    <w:p w:rsidR="00A57826" w:rsidRPr="00C82D01" w:rsidRDefault="00A57826" w:rsidP="00A57826"/>
    <w:p w:rsidR="00EA5D43" w:rsidRPr="00C82D01" w:rsidRDefault="00EA5D43" w:rsidP="00452E89">
      <w:pPr>
        <w:pStyle w:val="Styl17"/>
      </w:pPr>
      <w:r w:rsidRPr="00C82D01">
        <w:t>navrženy jsou nové plochy pro dopravní koridory:</w:t>
      </w:r>
    </w:p>
    <w:p w:rsidR="00EA5D43" w:rsidRPr="00C82D01" w:rsidRDefault="00EA5D43" w:rsidP="00452E89">
      <w:pPr>
        <w:pStyle w:val="Styl24"/>
      </w:pPr>
      <w:r w:rsidRPr="00C82D01">
        <w:t>dopravní koridor jihozápadního obchvatu města pro propojení silnice I/37 od dálnice D1 na stávající silnici I/37</w:t>
      </w:r>
    </w:p>
    <w:p w:rsidR="00EA5D43" w:rsidRPr="00C82D01" w:rsidRDefault="00EA5D43" w:rsidP="00452E89">
      <w:pPr>
        <w:pStyle w:val="Styl24"/>
      </w:pPr>
      <w:r w:rsidRPr="00C82D01">
        <w:t>dopravní koridor severozápadního obchvatu města pro napojení silnice II/379 od Tišnova na silnici I/37 směrem Žďár nad Sázavou</w:t>
      </w:r>
    </w:p>
    <w:p w:rsidR="00EA5D43" w:rsidRPr="00C82D01" w:rsidRDefault="00EA5D43" w:rsidP="00452E89">
      <w:pPr>
        <w:pStyle w:val="Styl24"/>
      </w:pPr>
      <w:r w:rsidRPr="00C82D01">
        <w:t>dopravní koridor jihovýchodního obchvatu města pro propojení silnice II/602 od Domašova na silnici I/37 u dálniční křižovatky</w:t>
      </w:r>
    </w:p>
    <w:p w:rsidR="00C72C63" w:rsidRPr="00C82D01" w:rsidRDefault="00C72C63" w:rsidP="00452E89">
      <w:pPr>
        <w:pStyle w:val="Styl17"/>
        <w:rPr>
          <w:sz w:val="20"/>
        </w:rPr>
      </w:pPr>
      <w:r w:rsidRPr="00C82D01">
        <w:t>Plochy dopravy vymezující trasy obchvatů města (přeložka silnice I/37, II/602 a II/379) jsou zakresleny jako dopravní koridory.</w:t>
      </w:r>
    </w:p>
    <w:p w:rsidR="00F52FAC" w:rsidRPr="00C82D01" w:rsidRDefault="00F52FAC" w:rsidP="00452E89">
      <w:pPr>
        <w:pStyle w:val="Styl17"/>
      </w:pPr>
      <w:r w:rsidRPr="00C82D01">
        <w:t>Silnice</w:t>
      </w:r>
      <w:r w:rsidR="00C72C63" w:rsidRPr="00C82D01">
        <w:t xml:space="preserve"> I.,</w:t>
      </w:r>
      <w:r w:rsidRPr="00C82D01">
        <w:t xml:space="preserve"> II. a III. třídy budou dále tvořit základní komunikační skelety většiny místních částí. Průtahy silnic II. třídy budou zařazeny do funkční třídy B1, průtahy silnic III. třídy do funkční třídy B2.</w:t>
      </w:r>
    </w:p>
    <w:p w:rsidR="00F52FAC" w:rsidRPr="00C82D01" w:rsidRDefault="00F52FAC" w:rsidP="00452E89">
      <w:pPr>
        <w:pStyle w:val="Styl17"/>
      </w:pPr>
      <w:r w:rsidRPr="00C82D01">
        <w:t xml:space="preserve">Frekventovanější místní komunikace budou v kategorii C3, místní komunikace v obytných zónách v kategoriích D1, komunikace pro cyklisty v kategorii D2 a pro pěší v kategorii D2 nebo D3. </w:t>
      </w:r>
    </w:p>
    <w:p w:rsidR="00F52FAC" w:rsidRPr="00C82D01" w:rsidRDefault="00F52FAC" w:rsidP="00452E89">
      <w:pPr>
        <w:pStyle w:val="Styl17"/>
      </w:pPr>
      <w:r w:rsidRPr="00C82D01">
        <w:t>Pro pěší dopravu budou dobudovány chodníky podél průtahů silnic.</w:t>
      </w:r>
    </w:p>
    <w:p w:rsidR="00F52FAC" w:rsidRPr="00C82D01" w:rsidRDefault="00F52FAC" w:rsidP="00452E89">
      <w:pPr>
        <w:pStyle w:val="Styl17"/>
      </w:pPr>
      <w:r w:rsidRPr="00C82D01">
        <w:t>Cyklistická doprava bude využívat ve Velké Bíteši jak místních komunikací, tak i průtahu silnic III. i II. třídy a v některých úsecích samostatných cyklistických stezek. Pro cykloturistiku je navrženo několik tras, které propojí Velkou Bíteš i s jejími místními částmi.</w:t>
      </w:r>
    </w:p>
    <w:p w:rsidR="00F52FAC" w:rsidRPr="00C82D01" w:rsidRDefault="00F52FAC" w:rsidP="00452E89">
      <w:pPr>
        <w:pStyle w:val="Styl17"/>
      </w:pPr>
      <w:r w:rsidRPr="00C82D01">
        <w:t>Doprava v klidu (parkování a garážování vozidel) je řešena pro stupeň motorizace 1 : 2,5. Využívány jsou stávající garáže, odstavné a parkovací plochy doplněné o navrhovaná parkoviště a garáže. Všechny nové obytné objekty musí být vybaveny min. 1 garáží pro 1 bytovou jednotku. Všechny objekty a výrobní a skladovací areály musí mít vyřešeno parkování na vlastním pozemku.</w:t>
      </w:r>
    </w:p>
    <w:p w:rsidR="00F52FAC" w:rsidRPr="00C82D01" w:rsidRDefault="00F52FAC" w:rsidP="00452E89">
      <w:pPr>
        <w:pStyle w:val="Styl17"/>
      </w:pPr>
      <w:r w:rsidRPr="00C82D01">
        <w:t>Respektovány budou výhledové trasy vysokorychlostní trati (VRT).</w:t>
      </w:r>
    </w:p>
    <w:p w:rsidR="00116B7F" w:rsidRPr="00C82D01" w:rsidRDefault="00116B7F" w:rsidP="00452E89">
      <w:pPr>
        <w:pStyle w:val="Styl17"/>
      </w:pPr>
      <w:r w:rsidRPr="00C82D01">
        <w:t>Při řešení zástavby budou většinou využívány a respektovány místní a účelová komunikace, navržené v předchozí ÚPD.</w:t>
      </w:r>
    </w:p>
    <w:p w:rsidR="00116B7F" w:rsidRPr="00C82D01" w:rsidRDefault="00116B7F" w:rsidP="00452E89">
      <w:pPr>
        <w:pStyle w:val="Styl17"/>
      </w:pPr>
      <w:r w:rsidRPr="00C82D01">
        <w:t>Parkovací plochy a obslužné komunikace budou realizovány investory výrobních a komerčních aktivit v potřebném rozsahu.</w:t>
      </w:r>
    </w:p>
    <w:p w:rsidR="00116B7F" w:rsidRPr="00C82D01" w:rsidRDefault="00116B7F" w:rsidP="00452E89">
      <w:pPr>
        <w:pStyle w:val="Styl17"/>
      </w:pPr>
      <w:r w:rsidRPr="00C82D01">
        <w:t>Bude provedeno posunutí pěší stezky v ulici Pod Spravedlností západním směrem.</w:t>
      </w:r>
    </w:p>
    <w:p w:rsidR="00116B7F" w:rsidRPr="00C82D01" w:rsidRDefault="00116B7F" w:rsidP="00452E89">
      <w:pPr>
        <w:pStyle w:val="Styl17"/>
      </w:pPr>
      <w:r w:rsidRPr="00C82D01">
        <w:t>Ulice Na valech</w:t>
      </w:r>
      <w:r w:rsidR="00833F34" w:rsidRPr="00C82D01">
        <w:t xml:space="preserve"> </w:t>
      </w:r>
      <w:r w:rsidRPr="00C82D01">
        <w:t>bude obousměrná (pro vyloučení průtahu silnice III/3791A, která převádí jeden směr provozu silnice II/379 ulic</w:t>
      </w:r>
      <w:r w:rsidR="00E8000F" w:rsidRPr="00C82D01">
        <w:t>í</w:t>
      </w:r>
      <w:r w:rsidRPr="00C82D01">
        <w:t xml:space="preserve"> Kostelní).</w:t>
      </w:r>
    </w:p>
    <w:p w:rsidR="00116B7F" w:rsidRPr="00C82D01" w:rsidRDefault="00116B7F" w:rsidP="00452E89">
      <w:pPr>
        <w:pStyle w:val="Styl17"/>
      </w:pPr>
      <w:r w:rsidRPr="00C82D01">
        <w:lastRenderedPageBreak/>
        <w:t>V lokalitě ČEPRA bude akceptovaná realizace ČSPH.</w:t>
      </w:r>
    </w:p>
    <w:p w:rsidR="00116B7F" w:rsidRPr="00C82D01" w:rsidRDefault="00116B7F" w:rsidP="00452E89">
      <w:pPr>
        <w:pStyle w:val="Styl17"/>
      </w:pPr>
      <w:r w:rsidRPr="00C82D01">
        <w:t>Místní komunikace budou prodlouženy do nových lokalit a jsou navrženy nápojné body pro obsluhu větších lokalit, kde bude vnitřní dopravní obsluha řešena v následné podrobnější dokumentaci (studie, DÚR apod.)</w:t>
      </w:r>
    </w:p>
    <w:p w:rsidR="00116B7F" w:rsidRPr="00C82D01" w:rsidRDefault="00116B7F" w:rsidP="00452E89">
      <w:pPr>
        <w:pStyle w:val="Styl17"/>
      </w:pPr>
      <w:r w:rsidRPr="00C82D01">
        <w:t>Dílčí změny se zabývají i návrhem a úpravou tras místních komunikací</w:t>
      </w:r>
    </w:p>
    <w:p w:rsidR="00116B7F" w:rsidRPr="00C82D01" w:rsidRDefault="00116B7F" w:rsidP="00452E89">
      <w:pPr>
        <w:pStyle w:val="Styl17"/>
      </w:pPr>
      <w:r w:rsidRPr="00C82D01">
        <w:t>Parkovací plochy pro velkoprodejny budou řešeny v rámci příslušných lokalit dílčích změn.</w:t>
      </w:r>
    </w:p>
    <w:p w:rsidR="00116B7F" w:rsidRPr="00C82D01" w:rsidRDefault="00116B7F" w:rsidP="00452E89">
      <w:pPr>
        <w:pStyle w:val="Styl17"/>
      </w:pPr>
      <w:r w:rsidRPr="00C82D01">
        <w:t>Místní komunikace, navržené v </w:t>
      </w:r>
      <w:proofErr w:type="gramStart"/>
      <w:r w:rsidRPr="00C82D01">
        <w:t>ÚPO</w:t>
      </w:r>
      <w:proofErr w:type="gramEnd"/>
      <w:r w:rsidRPr="00C82D01">
        <w:t xml:space="preserve"> v lokalitách bydlení, které jsou v rozporu s podrobnějším stupněm zpracování nebo nejsou odsouh</w:t>
      </w:r>
      <w:r w:rsidR="00C440F3" w:rsidRPr="00C82D01">
        <w:t>lasené vlastníky pozemků</w:t>
      </w:r>
      <w:r w:rsidR="00A22084" w:rsidRPr="00C82D01">
        <w:t>,</w:t>
      </w:r>
      <w:r w:rsidR="00C440F3" w:rsidRPr="00C82D01">
        <w:t xml:space="preserve"> jsou </w:t>
      </w:r>
      <w:r w:rsidRPr="00C82D01">
        <w:t>vyřazeny.</w:t>
      </w:r>
    </w:p>
    <w:p w:rsidR="00116B7F" w:rsidRPr="00C82D01" w:rsidRDefault="00116B7F" w:rsidP="00452E89">
      <w:pPr>
        <w:pStyle w:val="Styl17"/>
      </w:pPr>
      <w:r w:rsidRPr="00C82D01">
        <w:t>Místní komunikace budou prodlouženy do nových lokalit a jsou navrženy nápojné body pro obsluhu větších lokalit, kde bude vnitřní dopravní obsluha řešena v následné podrobnější dokumentaci (studie, DÚR apod.)</w:t>
      </w:r>
    </w:p>
    <w:p w:rsidR="00116B7F" w:rsidRPr="00C82D01" w:rsidRDefault="00116B7F" w:rsidP="00452E89">
      <w:pPr>
        <w:pStyle w:val="Styl17"/>
      </w:pPr>
      <w:r w:rsidRPr="00C82D01">
        <w:t>Dílčí změny se zabývají i návrhem a úpravou tras místních komunikací</w:t>
      </w:r>
    </w:p>
    <w:p w:rsidR="00116B7F" w:rsidRDefault="00116B7F" w:rsidP="00452E89">
      <w:pPr>
        <w:pStyle w:val="Styl17"/>
      </w:pPr>
      <w:r w:rsidRPr="00C82D01">
        <w:t>Parkovací plochy pro velkoprodejnu budou řešeny v rámci příslušných lokalit dílčích změn.</w:t>
      </w:r>
    </w:p>
    <w:p w:rsidR="00F13376" w:rsidRDefault="007503ED" w:rsidP="00F13376">
      <w:pPr>
        <w:pStyle w:val="Styl9"/>
      </w:pPr>
      <w:r w:rsidRPr="00FB6C06">
        <w:t>Parkovací plochy pro osobní automobily jsou doplněny v severní část</w:t>
      </w:r>
      <w:r>
        <w:t>i města.</w:t>
      </w:r>
    </w:p>
    <w:p w:rsidR="00F13376" w:rsidRDefault="007503ED" w:rsidP="00F13376">
      <w:pPr>
        <w:pStyle w:val="Styl9"/>
      </w:pPr>
      <w:r>
        <w:t>Navrženo je rozšíření plochy dopravy pro úpravu křižovatky silnic I/37, II/395 a II/602 v prostoru za náměšťským mostem tak, aby zde bylo možno umístit i křižovatku okružní.</w:t>
      </w:r>
    </w:p>
    <w:p w:rsidR="00F13376" w:rsidRDefault="007503ED" w:rsidP="00F13376">
      <w:pPr>
        <w:pStyle w:val="Styl9"/>
      </w:pPr>
      <w:r w:rsidRPr="004648E6">
        <w:t>Prověřen je rozsah plochy dopravy pro úpravu křižovatky silnic  II/602, II/379 a vjezdu na Masarykovo náměstí tak, aby zde bylo možno umístit i křižovatku okružní.</w:t>
      </w:r>
    </w:p>
    <w:p w:rsidR="00F13376" w:rsidRDefault="007503ED" w:rsidP="00F13376">
      <w:pPr>
        <w:pStyle w:val="Styl9"/>
      </w:pPr>
      <w:r w:rsidRPr="004648E6">
        <w:t>Pro lokality dílčích změn č. 6-35 a 6-39 jsou navrženy koridory pro místní komunikace. Do nových větších lokalit jsou navrženy nápojné body. V těchto lokalitách bude vnitřní dopravní obsluha řešena v následné podrobnější dokumentaci (územní studie, urbanistická studie, DÚR apod.)</w:t>
      </w:r>
      <w:r>
        <w:t>.</w:t>
      </w:r>
    </w:p>
    <w:p w:rsidR="00F13376" w:rsidRDefault="007503ED" w:rsidP="00F13376">
      <w:pPr>
        <w:pStyle w:val="Styl9"/>
      </w:pPr>
      <w:r w:rsidRPr="004648E6">
        <w:t>Navrženy jsou nové kapacitní plochy pro parkování a odstavování vozidel.</w:t>
      </w:r>
    </w:p>
    <w:p w:rsidR="00F13376" w:rsidRDefault="007503ED" w:rsidP="00F13376">
      <w:pPr>
        <w:pStyle w:val="Styl9"/>
      </w:pPr>
      <w:r>
        <w:t>U</w:t>
      </w:r>
      <w:r w:rsidRPr="004648E6">
        <w:t>praveno je trasování místních komunikací</w:t>
      </w:r>
    </w:p>
    <w:p w:rsidR="00136B14" w:rsidRPr="00C82D01" w:rsidRDefault="00136B14" w:rsidP="0092700D">
      <w:pPr>
        <w:pStyle w:val="Nadpis2"/>
      </w:pPr>
    </w:p>
    <w:p w:rsidR="00F52FAC" w:rsidRPr="00C82D01" w:rsidRDefault="00F52FAC" w:rsidP="0092700D">
      <w:pPr>
        <w:pStyle w:val="Nadpis2"/>
      </w:pPr>
      <w:bookmarkStart w:id="25" w:name="_Toc395713140"/>
      <w:r w:rsidRPr="00C82D01">
        <w:t>Článek 9</w:t>
      </w:r>
      <w:bookmarkEnd w:id="25"/>
    </w:p>
    <w:p w:rsidR="00F52FAC" w:rsidRPr="00C82D01" w:rsidRDefault="00F52FAC" w:rsidP="0092700D">
      <w:pPr>
        <w:pStyle w:val="Nadpis2"/>
      </w:pPr>
      <w:bookmarkStart w:id="26" w:name="_Toc395713141"/>
      <w:r w:rsidRPr="00C82D01">
        <w:t>Koncepce technické infrastruktury</w:t>
      </w:r>
      <w:bookmarkEnd w:id="26"/>
    </w:p>
    <w:p w:rsidR="00136B14" w:rsidRPr="00C82D01" w:rsidRDefault="00136B14" w:rsidP="00136B14"/>
    <w:p w:rsidR="00F52FAC" w:rsidRPr="00C82D01" w:rsidRDefault="00F52FAC" w:rsidP="00452E89">
      <w:pPr>
        <w:pStyle w:val="Styl17"/>
      </w:pPr>
      <w:r w:rsidRPr="00C82D01">
        <w:t>Zásobování vodou je ve Velké Bíteši a jejích místních částech většinou řešeno ze stávajícího skupinového vodovodu Mostiště s doplněním menšími místními zdroji. Na katastrálním území obce budou respektovány všechny trasy a zařízení tohoto vodovodu.</w:t>
      </w:r>
    </w:p>
    <w:p w:rsidR="009240B8" w:rsidRPr="00C82D01" w:rsidRDefault="009240B8" w:rsidP="00452E89">
      <w:pPr>
        <w:pStyle w:val="Styl17"/>
      </w:pPr>
      <w:r w:rsidRPr="00C82D01">
        <w:t>Zásobování vodou bude napojeno na stávající řady ve Velké Bíteši a ostatních místních částech.</w:t>
      </w:r>
    </w:p>
    <w:p w:rsidR="00F52FAC" w:rsidRPr="00C82D01" w:rsidRDefault="00F52FAC" w:rsidP="00452E89">
      <w:pPr>
        <w:pStyle w:val="Styl17"/>
      </w:pPr>
      <w:r w:rsidRPr="00C82D01">
        <w:t>Odkanalizování sídel bude jednotnou nebo oddílnou kanalizační sítí. Stávající stoková síť bude ponechána a v případě vybudování oddílné kanalizace bude sloužit jako kanalizace dešťová. V sídlech s převažující rekreační funkcí a malým počtem obyvatel budou sloužit jímky na vyvážení.</w:t>
      </w:r>
    </w:p>
    <w:p w:rsidR="00F52FAC" w:rsidRPr="00C82D01" w:rsidRDefault="00F52FAC" w:rsidP="00452E89">
      <w:pPr>
        <w:pStyle w:val="Styl17"/>
      </w:pPr>
      <w:r w:rsidRPr="00C82D01">
        <w:t>Stávající čistírna odpadních vod ve Velké Bíteši je dimenzována tak, že pojme i odpadní vody z navrhovaných ploch. Likvidace odpadních vod z navržených výrobních ploch jižně od dálnice bude řešena samostatným projektem v rámci EIA.</w:t>
      </w:r>
    </w:p>
    <w:p w:rsidR="00F52FAC" w:rsidRPr="00C82D01" w:rsidRDefault="00F52FAC" w:rsidP="00452E89">
      <w:pPr>
        <w:pStyle w:val="Styl17"/>
      </w:pPr>
      <w:r w:rsidRPr="00C82D01">
        <w:lastRenderedPageBreak/>
        <w:t>Zásobování elektrickou energií je řešeno ze stávajících trafostanic a z trafostanic, které budou navrhovány samostatně pro lokality bydlení a pro výrobní zóny.</w:t>
      </w:r>
    </w:p>
    <w:p w:rsidR="00F52FAC" w:rsidRPr="00C82D01" w:rsidRDefault="00F52FAC" w:rsidP="00452E89">
      <w:pPr>
        <w:pStyle w:val="Styl17"/>
      </w:pPr>
      <w:r w:rsidRPr="00C82D01">
        <w:t>Respektovány budou trasy VN a VVN.</w:t>
      </w:r>
    </w:p>
    <w:p w:rsidR="00F52FAC" w:rsidRPr="00C82D01" w:rsidRDefault="00F52FAC" w:rsidP="00452E89">
      <w:pPr>
        <w:pStyle w:val="Styl17"/>
      </w:pPr>
      <w:r w:rsidRPr="00C82D01">
        <w:t>Stávající i rozvojové plochy budou zásobovány plynem ze STL plynovodů, napojených přes RS na přípojku VTL DN 100. Respektován bude navržený generel plynofikace.</w:t>
      </w:r>
    </w:p>
    <w:p w:rsidR="00F52FAC" w:rsidRPr="00C82D01" w:rsidRDefault="00F52FAC" w:rsidP="00452E89">
      <w:pPr>
        <w:pStyle w:val="Styl17"/>
      </w:pPr>
      <w:r w:rsidRPr="00C82D01">
        <w:t>Kabelová telefonní síť bude rozšiřována i do lokalit nové výstavby.</w:t>
      </w:r>
    </w:p>
    <w:p w:rsidR="00F52FAC" w:rsidRPr="00C82D01" w:rsidRDefault="00F52FAC" w:rsidP="00452E89">
      <w:pPr>
        <w:pStyle w:val="Styl17"/>
      </w:pPr>
      <w:r w:rsidRPr="00C82D01">
        <w:t xml:space="preserve">V oblasti nakládání s odpady bude pokračováno ve svozu a likvidaci komunálního odpadu. Separovaně bude probíhat sběr skla a papíru. Nebezpečné a zvlášť nebezpečné odpady budou shromažďovány ve sběrném dvoře. </w:t>
      </w:r>
    </w:p>
    <w:p w:rsidR="00136B14" w:rsidRPr="00C82D01" w:rsidRDefault="00491CEF" w:rsidP="00452E89">
      <w:pPr>
        <w:pStyle w:val="Styl17"/>
      </w:pPr>
      <w:r w:rsidRPr="00C82D01">
        <w:t>V</w:t>
      </w:r>
      <w:r w:rsidR="00136B14" w:rsidRPr="00C82D01">
        <w:t>ytvořeny jsou podmínky pro bezkolizní realizaci záměru výstavby skladové kapacity LPH Velká Bíteš a výstavby produktovodu Velká Bíteš – Náměšť nad Oslavou. Rozšíření skladové kapacity bude napojeno na stávající technickou infrastrukturu – kanalizaci, vodovod, plynovod a rozvody elektrické energie.</w:t>
      </w:r>
    </w:p>
    <w:p w:rsidR="00367451" w:rsidRPr="00C82D01" w:rsidRDefault="00367451" w:rsidP="00452E89">
      <w:pPr>
        <w:pStyle w:val="Styl17"/>
      </w:pPr>
      <w:r w:rsidRPr="00C82D01">
        <w:t xml:space="preserve">Dešťové vody ze zón výroby a z plochy pro supermarket je nutno zachytit v retenčních nádržích a následně je lze vypouštět ve stanovených objemech do přilehlých vodních toků. </w:t>
      </w:r>
    </w:p>
    <w:p w:rsidR="00367451" w:rsidRPr="00C82D01" w:rsidRDefault="00367451" w:rsidP="00452E89">
      <w:pPr>
        <w:pStyle w:val="Styl17"/>
      </w:pPr>
      <w:r w:rsidRPr="00C82D01">
        <w:t>Splašková kanalizace v lokalitách ve Velké Bíteši bude napojena na stoky do ČOV.</w:t>
      </w:r>
    </w:p>
    <w:p w:rsidR="00367451" w:rsidRPr="00C82D01" w:rsidRDefault="00367451" w:rsidP="00452E89">
      <w:pPr>
        <w:pStyle w:val="Styl17"/>
      </w:pPr>
      <w:r w:rsidRPr="00C82D01">
        <w:t xml:space="preserve">V malých sídlech bude v souladu se schváleným </w:t>
      </w:r>
      <w:proofErr w:type="gramStart"/>
      <w:r w:rsidRPr="00C82D01">
        <w:t>ÚPO</w:t>
      </w:r>
      <w:proofErr w:type="gramEnd"/>
      <w:r w:rsidRPr="00C82D01">
        <w:t xml:space="preserve"> většinou kanalizace jednotná</w:t>
      </w:r>
    </w:p>
    <w:p w:rsidR="00367451" w:rsidRPr="00C82D01" w:rsidRDefault="00367451" w:rsidP="00452E89">
      <w:pPr>
        <w:pStyle w:val="Styl17"/>
      </w:pPr>
      <w:r w:rsidRPr="00C82D01">
        <w:t>Zásobování plynem bude provedeno ze STL řadu na okraji řešených území.</w:t>
      </w:r>
    </w:p>
    <w:p w:rsidR="00367451" w:rsidRPr="00C82D01" w:rsidRDefault="00367451" w:rsidP="00452E89">
      <w:pPr>
        <w:pStyle w:val="Styl17"/>
      </w:pPr>
      <w:r w:rsidRPr="00C82D01">
        <w:t xml:space="preserve">Pro novou lokalitu výroby </w:t>
      </w:r>
      <w:r w:rsidR="00FF3EC3" w:rsidRPr="00C82D01">
        <w:t xml:space="preserve">na jihozápadním </w:t>
      </w:r>
      <w:r w:rsidR="00AF4771" w:rsidRPr="00C82D01">
        <w:t xml:space="preserve">okraji katastru </w:t>
      </w:r>
      <w:r w:rsidRPr="00C82D01">
        <w:t>bude vybudován nový STL řad a nová RS VTL/STL.</w:t>
      </w:r>
    </w:p>
    <w:p w:rsidR="00367451" w:rsidRPr="00C82D01" w:rsidRDefault="00491CEF" w:rsidP="00452E89">
      <w:pPr>
        <w:pStyle w:val="Styl17"/>
      </w:pPr>
      <w:r w:rsidRPr="00C82D01">
        <w:t xml:space="preserve">Navrženo je </w:t>
      </w:r>
      <w:r w:rsidR="00367451" w:rsidRPr="00C82D01">
        <w:t>posílení vodovodu v lokalitě Jihlavská propojením do lokality Chobůtky.</w:t>
      </w:r>
    </w:p>
    <w:p w:rsidR="00367451" w:rsidRPr="00C82D01" w:rsidRDefault="00367451" w:rsidP="00452E89">
      <w:pPr>
        <w:pStyle w:val="Styl17"/>
      </w:pPr>
      <w:r w:rsidRPr="00C82D01">
        <w:t>Pro větší lokality bude nutno v další dokumentaci podrobněji prověřit kapacity a tlakové poměry vodovodní sítě, případně řešit posílení tlaku návrhem AT stanice.</w:t>
      </w:r>
    </w:p>
    <w:p w:rsidR="00367451" w:rsidRPr="00C82D01" w:rsidRDefault="00367451" w:rsidP="00452E89">
      <w:pPr>
        <w:pStyle w:val="Styl17"/>
      </w:pPr>
      <w:r w:rsidRPr="00C82D01">
        <w:t>Splašková kanalizace z lokalit bydlení bude napojena na stávající kanalizační řady.</w:t>
      </w:r>
    </w:p>
    <w:p w:rsidR="00367451" w:rsidRPr="00C82D01" w:rsidRDefault="00367451" w:rsidP="00452E89">
      <w:pPr>
        <w:pStyle w:val="Styl17"/>
      </w:pPr>
      <w:r w:rsidRPr="00C82D01">
        <w:t>Splašková kanalizace z areálu výroby bude napojena na nové kanalizační řady.</w:t>
      </w:r>
    </w:p>
    <w:p w:rsidR="00AF4771" w:rsidRPr="00C82D01" w:rsidRDefault="00AF4771" w:rsidP="00452E89">
      <w:pPr>
        <w:pStyle w:val="Styl17"/>
      </w:pPr>
      <w:r w:rsidRPr="00C82D01">
        <w:t>Pro zásobování elektrickou energií bude třeba doplnit stávající vedení VN</w:t>
      </w:r>
      <w:r w:rsidR="00D84315" w:rsidRPr="00C82D01">
        <w:t xml:space="preserve"> </w:t>
      </w:r>
      <w:r w:rsidRPr="00C82D01">
        <w:t xml:space="preserve"> a vybudovat </w:t>
      </w:r>
      <w:r w:rsidR="00D84315" w:rsidRPr="00C82D01">
        <w:t xml:space="preserve">nové </w:t>
      </w:r>
      <w:r w:rsidRPr="00C82D01">
        <w:t>trafostanice.</w:t>
      </w:r>
    </w:p>
    <w:p w:rsidR="00367451" w:rsidRPr="00C82D01" w:rsidRDefault="00367451" w:rsidP="00452E89">
      <w:pPr>
        <w:pStyle w:val="Styl17"/>
      </w:pPr>
      <w:r w:rsidRPr="00C82D01">
        <w:t xml:space="preserve">Pro lokality bydlení na západním a východním okraji Velké Bíteše je vhodné realizovat přeložky vedení VN. </w:t>
      </w:r>
    </w:p>
    <w:p w:rsidR="00367451" w:rsidRPr="00C82D01" w:rsidRDefault="00367451" w:rsidP="00452E89">
      <w:pPr>
        <w:pStyle w:val="Styl17"/>
      </w:pPr>
      <w:r w:rsidRPr="00C82D01">
        <w:t xml:space="preserve">Zásobování lokalit výroby elektrickou energií bude ze stávajících vedení VN, která budou na základě konkrétních nároků budoucího uživatele případně upravena a doplněna o trafostanice jako vlastní investice stavebníka (investora) v navržené lokalitě. </w:t>
      </w:r>
    </w:p>
    <w:p w:rsidR="00C17794" w:rsidRPr="00C82D01" w:rsidRDefault="00C17794" w:rsidP="00452E89">
      <w:pPr>
        <w:pStyle w:val="Styl17"/>
      </w:pPr>
      <w:r w:rsidRPr="00C82D01">
        <w:t xml:space="preserve">V severní části </w:t>
      </w:r>
      <w:proofErr w:type="gramStart"/>
      <w:r w:rsidRPr="00C82D01">
        <w:t>k.</w:t>
      </w:r>
      <w:proofErr w:type="spellStart"/>
      <w:r w:rsidRPr="00C82D01">
        <w:t>ú</w:t>
      </w:r>
      <w:proofErr w:type="spellEnd"/>
      <w:r w:rsidRPr="00C82D01">
        <w:t>.</w:t>
      </w:r>
      <w:proofErr w:type="gramEnd"/>
      <w:r w:rsidRPr="00C82D01">
        <w:t xml:space="preserve"> Velká Bíteš bude doplněno vedení VVN v souladu se ZÚR kraje Vysočina – veřejně prospěšná stavba TE3.</w:t>
      </w:r>
    </w:p>
    <w:p w:rsidR="00C17794" w:rsidRPr="00C82D01" w:rsidRDefault="00C17794" w:rsidP="00452E89">
      <w:pPr>
        <w:pStyle w:val="Styl17"/>
      </w:pPr>
      <w:r w:rsidRPr="00C82D01">
        <w:t>Budou vytvořeny podmínky pro odvodnění silnice III/3791.</w:t>
      </w:r>
    </w:p>
    <w:p w:rsidR="00C17794" w:rsidRDefault="00C17794" w:rsidP="00452E89">
      <w:pPr>
        <w:pStyle w:val="Styl17"/>
      </w:pPr>
      <w:r w:rsidRPr="00C82D01">
        <w:t xml:space="preserve">Pro větší lokalitu firmy ITW </w:t>
      </w:r>
      <w:proofErr w:type="spellStart"/>
      <w:r w:rsidRPr="00C82D01">
        <w:t>Pronovia</w:t>
      </w:r>
      <w:proofErr w:type="spellEnd"/>
      <w:r w:rsidRPr="00C82D01">
        <w:t xml:space="preserve"> bude nutno v další dokumentaci podrobněji prověřit kapacity a tlakové poměry vodovodní sítě.</w:t>
      </w:r>
    </w:p>
    <w:p w:rsidR="00F13376" w:rsidRDefault="007503ED" w:rsidP="00F13376">
      <w:pPr>
        <w:pStyle w:val="Styl9"/>
      </w:pPr>
      <w:r w:rsidRPr="004648E6">
        <w:t>Upravena je trasa navrhovaného vodovodu v lokalitě Chobůtky.</w:t>
      </w:r>
    </w:p>
    <w:p w:rsidR="008314E1" w:rsidRDefault="008314E1" w:rsidP="00452E89">
      <w:pPr>
        <w:pStyle w:val="Styl25"/>
      </w:pPr>
    </w:p>
    <w:p w:rsidR="00B3290C" w:rsidRPr="00C82D01" w:rsidRDefault="00B3290C" w:rsidP="00452E89">
      <w:pPr>
        <w:pStyle w:val="Styl25"/>
      </w:pPr>
      <w:r>
        <w:lastRenderedPageBreak/>
        <w:t xml:space="preserve">Na základě opatření obecné povahy č. 01/2009. kterou se </w:t>
      </w:r>
      <w:proofErr w:type="gramStart"/>
      <w:r>
        <w:t>vymezuje</w:t>
      </w:r>
      <w:proofErr w:type="gramEnd"/>
      <w:r>
        <w:t xml:space="preserve"> závazná část změny č. 3 ÚPO Velká Bíteš se </w:t>
      </w:r>
      <w:proofErr w:type="gramStart"/>
      <w:r>
        <w:t>doplňuje</w:t>
      </w:r>
      <w:proofErr w:type="gramEnd"/>
      <w:r>
        <w:t xml:space="preserve"> za článek 9 právního stavu </w:t>
      </w:r>
      <w:r w:rsidR="00A15FBB">
        <w:t>nový článek č. 9a Koncepce uspořádání krajiny.</w:t>
      </w:r>
      <w:r>
        <w:t xml:space="preserve"> </w:t>
      </w:r>
    </w:p>
    <w:p w:rsidR="00626A75" w:rsidRDefault="00626A75" w:rsidP="0092700D">
      <w:pPr>
        <w:pStyle w:val="Nadpis2"/>
      </w:pPr>
    </w:p>
    <w:p w:rsidR="000E0892" w:rsidRPr="000E0892" w:rsidRDefault="000E0892" w:rsidP="000E0892"/>
    <w:p w:rsidR="00626A75" w:rsidRPr="00C82D01" w:rsidRDefault="009326FD" w:rsidP="0092700D">
      <w:pPr>
        <w:pStyle w:val="Nadpis2"/>
      </w:pPr>
      <w:bookmarkStart w:id="27" w:name="_Toc395713142"/>
      <w:r w:rsidRPr="00C82D01">
        <w:t xml:space="preserve">Článek </w:t>
      </w:r>
      <w:r w:rsidR="00A15FBB">
        <w:t>9a</w:t>
      </w:r>
      <w:bookmarkEnd w:id="27"/>
      <w:r w:rsidRPr="00C82D01">
        <w:t xml:space="preserve"> </w:t>
      </w:r>
      <w:bookmarkStart w:id="28" w:name="_Toc194766396"/>
      <w:bookmarkStart w:id="29" w:name="_Toc194766499"/>
      <w:bookmarkStart w:id="30" w:name="_Toc232931346"/>
    </w:p>
    <w:p w:rsidR="009326FD" w:rsidRPr="00C82D01" w:rsidRDefault="009326FD" w:rsidP="0092700D">
      <w:pPr>
        <w:pStyle w:val="Nadpis2"/>
      </w:pPr>
      <w:bookmarkStart w:id="31" w:name="_Toc395713143"/>
      <w:r w:rsidRPr="00C82D01">
        <w:t>Koncepce uspořádání krajiny</w:t>
      </w:r>
      <w:bookmarkEnd w:id="28"/>
      <w:bookmarkEnd w:id="29"/>
      <w:bookmarkEnd w:id="30"/>
      <w:bookmarkEnd w:id="31"/>
    </w:p>
    <w:p w:rsidR="00626A75" w:rsidRPr="00C82D01" w:rsidRDefault="00626A75" w:rsidP="00626A75"/>
    <w:p w:rsidR="00626A75" w:rsidRPr="00C82D01" w:rsidRDefault="00626A75" w:rsidP="00452E89">
      <w:pPr>
        <w:pStyle w:val="Styl17"/>
      </w:pPr>
      <w:r w:rsidRPr="00C82D01">
        <w:t>Základní koncepce uspořádání krajiny zůstává beze změn.</w:t>
      </w:r>
    </w:p>
    <w:p w:rsidR="00626A75" w:rsidRPr="00C82D01" w:rsidRDefault="00626A75" w:rsidP="00452E89">
      <w:pPr>
        <w:pStyle w:val="Styl17"/>
      </w:pPr>
      <w:r w:rsidRPr="00C82D01">
        <w:t xml:space="preserve">Chránit je třeba údolní nivy a zeleň s funkcí biokoridorů kolem vodních toků. Navržené </w:t>
      </w:r>
      <w:r w:rsidR="00C440F3" w:rsidRPr="00C82D01">
        <w:t>zúžení stávající</w:t>
      </w:r>
      <w:r w:rsidRPr="00C82D01">
        <w:t xml:space="preserve"> šířky biokoridoru podél vodního </w:t>
      </w:r>
      <w:r w:rsidR="00C440F3" w:rsidRPr="00C82D01">
        <w:t>toku, v rámci</w:t>
      </w:r>
      <w:r w:rsidRPr="00C82D01">
        <w:t xml:space="preserve"> dílčí změny 3-35, je odsouhlaseno příslušným orgánem ochrany přírody.</w:t>
      </w:r>
    </w:p>
    <w:p w:rsidR="00626A75" w:rsidRPr="00C82D01" w:rsidRDefault="00626A75" w:rsidP="00452E89">
      <w:pPr>
        <w:pStyle w:val="Styl17"/>
      </w:pPr>
      <w:r w:rsidRPr="00C82D01">
        <w:t>Základní koncepce uspořádání krajiny bude ovlivněna realizací dopravních koridorů – severozápadním, jihozápadním a jihovýchodním obchvatem. Zejména jihovýchodní obchvat spojující silnici I/37 se silnicí II/602 na Domašov je veden velice kvalitním územím využívaným ke krátkodobé rekreaci.</w:t>
      </w:r>
    </w:p>
    <w:p w:rsidR="009326FD" w:rsidRPr="00C82D01" w:rsidRDefault="009326FD" w:rsidP="00452E89">
      <w:pPr>
        <w:pStyle w:val="Styl17"/>
      </w:pPr>
      <w:r w:rsidRPr="00C82D01">
        <w:t>Při řešení dílčí změny č. 5-2 je třeba dispoziční řešení přizpůsobit požadavku</w:t>
      </w:r>
      <w:r w:rsidR="0092700D" w:rsidRPr="00C82D01">
        <w:t xml:space="preserve">  na ochranu údolní nivy a zeleně s funkcí biokoridorů kolem vodních </w:t>
      </w:r>
      <w:proofErr w:type="gramStart"/>
      <w:r w:rsidR="0092700D" w:rsidRPr="00C82D01">
        <w:t>toků.</w:t>
      </w:r>
      <w:r w:rsidRPr="00C82D01">
        <w:t>.</w:t>
      </w:r>
      <w:proofErr w:type="gramEnd"/>
    </w:p>
    <w:p w:rsidR="009326FD" w:rsidRPr="00C82D01" w:rsidRDefault="009326FD" w:rsidP="00C17794"/>
    <w:p w:rsidR="0092700D" w:rsidRPr="00C82D01" w:rsidRDefault="0092700D" w:rsidP="00C17794"/>
    <w:p w:rsidR="00F52FAC" w:rsidRPr="00C82D01" w:rsidRDefault="00F52FAC" w:rsidP="0092700D">
      <w:pPr>
        <w:pStyle w:val="Nadpis2"/>
      </w:pPr>
      <w:bookmarkStart w:id="32" w:name="_Toc395713144"/>
      <w:r w:rsidRPr="00C82D01">
        <w:t>Článek 1</w:t>
      </w:r>
      <w:r w:rsidR="00A15FBB">
        <w:t>0</w:t>
      </w:r>
      <w:bookmarkEnd w:id="32"/>
      <w:r w:rsidRPr="00C82D01">
        <w:t xml:space="preserve"> </w:t>
      </w:r>
    </w:p>
    <w:p w:rsidR="00F52FAC" w:rsidRPr="00C82D01" w:rsidRDefault="00F52FAC" w:rsidP="0092700D">
      <w:pPr>
        <w:pStyle w:val="Nadpis2"/>
      </w:pPr>
      <w:bookmarkStart w:id="33" w:name="_Toc395713145"/>
      <w:r w:rsidRPr="00C82D01">
        <w:t>Limity využití území</w:t>
      </w:r>
      <w:bookmarkEnd w:id="33"/>
    </w:p>
    <w:p w:rsidR="00A57826" w:rsidRPr="00C82D01" w:rsidRDefault="00A57826" w:rsidP="00A57826"/>
    <w:p w:rsidR="00F52FAC" w:rsidRPr="00C82D01" w:rsidRDefault="00A15FBB" w:rsidP="006348FB">
      <w:pPr>
        <w:pStyle w:val="Nadpis3"/>
      </w:pPr>
      <w:bookmarkStart w:id="34" w:name="_Toc435873316"/>
      <w:bookmarkStart w:id="35" w:name="_Toc436539129"/>
      <w:bookmarkStart w:id="36" w:name="_Toc437013914"/>
      <w:bookmarkStart w:id="37" w:name="_Toc513395021"/>
      <w:bookmarkStart w:id="38" w:name="_Toc395713146"/>
      <w:proofErr w:type="gramStart"/>
      <w:r>
        <w:t xml:space="preserve">10.1  </w:t>
      </w:r>
      <w:r w:rsidR="00F52FAC" w:rsidRPr="00C82D01">
        <w:t>Ochrana</w:t>
      </w:r>
      <w:proofErr w:type="gramEnd"/>
      <w:r w:rsidR="00F52FAC" w:rsidRPr="00C82D01">
        <w:t xml:space="preserve"> stavebních památek</w:t>
      </w:r>
      <w:bookmarkEnd w:id="34"/>
      <w:bookmarkEnd w:id="35"/>
      <w:bookmarkEnd w:id="36"/>
      <w:bookmarkEnd w:id="37"/>
      <w:bookmarkEnd w:id="38"/>
    </w:p>
    <w:p w:rsidR="00F52FAC" w:rsidRPr="00C82D01" w:rsidRDefault="00F52FAC" w:rsidP="00EB44CB">
      <w:pPr>
        <w:pStyle w:val="Styl20"/>
      </w:pPr>
      <w:r w:rsidRPr="00C82D01">
        <w:t xml:space="preserve">Historické jádro města Velká Bíteš je vyhlášeno „Městskou památkovou zónou“. Její hranice jsou vyznačeny ve výkresech č. 1 a 2. </w:t>
      </w:r>
    </w:p>
    <w:p w:rsidR="00F52FAC" w:rsidRPr="00C82D01" w:rsidRDefault="00F52FAC" w:rsidP="00EB44CB">
      <w:pPr>
        <w:pStyle w:val="Styl20"/>
      </w:pPr>
      <w:r w:rsidRPr="00C82D01">
        <w:t>V řešeném území se nacházejí následující památky zapsané ve Státním seznamu nemovitých kulturních památek:</w:t>
      </w:r>
    </w:p>
    <w:p w:rsidR="00F52FAC" w:rsidRPr="00C82D01" w:rsidRDefault="00F52FAC" w:rsidP="00452E89">
      <w:pPr>
        <w:pStyle w:val="Styl16"/>
      </w:pPr>
      <w:r w:rsidRPr="00C82D01">
        <w:t>Velká Bíteš</w:t>
      </w:r>
    </w:p>
    <w:p w:rsidR="00F52FAC" w:rsidRPr="00C82D01" w:rsidRDefault="00F52FAC" w:rsidP="00B54DA6">
      <w:pPr>
        <w:pStyle w:val="Styl23"/>
      </w:pPr>
      <w:r w:rsidRPr="00C82D01">
        <w:t xml:space="preserve">č. </w:t>
      </w:r>
      <w:proofErr w:type="gramStart"/>
      <w:r w:rsidRPr="00C82D01">
        <w:t xml:space="preserve">4512 </w:t>
      </w:r>
      <w:r w:rsidRPr="00C82D01">
        <w:tab/>
        <w:t xml:space="preserve">– </w:t>
      </w:r>
      <w:r w:rsidR="004D1D04" w:rsidRPr="00C82D01">
        <w:t xml:space="preserve"> </w:t>
      </w:r>
      <w:r w:rsidRPr="00C82D01">
        <w:t>náměstí</w:t>
      </w:r>
      <w:proofErr w:type="gramEnd"/>
      <w:r w:rsidRPr="00C82D01">
        <w:t xml:space="preserve"> jako urbanistický celek</w:t>
      </w:r>
    </w:p>
    <w:p w:rsidR="00F13376" w:rsidRDefault="00F52FAC" w:rsidP="00F13376">
      <w:pPr>
        <w:pStyle w:val="Styl23"/>
      </w:pPr>
      <w:r w:rsidRPr="00C82D01">
        <w:t xml:space="preserve">č. 4513 </w:t>
      </w:r>
      <w:r w:rsidRPr="00C82D01">
        <w:tab/>
        <w:t>– farní kostel sv. Jana Křtitele</w:t>
      </w:r>
    </w:p>
    <w:p w:rsidR="00F13376" w:rsidRDefault="00F52FAC">
      <w:pPr>
        <w:pStyle w:val="Styl23"/>
      </w:pPr>
      <w:r w:rsidRPr="00C82D01">
        <w:t xml:space="preserve">č. 4514 </w:t>
      </w:r>
      <w:r w:rsidRPr="00C82D01">
        <w:tab/>
        <w:t xml:space="preserve">– gotická hradba s baštami </w:t>
      </w:r>
    </w:p>
    <w:p w:rsidR="00F13376" w:rsidRDefault="00F52FAC">
      <w:pPr>
        <w:pStyle w:val="Styl23"/>
      </w:pPr>
      <w:r w:rsidRPr="00C82D01">
        <w:t xml:space="preserve">č. 4515 </w:t>
      </w:r>
      <w:r w:rsidRPr="00C82D01">
        <w:tab/>
        <w:t xml:space="preserve">– zvonice (pevnostní věž) </w:t>
      </w:r>
    </w:p>
    <w:p w:rsidR="00F13376" w:rsidRDefault="00F52FAC">
      <w:pPr>
        <w:pStyle w:val="Styl23"/>
      </w:pPr>
      <w:r w:rsidRPr="00C82D01">
        <w:t xml:space="preserve">č. 4516 </w:t>
      </w:r>
      <w:r w:rsidRPr="00C82D01">
        <w:tab/>
        <w:t>– socha sv. Jana Nepomuckého</w:t>
      </w:r>
    </w:p>
    <w:p w:rsidR="00F13376" w:rsidRDefault="00F52FAC">
      <w:pPr>
        <w:pStyle w:val="Styl23"/>
      </w:pPr>
      <w:r w:rsidRPr="00C82D01">
        <w:t xml:space="preserve">č. 4517 </w:t>
      </w:r>
      <w:r w:rsidRPr="00C82D01">
        <w:tab/>
        <w:t>– kašna na náměstí</w:t>
      </w:r>
    </w:p>
    <w:p w:rsidR="00F13376" w:rsidRDefault="00F52FAC">
      <w:pPr>
        <w:pStyle w:val="Styl23"/>
      </w:pPr>
      <w:r w:rsidRPr="00C82D01">
        <w:t xml:space="preserve">č. 4518 </w:t>
      </w:r>
      <w:r w:rsidRPr="00C82D01">
        <w:tab/>
        <w:t>– kašna na náměstí</w:t>
      </w:r>
    </w:p>
    <w:p w:rsidR="00F13376" w:rsidRDefault="00F52FAC">
      <w:pPr>
        <w:pStyle w:val="Styl23"/>
      </w:pPr>
      <w:r w:rsidRPr="00C82D01">
        <w:t>č. 11267 – č. p. 117 - poplužní dvůr</w:t>
      </w:r>
    </w:p>
    <w:p w:rsidR="00F13376" w:rsidRDefault="00F52FAC">
      <w:pPr>
        <w:pStyle w:val="Styl23"/>
      </w:pPr>
      <w:r w:rsidRPr="00C82D01">
        <w:t>č. 11268 – č. p. 14 - měšťanský dům</w:t>
      </w:r>
    </w:p>
    <w:p w:rsidR="00F13376" w:rsidRDefault="00F52FAC">
      <w:pPr>
        <w:pStyle w:val="Styl23"/>
      </w:pPr>
      <w:r w:rsidRPr="00C82D01">
        <w:t>č. 11269 – č. p. 85 - měšťanský dům</w:t>
      </w:r>
    </w:p>
    <w:p w:rsidR="00F13376" w:rsidRDefault="00F52FAC">
      <w:pPr>
        <w:pStyle w:val="Styl23"/>
      </w:pPr>
      <w:r w:rsidRPr="00C82D01">
        <w:t>č. 11270 – č. p. 87 - měšťanský dům</w:t>
      </w:r>
    </w:p>
    <w:p w:rsidR="00F13376" w:rsidRDefault="00F52FAC">
      <w:pPr>
        <w:pStyle w:val="Styl23"/>
      </w:pPr>
      <w:r w:rsidRPr="00C82D01">
        <w:t>č. 11271 – č. p. 5 - měšťanský dům</w:t>
      </w:r>
    </w:p>
    <w:p w:rsidR="00F13376" w:rsidRDefault="00F52FAC">
      <w:pPr>
        <w:pStyle w:val="Styl23"/>
      </w:pPr>
      <w:r w:rsidRPr="00C82D01">
        <w:t>č. p. 6 - dům</w:t>
      </w:r>
    </w:p>
    <w:p w:rsidR="00F52FAC" w:rsidRPr="00C82D01" w:rsidRDefault="00F52FAC" w:rsidP="00452E89">
      <w:pPr>
        <w:pStyle w:val="Styl16"/>
      </w:pPr>
      <w:r w:rsidRPr="00C82D01">
        <w:lastRenderedPageBreak/>
        <w:t>Bezděkov </w:t>
      </w:r>
    </w:p>
    <w:p w:rsidR="00F52FAC" w:rsidRPr="00C82D01" w:rsidRDefault="00F52FAC" w:rsidP="00B54DA6">
      <w:pPr>
        <w:pStyle w:val="Styl23"/>
      </w:pPr>
      <w:r w:rsidRPr="00C82D01">
        <w:t xml:space="preserve">žádné zapsané památky </w:t>
      </w:r>
    </w:p>
    <w:p w:rsidR="00F52FAC" w:rsidRPr="00C82D01" w:rsidRDefault="00F52FAC" w:rsidP="00452E89">
      <w:pPr>
        <w:pStyle w:val="Styl16"/>
      </w:pPr>
      <w:proofErr w:type="spellStart"/>
      <w:r w:rsidRPr="00C82D01">
        <w:t>Březka</w:t>
      </w:r>
      <w:proofErr w:type="spellEnd"/>
    </w:p>
    <w:p w:rsidR="00F52FAC" w:rsidRPr="00C82D01" w:rsidRDefault="00F52FAC" w:rsidP="00B54DA6">
      <w:pPr>
        <w:pStyle w:val="Styl23"/>
      </w:pPr>
      <w:r w:rsidRPr="00C82D01">
        <w:t xml:space="preserve">č. 3964 </w:t>
      </w:r>
      <w:r w:rsidRPr="00C82D01">
        <w:tab/>
        <w:t>–</w:t>
      </w:r>
      <w:r w:rsidR="004D1D04" w:rsidRPr="00C82D01">
        <w:t xml:space="preserve"> </w:t>
      </w:r>
      <w:r w:rsidRPr="00C82D01">
        <w:t xml:space="preserve">zvonice na návsi </w:t>
      </w:r>
    </w:p>
    <w:p w:rsidR="00F13376" w:rsidRDefault="00F52FAC">
      <w:pPr>
        <w:pStyle w:val="Styl23"/>
      </w:pPr>
      <w:r w:rsidRPr="00C82D01">
        <w:t xml:space="preserve">č. 3965 </w:t>
      </w:r>
      <w:r w:rsidRPr="00C82D01">
        <w:tab/>
        <w:t>–</w:t>
      </w:r>
      <w:r w:rsidR="004D1D04" w:rsidRPr="00C82D01">
        <w:t xml:space="preserve"> </w:t>
      </w:r>
      <w:r w:rsidRPr="00C82D01">
        <w:t>boží muka</w:t>
      </w:r>
    </w:p>
    <w:p w:rsidR="00F52FAC" w:rsidRPr="00C82D01" w:rsidRDefault="00F52FAC" w:rsidP="00452E89">
      <w:pPr>
        <w:pStyle w:val="Styl16"/>
      </w:pPr>
      <w:r w:rsidRPr="00C82D01">
        <w:t>Holubí Zhoř </w:t>
      </w:r>
    </w:p>
    <w:p w:rsidR="00F52FAC" w:rsidRPr="00C82D01" w:rsidRDefault="00F52FAC" w:rsidP="00B54DA6">
      <w:pPr>
        <w:pStyle w:val="Styl23"/>
      </w:pPr>
      <w:r w:rsidRPr="00C82D01">
        <w:t xml:space="preserve">č. </w:t>
      </w:r>
      <w:proofErr w:type="gramStart"/>
      <w:r w:rsidRPr="00C82D01">
        <w:t>4066</w:t>
      </w:r>
      <w:proofErr w:type="gramEnd"/>
      <w:r w:rsidRPr="00C82D01">
        <w:t xml:space="preserve"> </w:t>
      </w:r>
      <w:r w:rsidRPr="00C82D01">
        <w:tab/>
        <w:t>–</w:t>
      </w:r>
      <w:proofErr w:type="gramStart"/>
      <w:r w:rsidRPr="00C82D01">
        <w:t>zvonice</w:t>
      </w:r>
      <w:proofErr w:type="gramEnd"/>
      <w:r w:rsidRPr="00C82D01">
        <w:t xml:space="preserve"> na návsi </w:t>
      </w:r>
    </w:p>
    <w:p w:rsidR="00F52FAC" w:rsidRPr="00C82D01" w:rsidRDefault="00F52FAC" w:rsidP="00452E89">
      <w:pPr>
        <w:pStyle w:val="Styl16"/>
      </w:pPr>
      <w:r w:rsidRPr="00C82D01">
        <w:t>Jáchymov </w:t>
      </w:r>
    </w:p>
    <w:p w:rsidR="00F52FAC" w:rsidRPr="00C82D01" w:rsidRDefault="00F52FAC" w:rsidP="00B54DA6">
      <w:pPr>
        <w:pStyle w:val="Styl23"/>
      </w:pPr>
      <w:r w:rsidRPr="00C82D01">
        <w:t xml:space="preserve">žádné zapsané památky </w:t>
      </w:r>
    </w:p>
    <w:p w:rsidR="00F52FAC" w:rsidRPr="00C82D01" w:rsidRDefault="00F52FAC" w:rsidP="00452E89">
      <w:pPr>
        <w:pStyle w:val="Styl16"/>
      </w:pPr>
      <w:r w:rsidRPr="00C82D01">
        <w:t>Jestřabí </w:t>
      </w:r>
    </w:p>
    <w:p w:rsidR="00F52FAC" w:rsidRPr="00C82D01" w:rsidRDefault="00F52FAC" w:rsidP="00B54DA6">
      <w:pPr>
        <w:pStyle w:val="Styl23"/>
      </w:pPr>
      <w:r w:rsidRPr="00C82D01">
        <w:t xml:space="preserve">žádné zapsané památky </w:t>
      </w:r>
    </w:p>
    <w:p w:rsidR="00F52FAC" w:rsidRPr="00C82D01" w:rsidRDefault="00F52FAC" w:rsidP="00452E89">
      <w:pPr>
        <w:pStyle w:val="Styl16"/>
      </w:pPr>
      <w:r w:rsidRPr="00C82D01">
        <w:t>Jindřichov</w:t>
      </w:r>
    </w:p>
    <w:p w:rsidR="00F52FAC" w:rsidRPr="00C82D01" w:rsidRDefault="00F52FAC" w:rsidP="00B54DA6">
      <w:pPr>
        <w:pStyle w:val="Styl23"/>
      </w:pPr>
      <w:r w:rsidRPr="00C82D01">
        <w:t xml:space="preserve">žádné zapsané památky </w:t>
      </w:r>
    </w:p>
    <w:p w:rsidR="00F52FAC" w:rsidRPr="00C82D01" w:rsidRDefault="00F52FAC" w:rsidP="00452E89">
      <w:pPr>
        <w:pStyle w:val="Styl16"/>
      </w:pPr>
      <w:r w:rsidRPr="00C82D01">
        <w:t>Košíkov </w:t>
      </w:r>
    </w:p>
    <w:p w:rsidR="00F52FAC" w:rsidRPr="00C82D01" w:rsidRDefault="00F52FAC" w:rsidP="00B54DA6">
      <w:pPr>
        <w:pStyle w:val="Styl23"/>
      </w:pPr>
      <w:r w:rsidRPr="00C82D01">
        <w:t xml:space="preserve">č. </w:t>
      </w:r>
      <w:proofErr w:type="gramStart"/>
      <w:r w:rsidRPr="00C82D01">
        <w:t>4519</w:t>
      </w:r>
      <w:proofErr w:type="gramEnd"/>
      <w:r w:rsidRPr="00C82D01">
        <w:t xml:space="preserve"> </w:t>
      </w:r>
      <w:r w:rsidRPr="00C82D01">
        <w:tab/>
        <w:t>–</w:t>
      </w:r>
      <w:proofErr w:type="gramStart"/>
      <w:r w:rsidRPr="00C82D01">
        <w:t>kostel</w:t>
      </w:r>
      <w:proofErr w:type="gramEnd"/>
      <w:r w:rsidRPr="00C82D01">
        <w:t xml:space="preserve"> sv. Bartoloměje</w:t>
      </w:r>
    </w:p>
    <w:p w:rsidR="0062093E" w:rsidRDefault="0062093E" w:rsidP="00452E89">
      <w:pPr>
        <w:pStyle w:val="Styl16"/>
      </w:pPr>
    </w:p>
    <w:p w:rsidR="00F52FAC" w:rsidRPr="00C82D01" w:rsidRDefault="00F52FAC" w:rsidP="00452E89">
      <w:pPr>
        <w:pStyle w:val="Styl16"/>
      </w:pPr>
      <w:r w:rsidRPr="00C82D01">
        <w:t>Ludvíkov </w:t>
      </w:r>
    </w:p>
    <w:p w:rsidR="00F52FAC" w:rsidRPr="00C82D01" w:rsidRDefault="00F52FAC" w:rsidP="00B54DA6">
      <w:pPr>
        <w:pStyle w:val="Styl23"/>
      </w:pPr>
      <w:r w:rsidRPr="00C82D01">
        <w:t xml:space="preserve">č. 4520 </w:t>
      </w:r>
      <w:r w:rsidRPr="00C82D01">
        <w:tab/>
        <w:t>–</w:t>
      </w:r>
      <w:r w:rsidR="009075A8" w:rsidRPr="00C82D01">
        <w:t xml:space="preserve"> </w:t>
      </w:r>
      <w:r w:rsidRPr="00C82D01">
        <w:t>boží muka na návsi</w:t>
      </w:r>
    </w:p>
    <w:p w:rsidR="00F52FAC" w:rsidRPr="00C82D01" w:rsidRDefault="00F52FAC" w:rsidP="00452E89">
      <w:pPr>
        <w:pStyle w:val="Styl16"/>
      </w:pPr>
      <w:proofErr w:type="spellStart"/>
      <w:r w:rsidRPr="00C82D01">
        <w:t>Pánov</w:t>
      </w:r>
      <w:proofErr w:type="spellEnd"/>
      <w:r w:rsidRPr="00C82D01">
        <w:t> </w:t>
      </w:r>
    </w:p>
    <w:p w:rsidR="00F52FAC" w:rsidRPr="00C82D01" w:rsidRDefault="004D1D04" w:rsidP="00B54DA6">
      <w:pPr>
        <w:pStyle w:val="Styl23"/>
      </w:pPr>
      <w:r w:rsidRPr="00C82D01">
        <w:t>Žádné zapsané památky.</w:t>
      </w:r>
    </w:p>
    <w:p w:rsidR="00F13376" w:rsidRDefault="00F13376">
      <w:pPr>
        <w:pStyle w:val="Styl23"/>
      </w:pPr>
    </w:p>
    <w:p w:rsidR="00F52FAC" w:rsidRPr="00C82D01" w:rsidRDefault="00F52FAC" w:rsidP="00EB44CB">
      <w:pPr>
        <w:pStyle w:val="Styl20"/>
      </w:pPr>
      <w:r w:rsidRPr="00C82D01">
        <w:t xml:space="preserve">Při přestavbách, dostavbách a nových stavbách v místních částech (mimo vlastní Velkou Bíteš) je třeba </w:t>
      </w:r>
      <w:r w:rsidRPr="00C82D01">
        <w:rPr>
          <w:u w:val="single"/>
        </w:rPr>
        <w:t>respektovat dále uvedená doporučení Památkového ústavu</w:t>
      </w:r>
      <w:r w:rsidRPr="00C82D01">
        <w:t>, která byla uplatněna i při zpracovávání návrhu územního plánu:</w:t>
      </w:r>
    </w:p>
    <w:p w:rsidR="00F52FAC" w:rsidRPr="00C82D01" w:rsidRDefault="00F52FAC" w:rsidP="00452E89">
      <w:pPr>
        <w:pStyle w:val="Styl16"/>
      </w:pPr>
      <w:r w:rsidRPr="00C82D01">
        <w:t>Bezděkov </w:t>
      </w:r>
    </w:p>
    <w:p w:rsidR="00F52FAC" w:rsidRPr="00C82D01" w:rsidRDefault="004D1D04" w:rsidP="00B54DA6">
      <w:pPr>
        <w:pStyle w:val="Styl23"/>
      </w:pPr>
      <w:r w:rsidRPr="00C82D01">
        <w:t>Z</w:t>
      </w:r>
      <w:r w:rsidR="00F52FAC" w:rsidRPr="00C82D01">
        <w:t>achovat místní ráz s přihléd</w:t>
      </w:r>
      <w:r w:rsidRPr="00C82D01">
        <w:t>nutím k místní urbanistice.</w:t>
      </w:r>
    </w:p>
    <w:p w:rsidR="00F52FAC" w:rsidRPr="00C82D01" w:rsidRDefault="00F52FAC" w:rsidP="00452E89">
      <w:pPr>
        <w:pStyle w:val="Styl16"/>
      </w:pPr>
      <w:proofErr w:type="spellStart"/>
      <w:r w:rsidRPr="00C82D01">
        <w:t>Březka</w:t>
      </w:r>
      <w:proofErr w:type="spellEnd"/>
    </w:p>
    <w:p w:rsidR="00F52FAC" w:rsidRPr="00C82D01" w:rsidRDefault="004D1D04" w:rsidP="00B54DA6">
      <w:pPr>
        <w:pStyle w:val="Styl23"/>
      </w:pPr>
      <w:r w:rsidRPr="00C82D01">
        <w:t>V</w:t>
      </w:r>
      <w:r w:rsidR="00F52FAC" w:rsidRPr="00C82D01">
        <w:t xml:space="preserve"> návrzích nových ploch pro výstavbu je třeba navázat na tradiční </w:t>
      </w:r>
      <w:r w:rsidR="00F04A72" w:rsidRPr="00C82D01">
        <w:t>urbanistiku a lánovou strukturu.</w:t>
      </w:r>
    </w:p>
    <w:p w:rsidR="00F52FAC" w:rsidRPr="00C82D01" w:rsidRDefault="00F52FAC" w:rsidP="00452E89">
      <w:pPr>
        <w:pStyle w:val="Styl16"/>
      </w:pPr>
      <w:r w:rsidRPr="00C82D01">
        <w:t>Holubí Zhoř </w:t>
      </w:r>
    </w:p>
    <w:p w:rsidR="00F52FAC" w:rsidRPr="00C82D01" w:rsidRDefault="00F04A72" w:rsidP="00B54DA6">
      <w:pPr>
        <w:pStyle w:val="Styl23"/>
      </w:pPr>
      <w:r w:rsidRPr="00C82D01">
        <w:t>V</w:t>
      </w:r>
      <w:r w:rsidR="00F52FAC" w:rsidRPr="00C82D01">
        <w:t xml:space="preserve"> návrzích nových ploch pro výstavbu je třeba navázat na tradiční </w:t>
      </w:r>
      <w:r w:rsidRPr="00C82D01">
        <w:t>urbanistiku a lánovou strukturu.</w:t>
      </w:r>
    </w:p>
    <w:p w:rsidR="00F52FAC" w:rsidRPr="00C82D01" w:rsidRDefault="00F52FAC" w:rsidP="00452E89">
      <w:pPr>
        <w:pStyle w:val="Styl16"/>
      </w:pPr>
      <w:r w:rsidRPr="00C82D01">
        <w:t>Jáchymov </w:t>
      </w:r>
    </w:p>
    <w:p w:rsidR="00F52FAC" w:rsidRPr="00C82D01" w:rsidRDefault="00F04A72" w:rsidP="00B54DA6">
      <w:pPr>
        <w:pStyle w:val="Styl23"/>
      </w:pPr>
      <w:r w:rsidRPr="00C82D01">
        <w:t xml:space="preserve">V </w:t>
      </w:r>
      <w:r w:rsidR="00F52FAC" w:rsidRPr="00C82D01">
        <w:t xml:space="preserve">návrzích nových ploch pro výstavbu je třeba </w:t>
      </w:r>
      <w:r w:rsidRPr="00C82D01">
        <w:t>navázat na tradiční urbanistiku.</w:t>
      </w:r>
    </w:p>
    <w:p w:rsidR="00F52FAC" w:rsidRPr="00C82D01" w:rsidRDefault="00F52FAC" w:rsidP="00452E89">
      <w:pPr>
        <w:pStyle w:val="Styl16"/>
      </w:pPr>
      <w:r w:rsidRPr="00C82D01">
        <w:t>Jestřabí </w:t>
      </w:r>
    </w:p>
    <w:p w:rsidR="00F52FAC" w:rsidRPr="00C82D01" w:rsidRDefault="00F04A72" w:rsidP="00B54DA6">
      <w:pPr>
        <w:pStyle w:val="Styl23"/>
      </w:pPr>
      <w:r w:rsidRPr="00C82D01">
        <w:t>Z</w:t>
      </w:r>
      <w:r w:rsidR="00F52FAC" w:rsidRPr="00C82D01">
        <w:t>achovat místní ráz s př</w:t>
      </w:r>
      <w:r w:rsidRPr="00C82D01">
        <w:t>ihlédnutím k místní urbanistice.</w:t>
      </w:r>
    </w:p>
    <w:p w:rsidR="00F52FAC" w:rsidRPr="00C82D01" w:rsidRDefault="00F52FAC" w:rsidP="00452E89">
      <w:pPr>
        <w:pStyle w:val="Styl16"/>
      </w:pPr>
      <w:r w:rsidRPr="00C82D01">
        <w:t>Jindřichov</w:t>
      </w:r>
    </w:p>
    <w:p w:rsidR="00F52FAC" w:rsidRPr="00C82D01" w:rsidRDefault="00F04A72" w:rsidP="00B54DA6">
      <w:pPr>
        <w:pStyle w:val="Styl23"/>
      </w:pPr>
      <w:r w:rsidRPr="00C82D01">
        <w:t>V</w:t>
      </w:r>
      <w:r w:rsidR="00F52FAC" w:rsidRPr="00C82D01">
        <w:t> návrzích nových ploch pro výstavbu je třeba navázat na tradiční urbanistiku a respektovat přírodn</w:t>
      </w:r>
      <w:r w:rsidRPr="00C82D01">
        <w:t>í prostředí.</w:t>
      </w:r>
    </w:p>
    <w:p w:rsidR="00F52FAC" w:rsidRPr="00C82D01" w:rsidRDefault="00F52FAC" w:rsidP="00452E89">
      <w:pPr>
        <w:pStyle w:val="Styl16"/>
      </w:pPr>
      <w:r w:rsidRPr="00C82D01">
        <w:lastRenderedPageBreak/>
        <w:t>Košíkov </w:t>
      </w:r>
    </w:p>
    <w:p w:rsidR="00F52FAC" w:rsidRPr="00C82D01" w:rsidRDefault="00F04A72" w:rsidP="00B54DA6">
      <w:pPr>
        <w:pStyle w:val="Styl23"/>
      </w:pPr>
      <w:r w:rsidRPr="00C82D01">
        <w:t>V</w:t>
      </w:r>
      <w:r w:rsidR="00F52FAC" w:rsidRPr="00C82D01">
        <w:t xml:space="preserve"> návrzích nových ploch pro výstavbu je třeba navázat na tradiční urbanistiku a architekturu s cílem vrátit sídlu ztracenou malebnost; pohledově je nutno zachovat dominantu kostela </w:t>
      </w:r>
      <w:r w:rsidRPr="00C82D01">
        <w:t>s ohradní zídkou na malém návrší.</w:t>
      </w:r>
    </w:p>
    <w:p w:rsidR="00F52FAC" w:rsidRPr="00C82D01" w:rsidRDefault="00F52FAC" w:rsidP="00452E89">
      <w:pPr>
        <w:pStyle w:val="Styl16"/>
      </w:pPr>
      <w:r w:rsidRPr="00C82D01">
        <w:t>Ludvíkov </w:t>
      </w:r>
    </w:p>
    <w:p w:rsidR="00F52FAC" w:rsidRPr="00C82D01" w:rsidRDefault="00F04A72" w:rsidP="00B54DA6">
      <w:pPr>
        <w:pStyle w:val="Styl23"/>
      </w:pPr>
      <w:r w:rsidRPr="00C82D01">
        <w:t>V</w:t>
      </w:r>
      <w:r w:rsidR="00F52FAC" w:rsidRPr="00C82D01">
        <w:t> návrzích nových ploch pro výstavbu je třeba navázat na místní urbanismus a</w:t>
      </w:r>
      <w:r w:rsidRPr="00C82D01">
        <w:t xml:space="preserve"> respektovat přírodní prostředí.</w:t>
      </w:r>
    </w:p>
    <w:p w:rsidR="00F52FAC" w:rsidRPr="00C82D01" w:rsidRDefault="00F52FAC" w:rsidP="00452E89">
      <w:pPr>
        <w:pStyle w:val="Styl16"/>
      </w:pPr>
      <w:proofErr w:type="spellStart"/>
      <w:r w:rsidRPr="00C82D01">
        <w:t>Pánov</w:t>
      </w:r>
      <w:proofErr w:type="spellEnd"/>
      <w:r w:rsidRPr="00C82D01">
        <w:t> </w:t>
      </w:r>
    </w:p>
    <w:p w:rsidR="00F52FAC" w:rsidRDefault="00F04A72" w:rsidP="00B54DA6">
      <w:pPr>
        <w:pStyle w:val="Styl23"/>
      </w:pPr>
      <w:r w:rsidRPr="00C82D01">
        <w:t>V</w:t>
      </w:r>
      <w:r w:rsidR="00F52FAC" w:rsidRPr="00C82D01">
        <w:t> návrzích nových ploch pro výstavbu je třeba navázat na místní urbanistiku a respektovat</w:t>
      </w:r>
      <w:r w:rsidRPr="00C82D01">
        <w:t xml:space="preserve"> velmi pěkné přírodní prostředí.</w:t>
      </w:r>
    </w:p>
    <w:p w:rsidR="0062093E" w:rsidRPr="00C82D01" w:rsidRDefault="0062093E" w:rsidP="00B54DA6">
      <w:pPr>
        <w:pStyle w:val="Styl23"/>
      </w:pPr>
    </w:p>
    <w:p w:rsidR="00F52FAC" w:rsidRPr="00C82D01" w:rsidRDefault="00A15FBB" w:rsidP="006348FB">
      <w:pPr>
        <w:pStyle w:val="Nadpis3"/>
      </w:pPr>
      <w:bookmarkStart w:id="39" w:name="_Toc435873317"/>
      <w:bookmarkStart w:id="40" w:name="_Toc436539130"/>
      <w:bookmarkStart w:id="41" w:name="_Toc437013915"/>
      <w:bookmarkStart w:id="42" w:name="_Toc513395022"/>
      <w:bookmarkStart w:id="43" w:name="_Toc395713147"/>
      <w:proofErr w:type="gramStart"/>
      <w:r>
        <w:t xml:space="preserve">10.2   </w:t>
      </w:r>
      <w:r w:rsidR="00F52FAC" w:rsidRPr="00C82D01">
        <w:t>Oc</w:t>
      </w:r>
      <w:r>
        <w:t>h</w:t>
      </w:r>
      <w:r w:rsidR="00F52FAC" w:rsidRPr="00C82D01">
        <w:t>rana</w:t>
      </w:r>
      <w:proofErr w:type="gramEnd"/>
      <w:r w:rsidR="00F52FAC" w:rsidRPr="00C82D01">
        <w:t xml:space="preserve"> archeologických nálezů</w:t>
      </w:r>
      <w:bookmarkEnd w:id="39"/>
      <w:bookmarkEnd w:id="40"/>
      <w:bookmarkEnd w:id="41"/>
      <w:bookmarkEnd w:id="42"/>
      <w:bookmarkEnd w:id="43"/>
    </w:p>
    <w:p w:rsidR="00F52FAC" w:rsidRPr="00C82D01" w:rsidRDefault="00F52FAC" w:rsidP="00EB44CB">
      <w:pPr>
        <w:pStyle w:val="Styl20"/>
      </w:pPr>
      <w:r w:rsidRPr="00C82D01">
        <w:t xml:space="preserve">Řešené území bylo osídlováno od poloviny 13. století. Z hlediska archeologie je klasifikováno jako území s vysokým výskytem archeologických nálezů, které jsou pro stavební a jinou hospodářskou činnost v zásadě prostupné. Vzhledem k několika doloženým středověkým archeologickým lokalitám a zapsaným nemovitým kulturním památkám je však nutno část katastrů klasifikovat jako území archeologického zájmu, to znamená území s archeologickými nálezy ve smyslu § 22 odst. 2 zák. č. 20/1987 Sb. ve znění pozdějších předpisů. </w:t>
      </w:r>
    </w:p>
    <w:p w:rsidR="00F52FAC" w:rsidRPr="00C82D01" w:rsidRDefault="00F52FAC" w:rsidP="00EB44CB">
      <w:pPr>
        <w:pStyle w:val="Styl20"/>
      </w:pPr>
      <w:r w:rsidRPr="00C82D01">
        <w:t>Výslovně lze za území s archeologickými nálezy označit ve Velké Bíteši celý městský areál vymezený původními městskými hradbami včetně opevněného farního kostela, kde jsou prokázány nálezy a dochované nálezové situace ze 13. století.</w:t>
      </w:r>
    </w:p>
    <w:p w:rsidR="00F13376" w:rsidRDefault="00F52FAC" w:rsidP="00F13376">
      <w:pPr>
        <w:pStyle w:val="Styl20"/>
      </w:pPr>
      <w:r w:rsidRPr="00C82D01">
        <w:t>Jako území archeologického zájmu je třeba považovat následující části katastru:</w:t>
      </w:r>
    </w:p>
    <w:p w:rsidR="00F52FAC" w:rsidRPr="0062093E" w:rsidRDefault="00F13376" w:rsidP="00C82D01">
      <w:pPr>
        <w:pStyle w:val="Styl2"/>
        <w:spacing w:after="60"/>
        <w:rPr>
          <w:sz w:val="22"/>
          <w:szCs w:val="22"/>
        </w:rPr>
      </w:pPr>
      <w:r w:rsidRPr="00F13376">
        <w:rPr>
          <w:sz w:val="22"/>
          <w:szCs w:val="22"/>
        </w:rPr>
        <w:t>dochované městské kamenné hradby z počátku 16. století ve Velké Bíteši</w:t>
      </w:r>
    </w:p>
    <w:p w:rsidR="00F52FAC" w:rsidRPr="0062093E" w:rsidRDefault="00F13376" w:rsidP="00C82D01">
      <w:pPr>
        <w:pStyle w:val="Styl2"/>
        <w:spacing w:after="60"/>
        <w:rPr>
          <w:sz w:val="22"/>
          <w:szCs w:val="22"/>
        </w:rPr>
      </w:pPr>
      <w:r w:rsidRPr="00F13376">
        <w:rPr>
          <w:sz w:val="22"/>
          <w:szCs w:val="22"/>
        </w:rPr>
        <w:t xml:space="preserve">trať Hadinka nedaleko Jestřabí na místě zaniklé středověké osady </w:t>
      </w:r>
      <w:proofErr w:type="spellStart"/>
      <w:r w:rsidRPr="00F13376">
        <w:rPr>
          <w:sz w:val="22"/>
          <w:szCs w:val="22"/>
        </w:rPr>
        <w:t>Otěchleby</w:t>
      </w:r>
      <w:proofErr w:type="spellEnd"/>
      <w:r w:rsidRPr="00F13376">
        <w:rPr>
          <w:sz w:val="22"/>
          <w:szCs w:val="22"/>
        </w:rPr>
        <w:t xml:space="preserve"> se zbytky staveb zvaných Dvořiště</w:t>
      </w:r>
    </w:p>
    <w:p w:rsidR="00F52FAC" w:rsidRPr="0062093E" w:rsidRDefault="00F13376" w:rsidP="00C82D01">
      <w:pPr>
        <w:pStyle w:val="Styl2"/>
        <w:spacing w:after="60"/>
        <w:rPr>
          <w:sz w:val="22"/>
          <w:szCs w:val="22"/>
        </w:rPr>
      </w:pPr>
      <w:r w:rsidRPr="00F13376">
        <w:rPr>
          <w:sz w:val="22"/>
          <w:szCs w:val="22"/>
        </w:rPr>
        <w:t xml:space="preserve">v prostoru dnešní myslivny </w:t>
      </w:r>
      <w:proofErr w:type="spellStart"/>
      <w:r w:rsidRPr="00F13376">
        <w:rPr>
          <w:sz w:val="22"/>
          <w:szCs w:val="22"/>
        </w:rPr>
        <w:t>Klečany</w:t>
      </w:r>
      <w:proofErr w:type="spellEnd"/>
      <w:r w:rsidRPr="00F13376">
        <w:rPr>
          <w:sz w:val="22"/>
          <w:szCs w:val="22"/>
        </w:rPr>
        <w:t xml:space="preserve"> na místě zaniklé středověké vsi </w:t>
      </w:r>
      <w:proofErr w:type="spellStart"/>
      <w:r w:rsidRPr="00F13376">
        <w:rPr>
          <w:sz w:val="22"/>
          <w:szCs w:val="22"/>
        </w:rPr>
        <w:t>Klečany</w:t>
      </w:r>
      <w:proofErr w:type="spellEnd"/>
    </w:p>
    <w:p w:rsidR="00F52FAC" w:rsidRPr="0062093E" w:rsidRDefault="00F13376" w:rsidP="00C82D01">
      <w:pPr>
        <w:pStyle w:val="Styl2"/>
        <w:spacing w:after="60"/>
        <w:rPr>
          <w:sz w:val="22"/>
          <w:szCs w:val="22"/>
        </w:rPr>
      </w:pPr>
      <w:r w:rsidRPr="00F13376">
        <w:rPr>
          <w:sz w:val="22"/>
          <w:szCs w:val="22"/>
        </w:rPr>
        <w:t>Loučky na místě zaniklé stejnojmenné středověké vesnice</w:t>
      </w:r>
    </w:p>
    <w:p w:rsidR="00F52FAC" w:rsidRPr="0062093E" w:rsidRDefault="00F13376" w:rsidP="00C82D01">
      <w:pPr>
        <w:pStyle w:val="Styl2"/>
        <w:spacing w:after="60"/>
        <w:rPr>
          <w:sz w:val="22"/>
          <w:szCs w:val="22"/>
        </w:rPr>
      </w:pPr>
      <w:r w:rsidRPr="00F13376">
        <w:rPr>
          <w:sz w:val="22"/>
          <w:szCs w:val="22"/>
        </w:rPr>
        <w:t xml:space="preserve">prostor U Přibyslavských hranic na místě zaniklé středověké vesnice </w:t>
      </w:r>
      <w:proofErr w:type="spellStart"/>
      <w:r w:rsidRPr="00F13376">
        <w:rPr>
          <w:sz w:val="22"/>
          <w:szCs w:val="22"/>
        </w:rPr>
        <w:t>Přibyslavice</w:t>
      </w:r>
      <w:proofErr w:type="spellEnd"/>
      <w:r w:rsidRPr="00F13376">
        <w:rPr>
          <w:sz w:val="22"/>
          <w:szCs w:val="22"/>
        </w:rPr>
        <w:t xml:space="preserve">, </w:t>
      </w:r>
    </w:p>
    <w:p w:rsidR="00F52FAC" w:rsidRPr="0062093E" w:rsidRDefault="00F13376" w:rsidP="00C82D01">
      <w:pPr>
        <w:pStyle w:val="Styl2"/>
        <w:spacing w:after="60"/>
        <w:rPr>
          <w:sz w:val="22"/>
          <w:szCs w:val="22"/>
        </w:rPr>
      </w:pPr>
      <w:r w:rsidRPr="00F13376">
        <w:rPr>
          <w:sz w:val="22"/>
          <w:szCs w:val="22"/>
        </w:rPr>
        <w:t>v Holubí Zhoři na místě někdejší tvrze ze 14. století</w:t>
      </w:r>
    </w:p>
    <w:p w:rsidR="00F52FAC" w:rsidRPr="0062093E" w:rsidRDefault="00F13376" w:rsidP="00C82D01">
      <w:pPr>
        <w:pStyle w:val="Styl2"/>
        <w:spacing w:after="60"/>
        <w:rPr>
          <w:sz w:val="22"/>
          <w:szCs w:val="22"/>
        </w:rPr>
      </w:pPr>
      <w:r w:rsidRPr="00F13376">
        <w:rPr>
          <w:sz w:val="22"/>
          <w:szCs w:val="22"/>
        </w:rPr>
        <w:t>v Košíkově na návrší nad vsí s gotickým kostelem sv. Bartoloměje z 15. století</w:t>
      </w:r>
    </w:p>
    <w:p w:rsidR="00F52FAC" w:rsidRPr="00C82D01" w:rsidRDefault="00F13376" w:rsidP="000E391D">
      <w:pPr>
        <w:pStyle w:val="Styl2"/>
      </w:pPr>
      <w:r w:rsidRPr="00F13376">
        <w:rPr>
          <w:sz w:val="22"/>
          <w:szCs w:val="22"/>
        </w:rPr>
        <w:t>v Pánově na místě původní</w:t>
      </w:r>
      <w:r w:rsidR="00F52FAC" w:rsidRPr="00C82D01">
        <w:t xml:space="preserve"> vodní tvrze zaniklé koncem 15. století se zbytky základového zdiva</w:t>
      </w:r>
    </w:p>
    <w:p w:rsidR="00F52FAC" w:rsidRPr="00C82D01" w:rsidRDefault="00F52FAC" w:rsidP="00EB44CB">
      <w:pPr>
        <w:pStyle w:val="Styl20"/>
      </w:pPr>
      <w:r w:rsidRPr="00C82D01">
        <w:t>Je nezbytné, aby v těchto lokalitách veškerým terénním zásahům předcházel plošný archeologický výzkum. Z tohoto faktu vyplývá povinnost stavebníka již ve fázi přípravy stavby oznámit stavební záměr Archeologickému ústavu Akademie věd České republiky v Brně a uzavřít před zahájením prací smlouvu na provedení záchranného archeologického výzkumu s organizací mající oprávnění k provádění archeologických výzkumů (Archeologický ústav AV ČR Brno, Ústav archeologické památkové péče Brno, Moravské zemské muzeum Brno).</w:t>
      </w:r>
    </w:p>
    <w:p w:rsidR="00F52FAC" w:rsidRPr="00C82D01" w:rsidRDefault="00F52FAC" w:rsidP="00EB44CB">
      <w:pPr>
        <w:pStyle w:val="Styl20"/>
      </w:pPr>
      <w:r w:rsidRPr="00C82D01">
        <w:t>Dojde-li při povolování a provádění stavby k archeologickým nálezům, je stavebník povinen oznámit nález jednak stavebnímu úřadu, jednak Archeologickému ústavu dle § 22 zákona č. 20/1987 Sb. Zároveň stavebník musí umožnit Archeologickému ústavu nebo oprávněné organizaci provedení záchranného archeologického výzkumu.</w:t>
      </w:r>
    </w:p>
    <w:p w:rsidR="00F52FAC" w:rsidRPr="00C82D01" w:rsidRDefault="00F52FAC" w:rsidP="00EB44CB">
      <w:pPr>
        <w:pStyle w:val="Styl20"/>
      </w:pPr>
      <w:r w:rsidRPr="00C82D01">
        <w:lastRenderedPageBreak/>
        <w:t>Oznámení o archeologickém nálezu musí být učiněno podle zákona č. 20/1987 Sb. nejpozději druhý den po nálezu nebo po dni, kdy se osoba odpovědná za provádění práce o nálezu dozvěděla. Archeologický nález i naleziště musí být ponechány beze změny až do prohlídky Archeologickým ústavem nebo muzeem, nejméně však po dobu 5 pracovních dnů po učiněném oznámení.</w:t>
      </w:r>
    </w:p>
    <w:p w:rsidR="00F52FAC" w:rsidRPr="00C82D01" w:rsidRDefault="00F52FAC" w:rsidP="00EB44CB">
      <w:pPr>
        <w:pStyle w:val="Styl20"/>
      </w:pPr>
      <w:r w:rsidRPr="00C82D01">
        <w:t>Mapa širších vztahů s upřesněním ploch s možnými archeologickými nálezy doposud nebyla Archeologickým ústavem dodána a bude tedy doložena k územnímu plánu dodatečně.</w:t>
      </w:r>
    </w:p>
    <w:p w:rsidR="002C13E3" w:rsidRPr="00C82D01" w:rsidRDefault="002C13E3" w:rsidP="00EB44CB">
      <w:pPr>
        <w:pStyle w:val="Styl20"/>
      </w:pPr>
    </w:p>
    <w:p w:rsidR="00F52FAC" w:rsidRPr="00C82D01" w:rsidRDefault="00A15FBB" w:rsidP="006348FB">
      <w:pPr>
        <w:pStyle w:val="Nadpis3"/>
      </w:pPr>
      <w:bookmarkStart w:id="44" w:name="_Toc435873318"/>
      <w:bookmarkStart w:id="45" w:name="_Toc436539131"/>
      <w:bookmarkStart w:id="46" w:name="_Toc437013916"/>
      <w:bookmarkStart w:id="47" w:name="_Toc513395023"/>
      <w:bookmarkStart w:id="48" w:name="_Toc395713148"/>
      <w:proofErr w:type="gramStart"/>
      <w:r>
        <w:t xml:space="preserve">10.3   </w:t>
      </w:r>
      <w:r w:rsidR="00F52FAC" w:rsidRPr="00C82D01">
        <w:t>Ochranná</w:t>
      </w:r>
      <w:proofErr w:type="gramEnd"/>
      <w:r w:rsidR="00F52FAC" w:rsidRPr="00C82D01">
        <w:t xml:space="preserve"> pásma</w:t>
      </w:r>
      <w:bookmarkEnd w:id="44"/>
      <w:bookmarkEnd w:id="45"/>
      <w:bookmarkEnd w:id="46"/>
      <w:bookmarkEnd w:id="47"/>
      <w:bookmarkEnd w:id="48"/>
    </w:p>
    <w:p w:rsidR="00F52FAC" w:rsidRPr="00C82D01" w:rsidRDefault="00F52FAC" w:rsidP="002C13E3">
      <w:pPr>
        <w:pStyle w:val="Zkladntextodsazen2"/>
      </w:pPr>
      <w:r w:rsidRPr="00C82D01">
        <w:t>V návrhu ÚP jsou vymezena tato ochranná pásma:</w:t>
      </w:r>
    </w:p>
    <w:p w:rsidR="00F52FAC" w:rsidRPr="00C82D01" w:rsidRDefault="00F52FAC" w:rsidP="006E58C8">
      <w:pPr>
        <w:pStyle w:val="Styl29"/>
        <w:jc w:val="both"/>
      </w:pPr>
      <w:r w:rsidRPr="00C82D01">
        <w:t>ochranné pásmo dálnice</w:t>
      </w:r>
      <w:r w:rsidR="00757A7C" w:rsidRPr="00C82D01">
        <w:t>:</w:t>
      </w:r>
      <w:r w:rsidRPr="00C82D01">
        <w:t xml:space="preserve"> 100 m od osy krajního jízdního pruhu</w:t>
      </w:r>
    </w:p>
    <w:p w:rsidR="00F52FAC" w:rsidRPr="00C82D01" w:rsidRDefault="00F52FAC" w:rsidP="006E58C8">
      <w:pPr>
        <w:pStyle w:val="Styl29"/>
        <w:jc w:val="both"/>
      </w:pPr>
      <w:r w:rsidRPr="00C82D01">
        <w:t>ochranné pásmo silnic mimo zastavěné území obce nebo území určené k souvislému zastavění – pro silnice I. třídy 50 m, pro silnice II. a III. třídy 15 m od osy silnice</w:t>
      </w:r>
    </w:p>
    <w:p w:rsidR="00F52FAC" w:rsidRPr="00C82D01" w:rsidRDefault="00F52FAC" w:rsidP="006E58C8">
      <w:pPr>
        <w:pStyle w:val="Styl29"/>
        <w:jc w:val="both"/>
      </w:pPr>
      <w:r w:rsidRPr="00C82D01">
        <w:t xml:space="preserve">koridor pro vysokorychlostní železniční trať (VRT) – 100 m od osy koleje na každou stranu </w:t>
      </w:r>
    </w:p>
    <w:p w:rsidR="00F52FAC" w:rsidRPr="00C82D01" w:rsidRDefault="00F52FAC" w:rsidP="006E58C8">
      <w:pPr>
        <w:pStyle w:val="Styl29"/>
        <w:jc w:val="both"/>
      </w:pPr>
      <w:r w:rsidRPr="00C82D01">
        <w:t xml:space="preserve">ochranné pásmo </w:t>
      </w:r>
      <w:r w:rsidR="00944036" w:rsidRPr="00C82D01">
        <w:t>nadzemních</w:t>
      </w:r>
      <w:r w:rsidRPr="00C82D01">
        <w:t xml:space="preserve"> vedení VN:</w:t>
      </w:r>
    </w:p>
    <w:p w:rsidR="00F52FAC" w:rsidRPr="00C82D01" w:rsidRDefault="00F52FAC" w:rsidP="006E58C8">
      <w:pPr>
        <w:pStyle w:val="Zkladntextodsazen21"/>
        <w:numPr>
          <w:ilvl w:val="12"/>
          <w:numId w:val="0"/>
        </w:numPr>
        <w:tabs>
          <w:tab w:val="left" w:pos="426"/>
          <w:tab w:val="left" w:pos="1080"/>
        </w:tabs>
        <w:ind w:left="852"/>
        <w:rPr>
          <w:sz w:val="22"/>
        </w:rPr>
      </w:pPr>
      <w:r w:rsidRPr="00C82D01">
        <w:rPr>
          <w:sz w:val="22"/>
        </w:rPr>
        <w:t>nad 1 kV do 35 kV</w:t>
      </w:r>
      <w:r w:rsidR="00757A7C" w:rsidRPr="00C82D01">
        <w:rPr>
          <w:sz w:val="22"/>
        </w:rPr>
        <w:t xml:space="preserve"> pro vodiče bez izolace</w:t>
      </w:r>
      <w:r w:rsidRPr="00C82D01">
        <w:rPr>
          <w:sz w:val="22"/>
        </w:rPr>
        <w:t>: stávající 10 m, nově navržené 7 m</w:t>
      </w:r>
    </w:p>
    <w:p w:rsidR="00F52FAC" w:rsidRPr="00C82D01" w:rsidRDefault="00F52FAC" w:rsidP="006E58C8">
      <w:pPr>
        <w:pStyle w:val="Zkladntextodsazen21"/>
        <w:numPr>
          <w:ilvl w:val="12"/>
          <w:numId w:val="0"/>
        </w:numPr>
        <w:tabs>
          <w:tab w:val="left" w:pos="426"/>
          <w:tab w:val="left" w:pos="1080"/>
        </w:tabs>
        <w:ind w:left="852"/>
        <w:rPr>
          <w:sz w:val="22"/>
        </w:rPr>
      </w:pPr>
      <w:r w:rsidRPr="00C82D01">
        <w:rPr>
          <w:sz w:val="22"/>
        </w:rPr>
        <w:t>nad 35 kV do 110 kV</w:t>
      </w:r>
      <w:r w:rsidR="00757A7C" w:rsidRPr="00C82D01">
        <w:rPr>
          <w:sz w:val="22"/>
        </w:rPr>
        <w:t xml:space="preserve"> pro vodiče bez izolace</w:t>
      </w:r>
      <w:r w:rsidRPr="00C82D01">
        <w:rPr>
          <w:sz w:val="22"/>
        </w:rPr>
        <w:t>: stávající</w:t>
      </w:r>
      <w:r w:rsidR="00757A7C" w:rsidRPr="00C82D01">
        <w:rPr>
          <w:sz w:val="22"/>
        </w:rPr>
        <w:t xml:space="preserve"> </w:t>
      </w:r>
      <w:r w:rsidRPr="00C82D01">
        <w:rPr>
          <w:sz w:val="22"/>
        </w:rPr>
        <w:t>15 m, nově navržené 12 m</w:t>
      </w:r>
    </w:p>
    <w:p w:rsidR="00F52FAC" w:rsidRPr="00C82D01" w:rsidRDefault="00F52FAC" w:rsidP="006E58C8">
      <w:pPr>
        <w:pStyle w:val="Zkladntextodsazen21"/>
        <w:numPr>
          <w:ilvl w:val="12"/>
          <w:numId w:val="0"/>
        </w:numPr>
        <w:tabs>
          <w:tab w:val="left" w:pos="426"/>
          <w:tab w:val="left" w:pos="1080"/>
        </w:tabs>
        <w:ind w:left="852"/>
        <w:rPr>
          <w:sz w:val="22"/>
        </w:rPr>
      </w:pPr>
      <w:r w:rsidRPr="00C82D01">
        <w:rPr>
          <w:sz w:val="22"/>
        </w:rPr>
        <w:t xml:space="preserve">nad 110 kV do 220 kV: stávající 15 m, nově navržené </w:t>
      </w:r>
      <w:r w:rsidR="00757A7C" w:rsidRPr="00C82D01">
        <w:rPr>
          <w:sz w:val="22"/>
        </w:rPr>
        <w:t>15</w:t>
      </w:r>
      <w:r w:rsidRPr="00C82D01">
        <w:rPr>
          <w:sz w:val="22"/>
        </w:rPr>
        <w:t> m</w:t>
      </w:r>
    </w:p>
    <w:p w:rsidR="00F52FAC" w:rsidRPr="00C82D01" w:rsidRDefault="00F52FAC" w:rsidP="006E58C8">
      <w:pPr>
        <w:pStyle w:val="Zkladntextodsazen21"/>
        <w:numPr>
          <w:ilvl w:val="12"/>
          <w:numId w:val="0"/>
        </w:numPr>
        <w:tabs>
          <w:tab w:val="left" w:pos="426"/>
          <w:tab w:val="left" w:pos="1080"/>
        </w:tabs>
        <w:ind w:left="852"/>
        <w:rPr>
          <w:sz w:val="22"/>
        </w:rPr>
      </w:pPr>
      <w:r w:rsidRPr="00C82D01">
        <w:rPr>
          <w:sz w:val="22"/>
        </w:rPr>
        <w:t>nad 220 kV do 400 kV: stávající 25 m, nově navržené 20 m</w:t>
      </w:r>
    </w:p>
    <w:p w:rsidR="00F52FAC" w:rsidRPr="00C82D01" w:rsidRDefault="00F52FAC" w:rsidP="006E58C8">
      <w:pPr>
        <w:pStyle w:val="Zkladntextodsazen21"/>
        <w:numPr>
          <w:ilvl w:val="12"/>
          <w:numId w:val="0"/>
        </w:numPr>
        <w:tabs>
          <w:tab w:val="left" w:pos="426"/>
        </w:tabs>
        <w:ind w:left="852"/>
        <w:rPr>
          <w:sz w:val="22"/>
        </w:rPr>
      </w:pPr>
      <w:r w:rsidRPr="00C82D01">
        <w:rPr>
          <w:sz w:val="22"/>
        </w:rPr>
        <w:t xml:space="preserve">ve vodorovné vzdálenosti od svislého průmětu krajních vodičů </w:t>
      </w:r>
    </w:p>
    <w:p w:rsidR="00F52FAC" w:rsidRPr="00C82D01" w:rsidRDefault="00F52FAC" w:rsidP="006E58C8">
      <w:pPr>
        <w:pStyle w:val="Styl29"/>
        <w:jc w:val="both"/>
      </w:pPr>
      <w:r w:rsidRPr="00C82D01">
        <w:t xml:space="preserve">ochranné pásmo </w:t>
      </w:r>
      <w:r w:rsidR="00757A7C" w:rsidRPr="00C82D01">
        <w:rPr>
          <w:color w:val="000000"/>
        </w:rPr>
        <w:t>podzemního vedení elektrizační soustavy</w:t>
      </w:r>
      <w:r w:rsidR="00757A7C" w:rsidRPr="00C82D01">
        <w:rPr>
          <w:rFonts w:ascii="Arial" w:hAnsi="Arial" w:cs="Arial"/>
          <w:color w:val="000000"/>
          <w:sz w:val="21"/>
          <w:szCs w:val="21"/>
        </w:rPr>
        <w:t xml:space="preserve"> </w:t>
      </w:r>
      <w:r w:rsidR="00AF4FA7" w:rsidRPr="00C82D01">
        <w:rPr>
          <w:rFonts w:ascii="Arial" w:hAnsi="Arial" w:cs="Arial"/>
          <w:color w:val="000000"/>
          <w:sz w:val="21"/>
          <w:szCs w:val="21"/>
        </w:rPr>
        <w:t>(</w:t>
      </w:r>
      <w:r w:rsidRPr="00C82D01">
        <w:t>kabelových vedení</w:t>
      </w:r>
      <w:r w:rsidR="00AF4FA7" w:rsidRPr="00C82D01">
        <w:t>)</w:t>
      </w:r>
      <w:r w:rsidRPr="00C82D01">
        <w:t xml:space="preserve"> VN</w:t>
      </w:r>
      <w:r w:rsidR="006E58C8" w:rsidRPr="00C82D01">
        <w:t xml:space="preserve">: </w:t>
      </w:r>
      <w:r w:rsidRPr="00C82D01">
        <w:t xml:space="preserve"> 1 m </w:t>
      </w:r>
      <w:r w:rsidR="006E58C8" w:rsidRPr="00C82D01">
        <w:t xml:space="preserve">po obou stranách </w:t>
      </w:r>
      <w:r w:rsidRPr="00C82D01">
        <w:t>krajního kabelu</w:t>
      </w:r>
    </w:p>
    <w:p w:rsidR="00F52FAC" w:rsidRPr="00C82D01" w:rsidRDefault="00F52FAC" w:rsidP="006E58C8">
      <w:pPr>
        <w:pStyle w:val="Styl29"/>
        <w:jc w:val="both"/>
      </w:pPr>
      <w:r w:rsidRPr="00C82D01">
        <w:t>ochranné pásmo</w:t>
      </w:r>
      <w:r w:rsidR="00AF4FA7" w:rsidRPr="00C82D01">
        <w:t xml:space="preserve"> elektrických stanic (</w:t>
      </w:r>
      <w:r w:rsidRPr="00C82D01">
        <w:t>rozvoden a transformačních stanic</w:t>
      </w:r>
      <w:r w:rsidR="00AF4FA7" w:rsidRPr="00C82D01">
        <w:t>)</w:t>
      </w:r>
      <w:r w:rsidRPr="00C82D01">
        <w:t>:</w:t>
      </w:r>
    </w:p>
    <w:p w:rsidR="00F52FAC" w:rsidRPr="00C82D01" w:rsidRDefault="00F52FAC" w:rsidP="006E58C8">
      <w:pPr>
        <w:pStyle w:val="Zkladntextodsazen21"/>
        <w:numPr>
          <w:ilvl w:val="12"/>
          <w:numId w:val="0"/>
        </w:numPr>
        <w:tabs>
          <w:tab w:val="left" w:pos="426"/>
          <w:tab w:val="left" w:pos="1080"/>
        </w:tabs>
        <w:ind w:left="852"/>
        <w:rPr>
          <w:sz w:val="22"/>
        </w:rPr>
      </w:pPr>
      <w:r w:rsidRPr="00C82D01">
        <w:rPr>
          <w:sz w:val="22"/>
        </w:rPr>
        <w:t>zděných: stávající 30 m, nově navržené 20</w:t>
      </w:r>
      <w:r w:rsidR="00944036" w:rsidRPr="00C82D01">
        <w:rPr>
          <w:sz w:val="22"/>
        </w:rPr>
        <w:t xml:space="preserve"> </w:t>
      </w:r>
      <w:r w:rsidRPr="00C82D01">
        <w:rPr>
          <w:sz w:val="22"/>
        </w:rPr>
        <w:t xml:space="preserve">m od oplocení </w:t>
      </w:r>
      <w:r w:rsidR="00AF4FA7" w:rsidRPr="00C82D01">
        <w:rPr>
          <w:sz w:val="22"/>
        </w:rPr>
        <w:t>nebo od vnějšího líce obvodového zdiva</w:t>
      </w:r>
    </w:p>
    <w:p w:rsidR="002B2F3A" w:rsidRPr="00C82D01" w:rsidRDefault="00F52FAC" w:rsidP="006E58C8">
      <w:pPr>
        <w:pStyle w:val="Zkladntextodsazen21"/>
        <w:numPr>
          <w:ilvl w:val="12"/>
          <w:numId w:val="0"/>
        </w:numPr>
        <w:tabs>
          <w:tab w:val="left" w:pos="426"/>
          <w:tab w:val="left" w:pos="1080"/>
        </w:tabs>
        <w:ind w:left="852"/>
        <w:rPr>
          <w:i/>
          <w:iCs/>
          <w:sz w:val="22"/>
          <w:szCs w:val="22"/>
        </w:rPr>
      </w:pPr>
      <w:r w:rsidRPr="00C82D01">
        <w:rPr>
          <w:sz w:val="22"/>
        </w:rPr>
        <w:t>s</w:t>
      </w:r>
      <w:r w:rsidRPr="00C82D01">
        <w:rPr>
          <w:sz w:val="22"/>
          <w:szCs w:val="22"/>
        </w:rPr>
        <w:t xml:space="preserve">tožárových VN 22/0,4 kV – </w:t>
      </w:r>
      <w:r w:rsidR="002B2F3A" w:rsidRPr="00C82D01">
        <w:rPr>
          <w:iCs/>
          <w:sz w:val="22"/>
          <w:szCs w:val="22"/>
        </w:rPr>
        <w:t>7 m od vnější hrany půdorysu stanice  ve všech směrech</w:t>
      </w:r>
    </w:p>
    <w:p w:rsidR="001E497C" w:rsidRPr="00C82D01" w:rsidRDefault="001E497C" w:rsidP="006E58C8">
      <w:pPr>
        <w:pStyle w:val="Styl29"/>
        <w:jc w:val="both"/>
      </w:pPr>
      <w:r w:rsidRPr="00C82D01">
        <w:t>koridor produktovodu a ropovodu – 70 m, ve kterém je zakázáno budovat obytné budovy;  bezpečnostní pásmo produktovodu a ropovodu – 150 m od osy potrubí, ve kterém je zakázáno provádět souvislou bytovou výstavbu</w:t>
      </w:r>
    </w:p>
    <w:p w:rsidR="00F52FAC" w:rsidRPr="00C82D01" w:rsidRDefault="00F52FAC" w:rsidP="006E58C8">
      <w:pPr>
        <w:pStyle w:val="Styl29"/>
        <w:jc w:val="both"/>
      </w:pPr>
      <w:r w:rsidRPr="00C82D01">
        <w:t>ochranné pásmo dálkových kabelů – 1</w:t>
      </w:r>
      <w:r w:rsidR="001E497C" w:rsidRPr="00C82D01">
        <w:t>,5</w:t>
      </w:r>
      <w:r w:rsidRPr="00C82D01">
        <w:t xml:space="preserve"> m od osy kabelové trasy</w:t>
      </w:r>
    </w:p>
    <w:p w:rsidR="00C55C81" w:rsidRPr="00C82D01" w:rsidRDefault="00C55C81" w:rsidP="00C55C81">
      <w:pPr>
        <w:pStyle w:val="Styl29"/>
        <w:jc w:val="both"/>
      </w:pPr>
      <w:r w:rsidRPr="00C82D01">
        <w:t>ochranné</w:t>
      </w:r>
      <w:r w:rsidR="00906044" w:rsidRPr="00C82D01">
        <w:t xml:space="preserve"> </w:t>
      </w:r>
      <w:r w:rsidRPr="00C82D01">
        <w:t>pásmo VTL plynovodů</w:t>
      </w:r>
      <w:r w:rsidR="00B44263" w:rsidRPr="00C82D01">
        <w:t>: 4 m oboustranně od půdorysu potrubí</w:t>
      </w:r>
    </w:p>
    <w:p w:rsidR="00F52FAC" w:rsidRPr="00C82D01" w:rsidRDefault="0016770A" w:rsidP="006E58C8">
      <w:pPr>
        <w:pStyle w:val="Styl29"/>
        <w:jc w:val="both"/>
      </w:pPr>
      <w:r w:rsidRPr="00C82D01">
        <w:t xml:space="preserve">bezpečnostní </w:t>
      </w:r>
      <w:r w:rsidR="00F52FAC" w:rsidRPr="00C82D01">
        <w:t>pásmo VTL plynovod</w:t>
      </w:r>
      <w:r w:rsidRPr="00C82D01">
        <w:t xml:space="preserve">ů </w:t>
      </w:r>
      <w:r w:rsidRPr="00C82D01">
        <w:rPr>
          <w:color w:val="000000"/>
        </w:rPr>
        <w:t>do tlaku 40 barů</w:t>
      </w:r>
      <w:r w:rsidRPr="00C82D01">
        <w:rPr>
          <w:rFonts w:ascii="Arial" w:hAnsi="Arial" w:cs="Arial"/>
          <w:color w:val="000000"/>
        </w:rPr>
        <w:t xml:space="preserve"> </w:t>
      </w:r>
      <w:r w:rsidRPr="00C82D01">
        <w:rPr>
          <w:color w:val="000000"/>
        </w:rPr>
        <w:t>včetně</w:t>
      </w:r>
      <w:r w:rsidR="00F52FAC" w:rsidRPr="00C82D01">
        <w:t>:</w:t>
      </w:r>
    </w:p>
    <w:p w:rsidR="0016770A" w:rsidRPr="00C82D01" w:rsidRDefault="0016770A" w:rsidP="0016770A">
      <w:pPr>
        <w:pStyle w:val="Zkladntextodsazen21"/>
        <w:numPr>
          <w:ilvl w:val="12"/>
          <w:numId w:val="0"/>
        </w:numPr>
        <w:tabs>
          <w:tab w:val="left" w:pos="426"/>
          <w:tab w:val="left" w:pos="1080"/>
        </w:tabs>
        <w:ind w:left="852"/>
        <w:rPr>
          <w:sz w:val="22"/>
        </w:rPr>
      </w:pPr>
      <w:r w:rsidRPr="00C82D01">
        <w:rPr>
          <w:sz w:val="22"/>
          <w:szCs w:val="22"/>
        </w:rPr>
        <w:t xml:space="preserve">do DN 100 včetně </w:t>
      </w:r>
      <w:r w:rsidR="00906044" w:rsidRPr="00C82D01">
        <w:rPr>
          <w:sz w:val="22"/>
          <w:szCs w:val="22"/>
        </w:rPr>
        <w:t>–</w:t>
      </w:r>
      <w:r w:rsidRPr="00C82D01">
        <w:rPr>
          <w:sz w:val="22"/>
          <w:szCs w:val="22"/>
        </w:rPr>
        <w:t xml:space="preserve"> 10 m </w:t>
      </w:r>
      <w:r w:rsidRPr="00C82D01">
        <w:rPr>
          <w:sz w:val="22"/>
        </w:rPr>
        <w:t>od osy potrubí</w:t>
      </w:r>
    </w:p>
    <w:p w:rsidR="0016770A" w:rsidRPr="00C82D01" w:rsidRDefault="0016770A" w:rsidP="0016770A">
      <w:pPr>
        <w:pStyle w:val="Zkladntextodsazen21"/>
        <w:numPr>
          <w:ilvl w:val="12"/>
          <w:numId w:val="0"/>
        </w:numPr>
        <w:tabs>
          <w:tab w:val="left" w:pos="426"/>
          <w:tab w:val="left" w:pos="1080"/>
        </w:tabs>
        <w:ind w:left="852"/>
        <w:rPr>
          <w:sz w:val="22"/>
          <w:szCs w:val="22"/>
        </w:rPr>
      </w:pPr>
      <w:r w:rsidRPr="00C82D01">
        <w:rPr>
          <w:sz w:val="22"/>
          <w:szCs w:val="22"/>
        </w:rPr>
        <w:t>nad DN 100 do DN 300 včetně  - 20 m</w:t>
      </w:r>
      <w:r w:rsidR="00C55C81" w:rsidRPr="00C82D01">
        <w:rPr>
          <w:sz w:val="22"/>
          <w:szCs w:val="22"/>
        </w:rPr>
        <w:t xml:space="preserve"> </w:t>
      </w:r>
      <w:r w:rsidR="00C55C81" w:rsidRPr="00C82D01">
        <w:rPr>
          <w:sz w:val="22"/>
        </w:rPr>
        <w:t xml:space="preserve">od </w:t>
      </w:r>
      <w:r w:rsidR="00B44263" w:rsidRPr="00C82D01">
        <w:rPr>
          <w:sz w:val="22"/>
        </w:rPr>
        <w:t>osy</w:t>
      </w:r>
      <w:r w:rsidR="00C55C81" w:rsidRPr="00C82D01">
        <w:rPr>
          <w:sz w:val="22"/>
        </w:rPr>
        <w:t xml:space="preserve"> potrubí</w:t>
      </w:r>
    </w:p>
    <w:p w:rsidR="00B44263" w:rsidRPr="00C82D01" w:rsidRDefault="0016770A" w:rsidP="00B44263">
      <w:pPr>
        <w:pStyle w:val="Zkladntextodsazen21"/>
        <w:numPr>
          <w:ilvl w:val="12"/>
          <w:numId w:val="0"/>
        </w:numPr>
        <w:tabs>
          <w:tab w:val="left" w:pos="426"/>
          <w:tab w:val="left" w:pos="1080"/>
        </w:tabs>
        <w:ind w:left="852"/>
        <w:rPr>
          <w:sz w:val="22"/>
        </w:rPr>
      </w:pPr>
      <w:r w:rsidRPr="00C82D01">
        <w:rPr>
          <w:sz w:val="22"/>
          <w:szCs w:val="22"/>
        </w:rPr>
        <w:t>nad DN 300 do DN 500 včetně - 30 m</w:t>
      </w:r>
      <w:r w:rsidR="00C55C81" w:rsidRPr="00C82D01">
        <w:rPr>
          <w:sz w:val="22"/>
          <w:szCs w:val="22"/>
        </w:rPr>
        <w:t xml:space="preserve"> </w:t>
      </w:r>
      <w:r w:rsidR="00C55C81" w:rsidRPr="00C82D01">
        <w:rPr>
          <w:sz w:val="22"/>
        </w:rPr>
        <w:t xml:space="preserve">od </w:t>
      </w:r>
      <w:r w:rsidR="00B44263" w:rsidRPr="00C82D01">
        <w:rPr>
          <w:sz w:val="22"/>
        </w:rPr>
        <w:t>osy</w:t>
      </w:r>
      <w:r w:rsidR="00C55C81" w:rsidRPr="00C82D01">
        <w:rPr>
          <w:sz w:val="22"/>
        </w:rPr>
        <w:t xml:space="preserve"> potrubí</w:t>
      </w:r>
    </w:p>
    <w:p w:rsidR="00B44263" w:rsidRPr="00C82D01" w:rsidRDefault="00B44263" w:rsidP="00B44263">
      <w:pPr>
        <w:pStyle w:val="Zkladntextodsazen21"/>
        <w:numPr>
          <w:ilvl w:val="12"/>
          <w:numId w:val="0"/>
        </w:numPr>
        <w:tabs>
          <w:tab w:val="left" w:pos="426"/>
          <w:tab w:val="left" w:pos="1080"/>
        </w:tabs>
        <w:ind w:left="852"/>
        <w:rPr>
          <w:color w:val="000000"/>
          <w:sz w:val="22"/>
          <w:szCs w:val="22"/>
        </w:rPr>
      </w:pPr>
      <w:r w:rsidRPr="00C82D01">
        <w:rPr>
          <w:color w:val="000000"/>
          <w:sz w:val="22"/>
          <w:szCs w:val="22"/>
        </w:rPr>
        <w:t xml:space="preserve">nad DN 500 do DN 700 včetně – 45 m </w:t>
      </w:r>
      <w:r w:rsidRPr="00C82D01">
        <w:rPr>
          <w:sz w:val="22"/>
        </w:rPr>
        <w:t>od osy potrubí</w:t>
      </w:r>
    </w:p>
    <w:p w:rsidR="00B44263" w:rsidRPr="00C82D01" w:rsidRDefault="00B44263" w:rsidP="00B44263">
      <w:pPr>
        <w:pStyle w:val="Zkladntextodsazen21"/>
        <w:numPr>
          <w:ilvl w:val="12"/>
          <w:numId w:val="0"/>
        </w:numPr>
        <w:tabs>
          <w:tab w:val="left" w:pos="426"/>
          <w:tab w:val="left" w:pos="1080"/>
        </w:tabs>
        <w:ind w:left="852"/>
        <w:rPr>
          <w:color w:val="000000"/>
          <w:sz w:val="22"/>
          <w:szCs w:val="22"/>
        </w:rPr>
      </w:pPr>
      <w:r w:rsidRPr="00C82D01">
        <w:rPr>
          <w:color w:val="000000"/>
          <w:sz w:val="22"/>
          <w:szCs w:val="22"/>
        </w:rPr>
        <w:t xml:space="preserve">nad DN 700 – 65 m </w:t>
      </w:r>
      <w:r w:rsidRPr="00C82D01">
        <w:rPr>
          <w:sz w:val="22"/>
        </w:rPr>
        <w:t>od osy potrubí</w:t>
      </w:r>
    </w:p>
    <w:p w:rsidR="00C55C81" w:rsidRPr="00C82D01" w:rsidRDefault="00C55C81" w:rsidP="00C55C81">
      <w:pPr>
        <w:pStyle w:val="Styl29"/>
        <w:jc w:val="both"/>
      </w:pPr>
      <w:r w:rsidRPr="00C82D01">
        <w:t>bezpečnostní pásmo VTL plynovodů s tlakem na</w:t>
      </w:r>
      <w:r w:rsidRPr="00C82D01">
        <w:rPr>
          <w:color w:val="000000"/>
        </w:rPr>
        <w:t xml:space="preserve"> 40 barů</w:t>
      </w:r>
      <w:r w:rsidRPr="00C82D01">
        <w:t>:</w:t>
      </w:r>
    </w:p>
    <w:p w:rsidR="00C55C81" w:rsidRPr="00C82D01" w:rsidRDefault="00C55C81" w:rsidP="00C55C81">
      <w:pPr>
        <w:pStyle w:val="Zkladntextodsazen21"/>
        <w:numPr>
          <w:ilvl w:val="12"/>
          <w:numId w:val="0"/>
        </w:numPr>
        <w:tabs>
          <w:tab w:val="left" w:pos="426"/>
          <w:tab w:val="left" w:pos="1080"/>
        </w:tabs>
        <w:ind w:left="852"/>
        <w:rPr>
          <w:sz w:val="22"/>
        </w:rPr>
      </w:pPr>
      <w:r w:rsidRPr="00C82D01">
        <w:rPr>
          <w:sz w:val="22"/>
          <w:szCs w:val="22"/>
        </w:rPr>
        <w:lastRenderedPageBreak/>
        <w:t xml:space="preserve">do DN 100 včetně  - 80 m </w:t>
      </w:r>
      <w:r w:rsidRPr="00C82D01">
        <w:rPr>
          <w:sz w:val="22"/>
        </w:rPr>
        <w:t xml:space="preserve">od </w:t>
      </w:r>
      <w:r w:rsidR="00B44263" w:rsidRPr="00C82D01">
        <w:rPr>
          <w:sz w:val="22"/>
        </w:rPr>
        <w:t>osy</w:t>
      </w:r>
      <w:r w:rsidRPr="00C82D01">
        <w:rPr>
          <w:sz w:val="22"/>
        </w:rPr>
        <w:t xml:space="preserve"> potrubí</w:t>
      </w:r>
    </w:p>
    <w:p w:rsidR="00C55C81" w:rsidRPr="00C82D01" w:rsidRDefault="00C55C81" w:rsidP="00C55C81">
      <w:pPr>
        <w:pStyle w:val="Zkladntextodsazen21"/>
        <w:numPr>
          <w:ilvl w:val="12"/>
          <w:numId w:val="0"/>
        </w:numPr>
        <w:tabs>
          <w:tab w:val="left" w:pos="426"/>
          <w:tab w:val="left" w:pos="1080"/>
        </w:tabs>
        <w:ind w:left="852"/>
        <w:rPr>
          <w:sz w:val="22"/>
          <w:szCs w:val="22"/>
        </w:rPr>
      </w:pPr>
      <w:r w:rsidRPr="00C82D01">
        <w:rPr>
          <w:sz w:val="22"/>
          <w:szCs w:val="22"/>
        </w:rPr>
        <w:t xml:space="preserve">nad DN 100 do DN 300 včetně – 120 m </w:t>
      </w:r>
      <w:r w:rsidRPr="00C82D01">
        <w:rPr>
          <w:sz w:val="22"/>
        </w:rPr>
        <w:t xml:space="preserve">od </w:t>
      </w:r>
      <w:r w:rsidR="00B44263" w:rsidRPr="00C82D01">
        <w:rPr>
          <w:sz w:val="22"/>
        </w:rPr>
        <w:t>osy</w:t>
      </w:r>
      <w:r w:rsidRPr="00C82D01">
        <w:rPr>
          <w:sz w:val="22"/>
        </w:rPr>
        <w:t xml:space="preserve"> potrubí</w:t>
      </w:r>
    </w:p>
    <w:p w:rsidR="00C55C81" w:rsidRPr="00C82D01" w:rsidRDefault="00C55C81" w:rsidP="00C55C81">
      <w:pPr>
        <w:pStyle w:val="Zkladntextodsazen21"/>
        <w:numPr>
          <w:ilvl w:val="12"/>
          <w:numId w:val="0"/>
        </w:numPr>
        <w:tabs>
          <w:tab w:val="left" w:pos="426"/>
          <w:tab w:val="left" w:pos="1080"/>
        </w:tabs>
        <w:ind w:left="852"/>
        <w:rPr>
          <w:sz w:val="22"/>
        </w:rPr>
      </w:pPr>
      <w:r w:rsidRPr="00C82D01">
        <w:rPr>
          <w:sz w:val="22"/>
          <w:szCs w:val="22"/>
        </w:rPr>
        <w:t xml:space="preserve">nad DN 300 do DN 500 včetně – 160 m </w:t>
      </w:r>
      <w:r w:rsidRPr="00C82D01">
        <w:rPr>
          <w:sz w:val="22"/>
        </w:rPr>
        <w:t xml:space="preserve">od </w:t>
      </w:r>
      <w:r w:rsidR="00B44263" w:rsidRPr="00C82D01">
        <w:rPr>
          <w:sz w:val="22"/>
        </w:rPr>
        <w:t>osy</w:t>
      </w:r>
      <w:r w:rsidRPr="00C82D01">
        <w:rPr>
          <w:sz w:val="22"/>
        </w:rPr>
        <w:t xml:space="preserve"> potrubí</w:t>
      </w:r>
    </w:p>
    <w:p w:rsidR="00B44263" w:rsidRPr="00C82D01" w:rsidRDefault="00B44263" w:rsidP="00B44263">
      <w:pPr>
        <w:pStyle w:val="Zkladntextodsazen21"/>
        <w:numPr>
          <w:ilvl w:val="12"/>
          <w:numId w:val="0"/>
        </w:numPr>
        <w:tabs>
          <w:tab w:val="left" w:pos="426"/>
          <w:tab w:val="left" w:pos="1080"/>
        </w:tabs>
        <w:ind w:left="852"/>
        <w:rPr>
          <w:color w:val="000000"/>
          <w:sz w:val="22"/>
          <w:szCs w:val="22"/>
        </w:rPr>
      </w:pPr>
      <w:r w:rsidRPr="00C82D01">
        <w:rPr>
          <w:color w:val="000000"/>
          <w:sz w:val="22"/>
          <w:szCs w:val="22"/>
        </w:rPr>
        <w:t xml:space="preserve">nad DN 500 – 160 m </w:t>
      </w:r>
      <w:r w:rsidRPr="00C82D01">
        <w:rPr>
          <w:sz w:val="22"/>
        </w:rPr>
        <w:t>od osy potrubí</w:t>
      </w:r>
    </w:p>
    <w:p w:rsidR="00F52FAC" w:rsidRPr="00C82D01" w:rsidRDefault="00F52FAC" w:rsidP="006E58C8">
      <w:pPr>
        <w:pStyle w:val="Styl29"/>
        <w:jc w:val="both"/>
      </w:pPr>
      <w:r w:rsidRPr="00C82D01">
        <w:t>ochranné pásmo STL plynovodu – 4 m od osy potrubí</w:t>
      </w:r>
    </w:p>
    <w:p w:rsidR="00F52FAC" w:rsidRPr="00C82D01" w:rsidRDefault="00F52FAC" w:rsidP="006E58C8">
      <w:pPr>
        <w:pStyle w:val="Styl29"/>
        <w:jc w:val="both"/>
      </w:pPr>
      <w:r w:rsidRPr="00C82D01">
        <w:t>ochranné pásmo NTL plynovodu a STL přípojek pro rozvod plynu v obci – 1 m od osy potrubí</w:t>
      </w:r>
    </w:p>
    <w:p w:rsidR="00F52FAC" w:rsidRPr="00C82D01" w:rsidRDefault="00F52FAC" w:rsidP="00031D60">
      <w:pPr>
        <w:pStyle w:val="Styl29"/>
      </w:pPr>
      <w:r w:rsidRPr="00C82D01">
        <w:t xml:space="preserve">ochranné pásmo </w:t>
      </w:r>
      <w:proofErr w:type="spellStart"/>
      <w:r w:rsidRPr="00C82D01">
        <w:t>radioreleových</w:t>
      </w:r>
      <w:proofErr w:type="spellEnd"/>
      <w:r w:rsidRPr="00C82D01">
        <w:t xml:space="preserve"> tras je stanoveno v </w:t>
      </w:r>
      <w:proofErr w:type="spellStart"/>
      <w:r w:rsidRPr="00C82D01">
        <w:t>Březce</w:t>
      </w:r>
      <w:proofErr w:type="spellEnd"/>
      <w:r w:rsidRPr="00C82D01">
        <w:t xml:space="preserve"> v šířce 50 m a délce 2 600 m; v dalších sídlech jsou pro horizontální ochranné pásmo </w:t>
      </w:r>
      <w:proofErr w:type="spellStart"/>
      <w:r w:rsidRPr="00C82D01">
        <w:t>radioreleového</w:t>
      </w:r>
      <w:proofErr w:type="spellEnd"/>
      <w:r w:rsidRPr="00C82D01">
        <w:t xml:space="preserve"> spojení stanoveny podmínky zákazu výstavby budov, stožárů a konstrukcí vyšších než 20 m</w:t>
      </w:r>
    </w:p>
    <w:p w:rsidR="00F52FAC" w:rsidRPr="00C82D01" w:rsidRDefault="00F52FAC" w:rsidP="00031D60">
      <w:pPr>
        <w:pStyle w:val="Styl29"/>
      </w:pPr>
      <w:r w:rsidRPr="00C82D01">
        <w:t>pásma hygienické ochrany živočišné výroby ve středisku:</w:t>
      </w:r>
    </w:p>
    <w:p w:rsidR="00F52FAC" w:rsidRPr="00C82D01" w:rsidRDefault="00F52FAC" w:rsidP="002C13E3">
      <w:pPr>
        <w:pStyle w:val="Zkladntextodsazen21"/>
        <w:numPr>
          <w:ilvl w:val="12"/>
          <w:numId w:val="0"/>
        </w:numPr>
        <w:tabs>
          <w:tab w:val="left" w:pos="426"/>
          <w:tab w:val="left" w:pos="1080"/>
        </w:tabs>
        <w:ind w:left="852"/>
        <w:rPr>
          <w:sz w:val="22"/>
        </w:rPr>
      </w:pPr>
      <w:r w:rsidRPr="00C82D01">
        <w:rPr>
          <w:sz w:val="22"/>
        </w:rPr>
        <w:t>Velká Bíteš – 170 m od emisního středu</w:t>
      </w:r>
    </w:p>
    <w:p w:rsidR="00F52FAC" w:rsidRPr="00C82D01" w:rsidRDefault="00F52FAC" w:rsidP="002C13E3">
      <w:pPr>
        <w:pStyle w:val="Zkladntextodsazen21"/>
        <w:numPr>
          <w:ilvl w:val="12"/>
          <w:numId w:val="0"/>
        </w:numPr>
        <w:tabs>
          <w:tab w:val="left" w:pos="426"/>
          <w:tab w:val="left" w:pos="1080"/>
        </w:tabs>
        <w:ind w:left="852"/>
        <w:rPr>
          <w:sz w:val="22"/>
        </w:rPr>
      </w:pPr>
      <w:proofErr w:type="spellStart"/>
      <w:r w:rsidRPr="00C82D01">
        <w:rPr>
          <w:sz w:val="22"/>
        </w:rPr>
        <w:t>Březka</w:t>
      </w:r>
      <w:proofErr w:type="spellEnd"/>
      <w:r w:rsidRPr="00C82D01">
        <w:rPr>
          <w:sz w:val="22"/>
        </w:rPr>
        <w:t xml:space="preserve"> – 120 m od emisního středu, navržené proměnné, tvar zakreslen v grafické části</w:t>
      </w:r>
    </w:p>
    <w:p w:rsidR="00F52FAC" w:rsidRPr="00C82D01" w:rsidRDefault="00F52FAC" w:rsidP="002C13E3">
      <w:pPr>
        <w:pStyle w:val="Zkladntextodsazen21"/>
        <w:numPr>
          <w:ilvl w:val="12"/>
          <w:numId w:val="0"/>
        </w:numPr>
        <w:tabs>
          <w:tab w:val="left" w:pos="426"/>
          <w:tab w:val="left" w:pos="1080"/>
        </w:tabs>
        <w:ind w:left="852"/>
        <w:rPr>
          <w:sz w:val="22"/>
        </w:rPr>
      </w:pPr>
      <w:r w:rsidRPr="00C82D01">
        <w:rPr>
          <w:sz w:val="22"/>
        </w:rPr>
        <w:t>Holubí Zhoř – navržené proměnné, tvar zakreslen v grafické části</w:t>
      </w:r>
    </w:p>
    <w:p w:rsidR="00F52FAC" w:rsidRPr="00C82D01" w:rsidRDefault="00F52FAC" w:rsidP="002C13E3">
      <w:pPr>
        <w:pStyle w:val="Zkladntextodsazen21"/>
        <w:numPr>
          <w:ilvl w:val="12"/>
          <w:numId w:val="0"/>
        </w:numPr>
        <w:tabs>
          <w:tab w:val="left" w:pos="426"/>
          <w:tab w:val="left" w:pos="1080"/>
        </w:tabs>
        <w:ind w:left="852"/>
        <w:rPr>
          <w:sz w:val="22"/>
        </w:rPr>
      </w:pPr>
      <w:proofErr w:type="gramStart"/>
      <w:r w:rsidRPr="00C82D01">
        <w:rPr>
          <w:sz w:val="22"/>
        </w:rPr>
        <w:t>Košíkov - 130</w:t>
      </w:r>
      <w:proofErr w:type="gramEnd"/>
      <w:r w:rsidRPr="00C82D01">
        <w:rPr>
          <w:sz w:val="22"/>
        </w:rPr>
        <w:t xml:space="preserve"> m od emisního středu, navržené proměnné, zakreslené v graf. </w:t>
      </w:r>
      <w:proofErr w:type="gramStart"/>
      <w:r w:rsidRPr="00C82D01">
        <w:rPr>
          <w:sz w:val="22"/>
        </w:rPr>
        <w:t>části</w:t>
      </w:r>
      <w:proofErr w:type="gramEnd"/>
    </w:p>
    <w:p w:rsidR="00F52FAC" w:rsidRPr="00C82D01" w:rsidRDefault="00F52FAC" w:rsidP="00031D60">
      <w:pPr>
        <w:pStyle w:val="Styl29"/>
      </w:pPr>
      <w:r w:rsidRPr="00C82D01">
        <w:t xml:space="preserve">ochranné pásmo kolem čistírny odpadních vod (stanovené) ve Velké Bíteši – 110 m od oplocení areálu </w:t>
      </w:r>
    </w:p>
    <w:p w:rsidR="001E497C" w:rsidRPr="00C82D01" w:rsidRDefault="00F52FAC" w:rsidP="00031D60">
      <w:pPr>
        <w:pStyle w:val="Styl29"/>
        <w:rPr>
          <w:sz w:val="20"/>
        </w:rPr>
      </w:pPr>
      <w:r w:rsidRPr="00C82D01">
        <w:t>ochranné pásmo čistíren odpadních vod v místních částech – 20 až 50 m</w:t>
      </w:r>
    </w:p>
    <w:p w:rsidR="001E497C" w:rsidRPr="00C82D01" w:rsidRDefault="00F52FAC" w:rsidP="00031D60">
      <w:pPr>
        <w:pStyle w:val="Styl29"/>
      </w:pPr>
      <w:r w:rsidRPr="00C82D01">
        <w:t>katastrální území je ve 3. ochranném pásmu vodního zdroje Pisárky</w:t>
      </w:r>
    </w:p>
    <w:p w:rsidR="00F52FAC" w:rsidRPr="00C82D01" w:rsidRDefault="00F52FAC" w:rsidP="00031D60">
      <w:pPr>
        <w:pStyle w:val="Styl29"/>
      </w:pPr>
      <w:r w:rsidRPr="00C82D01">
        <w:t>minimální ochranné pásmo vodního toku:</w:t>
      </w:r>
      <w:r w:rsidR="00031D60" w:rsidRPr="00C82D01">
        <w:t xml:space="preserve"> </w:t>
      </w:r>
      <w:r w:rsidRPr="00C82D01">
        <w:t xml:space="preserve">pro stavební činnost – 6 m od břehu </w:t>
      </w:r>
      <w:proofErr w:type="gramStart"/>
      <w:r w:rsidRPr="00C82D01">
        <w:t xml:space="preserve">vodoteče </w:t>
      </w:r>
      <w:r w:rsidR="00031D60" w:rsidRPr="00C82D01">
        <w:t xml:space="preserve">, </w:t>
      </w:r>
      <w:r w:rsidRPr="00C82D01">
        <w:t>pro</w:t>
      </w:r>
      <w:proofErr w:type="gramEnd"/>
      <w:r w:rsidRPr="00C82D01">
        <w:t xml:space="preserve"> stavby trvalého charakteru – 15 m od břehu vodoteče </w:t>
      </w:r>
    </w:p>
    <w:p w:rsidR="00F52FAC" w:rsidRPr="00C82D01" w:rsidRDefault="00F52FAC" w:rsidP="00031D60">
      <w:pPr>
        <w:pStyle w:val="Styl29"/>
      </w:pPr>
      <w:r w:rsidRPr="00C82D01">
        <w:t>ochranné pásmo hřbitova – 50 m</w:t>
      </w:r>
    </w:p>
    <w:p w:rsidR="00F52FAC" w:rsidRPr="00C82D01" w:rsidRDefault="00F52FAC" w:rsidP="00031D60">
      <w:pPr>
        <w:pStyle w:val="Styl29"/>
      </w:pPr>
      <w:r w:rsidRPr="00C82D01">
        <w:t>ochranné pásmo lesa pro stavby trvalého charakteru – 50 m od jeho hranice</w:t>
      </w:r>
    </w:p>
    <w:p w:rsidR="00F52FAC" w:rsidRPr="00C82D01" w:rsidRDefault="00F52FAC" w:rsidP="00031D60">
      <w:pPr>
        <w:pStyle w:val="Styl29"/>
      </w:pPr>
      <w:r w:rsidRPr="00C82D01">
        <w:t xml:space="preserve">ochranná pásma výrobních areálů nezasáhnou obytné objekty, objekty a areály občanské vybavenosti ani obytné části zahrad </w:t>
      </w:r>
    </w:p>
    <w:p w:rsidR="00F52FAC" w:rsidRPr="00C82D01" w:rsidRDefault="00F52FAC" w:rsidP="00031D60">
      <w:pPr>
        <w:pStyle w:val="Styl29"/>
      </w:pPr>
      <w:r w:rsidRPr="00C82D01">
        <w:t xml:space="preserve">ochranná pásma výrobní činnosti drobných soukromých objektů nezasáhnou sousední obytné objekty, objekty a areály občanské vybavenosti ani obytné části zahrad </w:t>
      </w:r>
    </w:p>
    <w:p w:rsidR="00031D60" w:rsidRPr="00C82D01" w:rsidRDefault="00031D60" w:rsidP="00EB44CB">
      <w:pPr>
        <w:pStyle w:val="Styl20"/>
      </w:pPr>
    </w:p>
    <w:p w:rsidR="00F52FAC" w:rsidRPr="00C82D01" w:rsidRDefault="00A15FBB" w:rsidP="006348FB">
      <w:pPr>
        <w:pStyle w:val="Nadpis3"/>
      </w:pPr>
      <w:bookmarkStart w:id="49" w:name="_Toc436539132"/>
      <w:bookmarkStart w:id="50" w:name="_Toc437013917"/>
      <w:bookmarkStart w:id="51" w:name="_Toc513395024"/>
      <w:bookmarkStart w:id="52" w:name="_Toc395713149"/>
      <w:proofErr w:type="gramStart"/>
      <w:r>
        <w:t xml:space="preserve">10.4   </w:t>
      </w:r>
      <w:r w:rsidR="00F52FAC" w:rsidRPr="00C82D01">
        <w:t>Požadavky</w:t>
      </w:r>
      <w:proofErr w:type="gramEnd"/>
      <w:r w:rsidR="00F52FAC" w:rsidRPr="00C82D01">
        <w:t xml:space="preserve"> obrany státu</w:t>
      </w:r>
      <w:bookmarkEnd w:id="49"/>
      <w:bookmarkEnd w:id="50"/>
      <w:bookmarkEnd w:id="51"/>
      <w:bookmarkEnd w:id="52"/>
    </w:p>
    <w:p w:rsidR="00AE6D5E" w:rsidRPr="00C82D01" w:rsidRDefault="00AE6D5E" w:rsidP="00EB44CB">
      <w:pPr>
        <w:pStyle w:val="Styl20"/>
      </w:pPr>
      <w:r w:rsidRPr="00C82D01">
        <w:t>Výstavba skladové kapacity LPH Velká Bíteš a výstavba produktovodu Velká Bíteš – Náměšť nad Oslavou je v zájmu obrany státu.</w:t>
      </w:r>
    </w:p>
    <w:p w:rsidR="00031D60" w:rsidRPr="00C82D01" w:rsidRDefault="00AE6D5E" w:rsidP="00EB44CB">
      <w:pPr>
        <w:pStyle w:val="Styl20"/>
      </w:pPr>
      <w:r w:rsidRPr="00C82D01">
        <w:t>V územním plánu jsou r</w:t>
      </w:r>
      <w:r w:rsidR="00F52FAC" w:rsidRPr="00C82D01">
        <w:t>espektov</w:t>
      </w:r>
      <w:r w:rsidRPr="00C82D01">
        <w:t>ána</w:t>
      </w:r>
      <w:r w:rsidR="00F52FAC" w:rsidRPr="00C82D01">
        <w:t xml:space="preserve"> ochranná pásma silnic. </w:t>
      </w:r>
      <w:bookmarkStart w:id="53" w:name="_Toc436539133"/>
      <w:bookmarkStart w:id="54" w:name="_Toc437013918"/>
      <w:bookmarkStart w:id="55" w:name="_Toc513395025"/>
    </w:p>
    <w:p w:rsidR="00AE6D5E" w:rsidRDefault="00DF49EE" w:rsidP="00EB44CB">
      <w:pPr>
        <w:pStyle w:val="Styl20"/>
      </w:pPr>
      <w:r w:rsidRPr="00C82D01">
        <w:t>V řešeném území ne</w:t>
      </w:r>
      <w:r w:rsidR="00AE6D5E" w:rsidRPr="00C82D01">
        <w:t>jsou navrhovány stavby</w:t>
      </w:r>
      <w:r w:rsidR="00906044" w:rsidRPr="00C82D01">
        <w:t xml:space="preserve"> vyšší než 15 m </w:t>
      </w:r>
      <w:r w:rsidR="00AE6D5E" w:rsidRPr="00C82D01">
        <w:t xml:space="preserve">pro ochranu letového provozu letiště v Náměšti nad Oslavou. </w:t>
      </w:r>
    </w:p>
    <w:p w:rsidR="0062093E" w:rsidRPr="00C82D01" w:rsidRDefault="0062093E" w:rsidP="00EB44CB">
      <w:pPr>
        <w:pStyle w:val="Styl20"/>
      </w:pPr>
    </w:p>
    <w:p w:rsidR="00F52FAC" w:rsidRPr="00C82D01" w:rsidRDefault="00A15FBB" w:rsidP="006348FB">
      <w:pPr>
        <w:pStyle w:val="Nadpis3"/>
      </w:pPr>
      <w:bookmarkStart w:id="56" w:name="_Toc395713150"/>
      <w:proofErr w:type="gramStart"/>
      <w:r>
        <w:t xml:space="preserve">10.5   </w:t>
      </w:r>
      <w:r w:rsidR="00CE5B63" w:rsidRPr="00C82D01">
        <w:t>Z</w:t>
      </w:r>
      <w:r w:rsidR="00F52FAC" w:rsidRPr="00C82D01">
        <w:t>átopová</w:t>
      </w:r>
      <w:proofErr w:type="gramEnd"/>
      <w:r w:rsidR="00F52FAC" w:rsidRPr="00C82D01">
        <w:t xml:space="preserve"> území</w:t>
      </w:r>
      <w:bookmarkEnd w:id="53"/>
      <w:bookmarkEnd w:id="54"/>
      <w:bookmarkEnd w:id="55"/>
      <w:bookmarkEnd w:id="56"/>
    </w:p>
    <w:p w:rsidR="00F52FAC" w:rsidRPr="00C82D01" w:rsidRDefault="00F52FAC" w:rsidP="00EB44CB">
      <w:pPr>
        <w:pStyle w:val="Styl20"/>
      </w:pPr>
      <w:r w:rsidRPr="00C82D01">
        <w:t xml:space="preserve">Vzhledem k tomu, že Velká Bíteš je položena v území, kde počínají první přítoky Bílého potoka, nehrozí městu větší nebezpečí záplav. Toto nebezpečí je dále redukováno návrhem </w:t>
      </w:r>
      <w:r w:rsidRPr="00C82D01">
        <w:lastRenderedPageBreak/>
        <w:t>nového rybníka na přítoku potoka Bítýšky nad Rajhradským rybníkem. Další možnosti jsou ve zřízení poldrů nad Velkou Bíteší přímo na potoce Bítýšce. Tuto eventuelní potřebu a návrh je však třeba opřít o podrobnější posudek s hydrologickým a hydrotechnickým výpočtem.</w:t>
      </w:r>
    </w:p>
    <w:p w:rsidR="00F52FAC" w:rsidRPr="00C82D01" w:rsidRDefault="00F52FAC" w:rsidP="00EB44CB">
      <w:pPr>
        <w:pStyle w:val="Styl20"/>
      </w:pPr>
      <w:r w:rsidRPr="00C82D01">
        <w:t xml:space="preserve">Další místní části leží na horních tocích či prameništích malých potoků a nebezpečí záplav je minimální. Jedná se především o Bezděkov, Jáchymov, Jestřabí, Jindřichov, Košíkov, Ludvíkov a </w:t>
      </w:r>
      <w:proofErr w:type="spellStart"/>
      <w:r w:rsidRPr="00C82D01">
        <w:t>Pánov</w:t>
      </w:r>
      <w:proofErr w:type="spellEnd"/>
      <w:r w:rsidRPr="00C82D01">
        <w:t>.</w:t>
      </w:r>
    </w:p>
    <w:p w:rsidR="00F52FAC" w:rsidRPr="00C82D01" w:rsidRDefault="00F52FAC" w:rsidP="00EB44CB">
      <w:pPr>
        <w:pStyle w:val="Styl20"/>
      </w:pPr>
      <w:r w:rsidRPr="00C82D01">
        <w:t xml:space="preserve">Na výraznějších tocích leží místní části </w:t>
      </w:r>
      <w:proofErr w:type="spellStart"/>
      <w:r w:rsidRPr="00C82D01">
        <w:t>Březka</w:t>
      </w:r>
      <w:proofErr w:type="spellEnd"/>
      <w:r w:rsidRPr="00C82D01">
        <w:t xml:space="preserve"> a Holubí Zhoř. </w:t>
      </w:r>
      <w:proofErr w:type="spellStart"/>
      <w:r w:rsidRPr="00C82D01">
        <w:t>Březkou</w:t>
      </w:r>
      <w:proofErr w:type="spellEnd"/>
      <w:r w:rsidRPr="00C82D01">
        <w:t xml:space="preserve"> protéká potok Jelenka, sbírající své vody z katastrálních </w:t>
      </w:r>
      <w:proofErr w:type="gramStart"/>
      <w:r w:rsidRPr="00C82D01">
        <w:t>územích</w:t>
      </w:r>
      <w:proofErr w:type="gramEnd"/>
      <w:r w:rsidRPr="00C82D01">
        <w:t xml:space="preserve"> obcí Ruda, Osová Bítýška a Záblatí. Okrajovou částí Holubí Zhoře protéká potok </w:t>
      </w:r>
      <w:proofErr w:type="spellStart"/>
      <w:r w:rsidRPr="00C82D01">
        <w:t>Drchalka</w:t>
      </w:r>
      <w:proofErr w:type="spellEnd"/>
      <w:r w:rsidRPr="00C82D01">
        <w:t xml:space="preserve"> pramenící u Jáchymova. Pro zvýšení ochrany těchto sídel by bylo vhodné vyhledat vhodná místa pro zřízení poldrů. I tuto případnou potřebu a návrh je třeba opřít o podrobnější posudek s hydrologickým a hydrotechnickým výpočtem.</w:t>
      </w:r>
    </w:p>
    <w:p w:rsidR="00031D60" w:rsidRPr="00C82D01" w:rsidRDefault="00031D60">
      <w:pPr>
        <w:pStyle w:val="Zkladntextodsazen21"/>
        <w:ind w:firstLine="0"/>
        <w:rPr>
          <w:b/>
          <w:sz w:val="2"/>
          <w:szCs w:val="2"/>
        </w:rPr>
      </w:pPr>
    </w:p>
    <w:p w:rsidR="00F52FAC" w:rsidRPr="00C82D01" w:rsidRDefault="00A15FBB" w:rsidP="00435DBA">
      <w:pPr>
        <w:pStyle w:val="Nadpis3"/>
        <w:rPr>
          <w:b w:val="0"/>
        </w:rPr>
      </w:pPr>
      <w:bookmarkStart w:id="57" w:name="_Toc395713151"/>
      <w:proofErr w:type="gramStart"/>
      <w:r>
        <w:t xml:space="preserve">10.6   </w:t>
      </w:r>
      <w:r w:rsidR="00F52FAC" w:rsidRPr="00C82D01">
        <w:t>Vymezení</w:t>
      </w:r>
      <w:proofErr w:type="gramEnd"/>
      <w:r w:rsidR="00F52FAC" w:rsidRPr="00C82D01">
        <w:t xml:space="preserve"> ploch přístupných pro dobývání ložisek nerostů</w:t>
      </w:r>
      <w:bookmarkEnd w:id="57"/>
    </w:p>
    <w:p w:rsidR="00F52FAC" w:rsidRPr="00C82D01" w:rsidRDefault="00F52FAC" w:rsidP="00EB44CB">
      <w:pPr>
        <w:pStyle w:val="Styl20"/>
      </w:pPr>
      <w:r w:rsidRPr="00C82D01">
        <w:t>Z hlediska ochrany výhradních ložisek nerostů ve smyslu ustanovení § 15 odst. 1 zákona č. 44/1988 Sb. o ochraně a využití nerostného bohatství (horní zákon), ve znění pozdějších předpisů a dle mapy ložiskové ochrany 1 : 50 000, list 24 – 31 Velké Meziříčí, nejsou v </w:t>
      </w:r>
      <w:proofErr w:type="gramStart"/>
      <w:r w:rsidRPr="00C82D01">
        <w:t>k.</w:t>
      </w:r>
      <w:proofErr w:type="spellStart"/>
      <w:r w:rsidRPr="00C82D01">
        <w:t>ú</w:t>
      </w:r>
      <w:proofErr w:type="spellEnd"/>
      <w:r w:rsidRPr="00C82D01">
        <w:t>. města</w:t>
      </w:r>
      <w:proofErr w:type="gramEnd"/>
      <w:r w:rsidRPr="00C82D01">
        <w:t xml:space="preserve"> Velká Bíteš a v místních částech Bezděkov, </w:t>
      </w:r>
      <w:proofErr w:type="spellStart"/>
      <w:r w:rsidRPr="00C82D01">
        <w:t>Březka</w:t>
      </w:r>
      <w:proofErr w:type="spellEnd"/>
      <w:r w:rsidRPr="00C82D01">
        <w:t xml:space="preserve">, Holubí Zhoř, Jáchymov, Jestřabí, Jindřichov, Košíkov, Ludvíkov a </w:t>
      </w:r>
      <w:proofErr w:type="spellStart"/>
      <w:r w:rsidRPr="00C82D01">
        <w:t>Pánov</w:t>
      </w:r>
      <w:proofErr w:type="spellEnd"/>
      <w:r w:rsidRPr="00C82D01">
        <w:t xml:space="preserve"> vyhodnocena ložiska radioaktivních nerostů nebo jejich prognózní zdroj a nebyla zde stanovena chráněná ložisková území.</w:t>
      </w:r>
    </w:p>
    <w:p w:rsidR="00F52FAC" w:rsidRPr="00C82D01" w:rsidRDefault="00F52FAC" w:rsidP="00EB44CB">
      <w:pPr>
        <w:pStyle w:val="Styl20"/>
      </w:pPr>
      <w:r w:rsidRPr="00C82D01">
        <w:t>V přilehlém prostoru v </w:t>
      </w:r>
      <w:proofErr w:type="gramStart"/>
      <w:r w:rsidRPr="00C82D01">
        <w:t>k.</w:t>
      </w:r>
      <w:proofErr w:type="spellStart"/>
      <w:r w:rsidRPr="00C82D01">
        <w:t>ú</w:t>
      </w:r>
      <w:proofErr w:type="spellEnd"/>
      <w:r w:rsidRPr="00C82D01">
        <w:t>.</w:t>
      </w:r>
      <w:proofErr w:type="gramEnd"/>
      <w:r w:rsidRPr="00C82D01">
        <w:t xml:space="preserve"> Křoví je vyhodnoceno výhradní ložisko stavebního kamene Křoví – </w:t>
      </w:r>
      <w:proofErr w:type="spellStart"/>
      <w:r w:rsidRPr="00C82D01">
        <w:t>ev.č</w:t>
      </w:r>
      <w:proofErr w:type="spellEnd"/>
      <w:r w:rsidRPr="00C82D01">
        <w:t>. lož. B3 060 800 – pro něž byl stanoven dobývací prostor (DP) Křoví, který se stal rovněž chráněným ložiskovým územím (CHLÚ). Zakresleno je ve výkresech komplexní urbanistický návrh (1 : 5 000) a Komplexní řešení území (1 : 10 000).</w:t>
      </w:r>
    </w:p>
    <w:p w:rsidR="00F52FAC" w:rsidRPr="00C82D01" w:rsidRDefault="00F52FAC" w:rsidP="00EB44CB">
      <w:pPr>
        <w:pStyle w:val="Styl20"/>
      </w:pPr>
      <w:r w:rsidRPr="00C82D01">
        <w:t xml:space="preserve">V řešeném území jsou evidována poddolovaná území z minulých těžeb v k. </w:t>
      </w:r>
      <w:proofErr w:type="spellStart"/>
      <w:r w:rsidRPr="00C82D01">
        <w:t>ú</w:t>
      </w:r>
      <w:proofErr w:type="spellEnd"/>
      <w:r w:rsidRPr="00C82D01">
        <w:t>.:</w:t>
      </w:r>
    </w:p>
    <w:p w:rsidR="00F52FAC" w:rsidRPr="00C82D01" w:rsidRDefault="00F52FAC" w:rsidP="002C13E3">
      <w:pPr>
        <w:pStyle w:val="Zkladntextodsazen21"/>
        <w:tabs>
          <w:tab w:val="left" w:pos="426"/>
        </w:tabs>
        <w:ind w:left="783" w:hanging="426"/>
        <w:rPr>
          <w:sz w:val="22"/>
        </w:rPr>
      </w:pPr>
      <w:r w:rsidRPr="00C82D01">
        <w:rPr>
          <w:sz w:val="22"/>
        </w:rPr>
        <w:t>1.</w:t>
      </w:r>
      <w:r w:rsidRPr="00C82D01">
        <w:rPr>
          <w:sz w:val="22"/>
        </w:rPr>
        <w:tab/>
        <w:t xml:space="preserve">Holubí Zhoř – Holubí Zhoř – po těžbě rud do 19. stol. – </w:t>
      </w:r>
      <w:proofErr w:type="spellStart"/>
      <w:r w:rsidRPr="00C82D01">
        <w:rPr>
          <w:sz w:val="22"/>
        </w:rPr>
        <w:t>ev</w:t>
      </w:r>
      <w:proofErr w:type="spellEnd"/>
      <w:r w:rsidRPr="00C82D01">
        <w:rPr>
          <w:sz w:val="22"/>
        </w:rPr>
        <w:t>. č. 2431004 – index v mapě poddolovaných území (i) = 6.</w:t>
      </w:r>
    </w:p>
    <w:p w:rsidR="00F52FAC" w:rsidRDefault="00F52FAC" w:rsidP="002C13E3">
      <w:pPr>
        <w:pStyle w:val="Zkladntextodsazen21"/>
        <w:tabs>
          <w:tab w:val="left" w:pos="426"/>
        </w:tabs>
        <w:ind w:left="783" w:hanging="426"/>
        <w:rPr>
          <w:sz w:val="22"/>
        </w:rPr>
      </w:pPr>
      <w:r w:rsidRPr="00C82D01">
        <w:rPr>
          <w:sz w:val="22"/>
        </w:rPr>
        <w:t>2.</w:t>
      </w:r>
      <w:r w:rsidRPr="00C82D01">
        <w:rPr>
          <w:sz w:val="22"/>
        </w:rPr>
        <w:tab/>
      </w:r>
      <w:proofErr w:type="spellStart"/>
      <w:r w:rsidRPr="00C82D01">
        <w:rPr>
          <w:sz w:val="22"/>
        </w:rPr>
        <w:t>Březka</w:t>
      </w:r>
      <w:proofErr w:type="spellEnd"/>
      <w:r w:rsidRPr="00C82D01">
        <w:rPr>
          <w:sz w:val="22"/>
        </w:rPr>
        <w:t xml:space="preserve"> – </w:t>
      </w:r>
      <w:proofErr w:type="spellStart"/>
      <w:r w:rsidRPr="00C82D01">
        <w:rPr>
          <w:sz w:val="22"/>
        </w:rPr>
        <w:t>Březka</w:t>
      </w:r>
      <w:proofErr w:type="spellEnd"/>
      <w:r w:rsidRPr="00C82D01">
        <w:rPr>
          <w:sz w:val="22"/>
        </w:rPr>
        <w:t xml:space="preserve"> u Velké Bíteše – po těžbě rud do 19. stol. – </w:t>
      </w:r>
      <w:proofErr w:type="spellStart"/>
      <w:r w:rsidRPr="00C82D01">
        <w:rPr>
          <w:sz w:val="22"/>
        </w:rPr>
        <w:t>ev</w:t>
      </w:r>
      <w:proofErr w:type="spellEnd"/>
      <w:r w:rsidRPr="00C82D01">
        <w:rPr>
          <w:sz w:val="22"/>
        </w:rPr>
        <w:t>. č. 2431010 – index v mapě poddolovaných území (i) = 10.</w:t>
      </w:r>
    </w:p>
    <w:p w:rsidR="00C82D01" w:rsidRPr="00C82D01" w:rsidRDefault="00C82D01" w:rsidP="002C13E3">
      <w:pPr>
        <w:pStyle w:val="Zkladntextodsazen21"/>
        <w:tabs>
          <w:tab w:val="left" w:pos="426"/>
        </w:tabs>
        <w:ind w:left="783" w:hanging="426"/>
        <w:rPr>
          <w:sz w:val="22"/>
        </w:rPr>
      </w:pPr>
    </w:p>
    <w:p w:rsidR="002C13E3" w:rsidRPr="00C82D01" w:rsidRDefault="002C13E3" w:rsidP="0092700D">
      <w:pPr>
        <w:pStyle w:val="Nadpis2"/>
      </w:pPr>
    </w:p>
    <w:p w:rsidR="00F52FAC" w:rsidRPr="00C82D01" w:rsidRDefault="00F52FAC" w:rsidP="0092700D">
      <w:pPr>
        <w:pStyle w:val="Nadpis2"/>
      </w:pPr>
      <w:bookmarkStart w:id="58" w:name="_Toc395713152"/>
      <w:r w:rsidRPr="00C82D01">
        <w:t xml:space="preserve">Článek </w:t>
      </w:r>
      <w:r w:rsidR="00A15FBB">
        <w:t>11</w:t>
      </w:r>
      <w:bookmarkEnd w:id="58"/>
      <w:r w:rsidRPr="00C82D01">
        <w:t xml:space="preserve"> </w:t>
      </w:r>
    </w:p>
    <w:p w:rsidR="00F52FAC" w:rsidRPr="00C82D01" w:rsidRDefault="00F52FAC" w:rsidP="0092700D">
      <w:pPr>
        <w:pStyle w:val="Nadpis2"/>
      </w:pPr>
      <w:bookmarkStart w:id="59" w:name="_Toc395713153"/>
      <w:r w:rsidRPr="00C82D01">
        <w:t>Územní systém ekologické stability</w:t>
      </w:r>
      <w:bookmarkEnd w:id="59"/>
    </w:p>
    <w:p w:rsidR="002C13E3" w:rsidRPr="00C82D01" w:rsidRDefault="002C13E3" w:rsidP="00EB44CB">
      <w:pPr>
        <w:pStyle w:val="Styl20"/>
      </w:pPr>
    </w:p>
    <w:p w:rsidR="00F52FAC" w:rsidRDefault="00F52FAC" w:rsidP="00EB44CB">
      <w:pPr>
        <w:pStyle w:val="Styl20"/>
      </w:pPr>
      <w:r w:rsidRPr="00C82D01">
        <w:t>Navržený územní systém ekologické stability je závaznou částí územního plánu a vytváří limit využití území. Jeho rozsah je patrný z grafické přílohy územního plánu Komplexní řešení území a Komplexní urbanistický návrh.</w:t>
      </w:r>
    </w:p>
    <w:p w:rsidR="00C82D01" w:rsidRPr="00C82D01" w:rsidRDefault="00C82D01" w:rsidP="00EB44CB">
      <w:pPr>
        <w:pStyle w:val="Styl20"/>
      </w:pPr>
    </w:p>
    <w:p w:rsidR="002C13E3" w:rsidRPr="00C82D01" w:rsidRDefault="002C13E3" w:rsidP="0092700D">
      <w:pPr>
        <w:pStyle w:val="Nadpis2"/>
      </w:pPr>
    </w:p>
    <w:p w:rsidR="002C13E3" w:rsidRPr="00C82D01" w:rsidRDefault="00F52FAC" w:rsidP="0092700D">
      <w:pPr>
        <w:pStyle w:val="Nadpis2"/>
      </w:pPr>
      <w:bookmarkStart w:id="60" w:name="_Toc395713154"/>
      <w:r w:rsidRPr="00C82D01">
        <w:t>Článek 1</w:t>
      </w:r>
      <w:r w:rsidR="00A15FBB">
        <w:t>2</w:t>
      </w:r>
      <w:bookmarkEnd w:id="60"/>
    </w:p>
    <w:p w:rsidR="00F52FAC" w:rsidRPr="00C82D01" w:rsidRDefault="00F52FAC" w:rsidP="0092700D">
      <w:pPr>
        <w:pStyle w:val="Nadpis2"/>
        <w:rPr>
          <w:i/>
        </w:rPr>
      </w:pPr>
      <w:bookmarkStart w:id="61" w:name="_Toc395713155"/>
      <w:r w:rsidRPr="00C82D01">
        <w:t>Veřejně prospěšné stavby</w:t>
      </w:r>
      <w:bookmarkEnd w:id="61"/>
      <w:r w:rsidR="00C37EC5" w:rsidRPr="00C82D01">
        <w:t xml:space="preserve">  </w:t>
      </w:r>
    </w:p>
    <w:p w:rsidR="002C13E3" w:rsidRPr="00C82D01" w:rsidRDefault="002C13E3" w:rsidP="002C13E3"/>
    <w:p w:rsidR="004C30B6" w:rsidRPr="00C82D01" w:rsidRDefault="00F52FAC" w:rsidP="00EB44CB">
      <w:pPr>
        <w:pStyle w:val="Styl20"/>
      </w:pPr>
      <w:r w:rsidRPr="00C82D01">
        <w:t xml:space="preserve">Ve smyslu § 108 zákona č. 50/76 Sb. ve znění zákona č. 103/90 Sb. a zákona číslo 262/92 Sb. jsou ve Velké Bíteši navrženy veřejně prospěšné stavby. </w:t>
      </w:r>
    </w:p>
    <w:p w:rsidR="00F52FAC" w:rsidRPr="00C82D01" w:rsidRDefault="00F52FAC" w:rsidP="00EB44CB">
      <w:pPr>
        <w:pStyle w:val="Styl20"/>
      </w:pPr>
      <w:r w:rsidRPr="00C82D01">
        <w:t xml:space="preserve">Vymezení ploch pro nově navrhované veřejně prospěšné stavby je podkladem pro případné vyvlastnění pozemků nebo staveb podle § 108 odst. 2, písmeno a) a c) stavebního zákona </w:t>
      </w:r>
      <w:r w:rsidRPr="00C82D01">
        <w:lastRenderedPageBreak/>
        <w:t>č. 197/1998 Sb. v úplném znění, pokud nebude možno řešení majetkoprávních vztahů dosáhnout dohodou nebo jiným způsobem.</w:t>
      </w:r>
    </w:p>
    <w:p w:rsidR="00F52FAC" w:rsidRPr="00C82D01" w:rsidRDefault="00F52FAC" w:rsidP="00EB44CB">
      <w:pPr>
        <w:pStyle w:val="Styl20"/>
      </w:pPr>
      <w:r w:rsidRPr="00C82D01">
        <w:t>Rozsah dotčení vlastnických práv k pozemkům a stavbám bude stanoven regulačním plánem nebo územním rozhodnutím o umístění stavby.</w:t>
      </w:r>
      <w:r w:rsidR="00C37EC5" w:rsidRPr="00C82D01">
        <w:t xml:space="preserve"> </w:t>
      </w:r>
    </w:p>
    <w:p w:rsidR="004C30B6" w:rsidRPr="00C82D01" w:rsidRDefault="004C30B6" w:rsidP="00EB44CB">
      <w:pPr>
        <w:pStyle w:val="Styl20"/>
      </w:pPr>
    </w:p>
    <w:p w:rsidR="00C37EC5" w:rsidRPr="00C82D01" w:rsidRDefault="00C37EC5" w:rsidP="006348FB">
      <w:pPr>
        <w:pStyle w:val="Nadpis3"/>
      </w:pPr>
      <w:bookmarkStart w:id="62" w:name="_Toc395713156"/>
      <w:r w:rsidRPr="00C82D01">
        <w:t>Veřejně prospěšné stavby a opatření, asanační úpravy</w:t>
      </w:r>
      <w:bookmarkEnd w:id="62"/>
    </w:p>
    <w:p w:rsidR="00C37EC5" w:rsidRPr="00C82D01" w:rsidRDefault="00C37EC5" w:rsidP="00EB44CB">
      <w:pPr>
        <w:pStyle w:val="Styl20"/>
      </w:pPr>
      <w:r w:rsidRPr="00C82D01">
        <w:t xml:space="preserve">Ve smyslu § 108 zákona číslo 50/76 Sb. ve znění zákona číslo 103/1990 Sb. a zákona číslo 262/92 Sb. </w:t>
      </w:r>
      <w:proofErr w:type="gramStart"/>
      <w:r w:rsidRPr="00C82D01">
        <w:t>jsou v Velké</w:t>
      </w:r>
      <w:proofErr w:type="gramEnd"/>
      <w:r w:rsidRPr="00C82D01">
        <w:t xml:space="preserve"> Bíteši navrženy:</w:t>
      </w:r>
    </w:p>
    <w:p w:rsidR="006C3661" w:rsidRPr="00C82D01" w:rsidRDefault="006C3661" w:rsidP="00C37EC5">
      <w:pPr>
        <w:spacing w:before="240" w:after="120"/>
        <w:jc w:val="both"/>
        <w:rPr>
          <w:b/>
          <w:sz w:val="4"/>
          <w:szCs w:val="4"/>
          <w:u w:val="single"/>
        </w:rPr>
      </w:pPr>
    </w:p>
    <w:p w:rsidR="00C37EC5" w:rsidRPr="00C82D01" w:rsidRDefault="00C37EC5" w:rsidP="006348FB">
      <w:pPr>
        <w:pStyle w:val="Nadpis3"/>
      </w:pPr>
      <w:bookmarkStart w:id="63" w:name="_Toc395713157"/>
      <w:r w:rsidRPr="00C82D01">
        <w:t>Veřejně prospěšné stavby a opatření</w:t>
      </w:r>
      <w:r w:rsidR="00C86484" w:rsidRPr="00C82D01">
        <w:t xml:space="preserve"> v </w:t>
      </w:r>
      <w:proofErr w:type="gramStart"/>
      <w:r w:rsidR="00C86484" w:rsidRPr="00C82D01">
        <w:t>ÚPO</w:t>
      </w:r>
      <w:bookmarkEnd w:id="63"/>
      <w:proofErr w:type="gramEnd"/>
    </w:p>
    <w:p w:rsidR="00C86484" w:rsidRPr="00C82D01" w:rsidRDefault="00C86484" w:rsidP="0042687C">
      <w:pPr>
        <w:pStyle w:val="Nadpis4"/>
      </w:pPr>
      <w:r w:rsidRPr="00C82D01">
        <w:t>Velká Bíteš</w:t>
      </w:r>
    </w:p>
    <w:p w:rsidR="00C86484" w:rsidRPr="00C82D01" w:rsidRDefault="00C86484" w:rsidP="00452E89">
      <w:pPr>
        <w:pStyle w:val="Styl5"/>
      </w:pPr>
      <w:r w:rsidRPr="00C82D01">
        <w:t>Doprava</w:t>
      </w:r>
    </w:p>
    <w:p w:rsidR="00C86484" w:rsidRPr="00C82D01" w:rsidRDefault="00C86484" w:rsidP="00452E89">
      <w:pPr>
        <w:pStyle w:val="Styl5"/>
      </w:pPr>
      <w:r w:rsidRPr="00C82D01">
        <w:t>Přeložka silnice I/37, okružní křižovatka I/37 a II/602</w:t>
      </w:r>
    </w:p>
    <w:p w:rsidR="00C86484" w:rsidRPr="00C82D01" w:rsidRDefault="00C86484" w:rsidP="00452E89">
      <w:pPr>
        <w:pStyle w:val="Styl5"/>
      </w:pPr>
      <w:r w:rsidRPr="00C82D01">
        <w:t xml:space="preserve">Kapacitní parkoviště, </w:t>
      </w:r>
      <w:proofErr w:type="gramStart"/>
      <w:r w:rsidRPr="00C82D01">
        <w:t>p.č.</w:t>
      </w:r>
      <w:proofErr w:type="gramEnd"/>
      <w:r w:rsidRPr="00C82D01">
        <w:t xml:space="preserve"> 331/28 a další</w:t>
      </w:r>
    </w:p>
    <w:p w:rsidR="00C86484" w:rsidRPr="00C82D01" w:rsidRDefault="00C86484" w:rsidP="00452E89">
      <w:pPr>
        <w:pStyle w:val="Styl5"/>
      </w:pPr>
      <w:r w:rsidRPr="00C82D01">
        <w:t>Parkoviště</w:t>
      </w:r>
    </w:p>
    <w:p w:rsidR="00C86484" w:rsidRPr="00C82D01" w:rsidRDefault="00C86484" w:rsidP="00452E89">
      <w:pPr>
        <w:pStyle w:val="Styl5"/>
      </w:pPr>
      <w:r w:rsidRPr="00C82D01">
        <w:t>Chodníky</w:t>
      </w:r>
    </w:p>
    <w:p w:rsidR="00C86484" w:rsidRPr="00C82D01" w:rsidRDefault="00C86484" w:rsidP="00452E89">
      <w:pPr>
        <w:pStyle w:val="Styl5"/>
      </w:pPr>
      <w:r w:rsidRPr="00C82D01">
        <w:t>Místní komunikace</w:t>
      </w:r>
    </w:p>
    <w:p w:rsidR="00C86484" w:rsidRPr="00C82D01" w:rsidRDefault="00C86484" w:rsidP="00452E89">
      <w:pPr>
        <w:pStyle w:val="Styl5"/>
      </w:pPr>
      <w:r w:rsidRPr="00C82D01">
        <w:t>Křižovatka silnic II/395 a II/602</w:t>
      </w:r>
    </w:p>
    <w:p w:rsidR="00C86484" w:rsidRPr="00C82D01" w:rsidRDefault="00C86484" w:rsidP="00452E89">
      <w:pPr>
        <w:pStyle w:val="Styl5"/>
      </w:pPr>
      <w:r w:rsidRPr="00C82D01">
        <w:t>Hromadné garáže</w:t>
      </w:r>
    </w:p>
    <w:p w:rsidR="00C86484" w:rsidRPr="00C82D01" w:rsidRDefault="00C86484" w:rsidP="00452E89">
      <w:pPr>
        <w:pStyle w:val="Styl5"/>
      </w:pPr>
      <w:r w:rsidRPr="00C82D01">
        <w:t>Severozápadní silniční obchvat</w:t>
      </w:r>
    </w:p>
    <w:p w:rsidR="00C86484" w:rsidRPr="00C82D01" w:rsidRDefault="00C86484" w:rsidP="00452E89">
      <w:pPr>
        <w:pStyle w:val="Styl5"/>
      </w:pPr>
      <w:r w:rsidRPr="00C82D01">
        <w:t>Cyklistické stezky</w:t>
      </w:r>
    </w:p>
    <w:p w:rsidR="00C86484" w:rsidRPr="00C82D01" w:rsidRDefault="00C86484" w:rsidP="00452E89">
      <w:pPr>
        <w:pStyle w:val="Styl5"/>
      </w:pPr>
      <w:r w:rsidRPr="00C82D01">
        <w:t>Technické vybavení</w:t>
      </w:r>
    </w:p>
    <w:p w:rsidR="00C86484" w:rsidRPr="00C82D01" w:rsidRDefault="00C86484" w:rsidP="00452E89">
      <w:pPr>
        <w:pStyle w:val="Styl5"/>
      </w:pPr>
      <w:r w:rsidRPr="00C82D01">
        <w:t>Navržený vodovod</w:t>
      </w:r>
    </w:p>
    <w:p w:rsidR="00C86484" w:rsidRPr="00C82D01" w:rsidRDefault="00C86484" w:rsidP="00452E89">
      <w:pPr>
        <w:pStyle w:val="Styl5"/>
      </w:pPr>
      <w:r w:rsidRPr="00C82D01">
        <w:t>Navržená kanalizace</w:t>
      </w:r>
    </w:p>
    <w:p w:rsidR="00C86484" w:rsidRPr="00C82D01" w:rsidRDefault="00C86484" w:rsidP="00452E89">
      <w:pPr>
        <w:pStyle w:val="Styl5"/>
      </w:pPr>
      <w:r w:rsidRPr="00C82D01">
        <w:t>Plynofikace návrhových ploch</w:t>
      </w:r>
    </w:p>
    <w:p w:rsidR="00C86484" w:rsidRPr="00C82D01" w:rsidRDefault="00C86484" w:rsidP="00452E89">
      <w:pPr>
        <w:pStyle w:val="Styl5"/>
      </w:pPr>
      <w:r w:rsidRPr="00C82D01">
        <w:t>Vedení VN</w:t>
      </w:r>
    </w:p>
    <w:p w:rsidR="00C86484" w:rsidRPr="00C82D01" w:rsidRDefault="00C86484" w:rsidP="00452E89">
      <w:pPr>
        <w:pStyle w:val="Styl5"/>
      </w:pPr>
      <w:r w:rsidRPr="00C82D01">
        <w:t>VTL plynovod</w:t>
      </w:r>
    </w:p>
    <w:p w:rsidR="00C86484" w:rsidRPr="00C82D01" w:rsidRDefault="00C86484" w:rsidP="00452E89">
      <w:pPr>
        <w:pStyle w:val="Styl5"/>
      </w:pPr>
      <w:r w:rsidRPr="00C82D01">
        <w:t xml:space="preserve">Vedení NN, veř. </w:t>
      </w:r>
      <w:proofErr w:type="gramStart"/>
      <w:r w:rsidRPr="00C82D01">
        <w:t>osvětlení</w:t>
      </w:r>
      <w:proofErr w:type="gramEnd"/>
      <w:r w:rsidRPr="00C82D01">
        <w:t xml:space="preserve"> a telekomunikace</w:t>
      </w:r>
    </w:p>
    <w:p w:rsidR="00C86484" w:rsidRPr="00C82D01" w:rsidRDefault="00C86484" w:rsidP="00452E89">
      <w:pPr>
        <w:pStyle w:val="Styl5"/>
      </w:pPr>
      <w:r w:rsidRPr="00C82D01">
        <w:t>Veřejně prospěšná opatření</w:t>
      </w:r>
    </w:p>
    <w:p w:rsidR="00C86484" w:rsidRPr="00C82D01" w:rsidRDefault="00C86484" w:rsidP="00452E89">
      <w:pPr>
        <w:pStyle w:val="Styl5"/>
      </w:pPr>
      <w:r w:rsidRPr="00C82D01">
        <w:t xml:space="preserve">Hřiště pro baseball </w:t>
      </w:r>
    </w:p>
    <w:p w:rsidR="0042687C" w:rsidRPr="00C82D01" w:rsidRDefault="00C86484" w:rsidP="00452E89">
      <w:pPr>
        <w:pStyle w:val="Styl5"/>
      </w:pPr>
      <w:r w:rsidRPr="00C82D01">
        <w:t>Koupaliště, šatny</w:t>
      </w:r>
    </w:p>
    <w:p w:rsidR="00C86484" w:rsidRPr="00C82D01" w:rsidRDefault="00C86484" w:rsidP="00452E89">
      <w:pPr>
        <w:pStyle w:val="Styl5"/>
      </w:pPr>
      <w:r w:rsidRPr="00C82D01">
        <w:t>Hřiště pro veřejnost</w:t>
      </w:r>
    </w:p>
    <w:p w:rsidR="00C86484" w:rsidRPr="00C82D01" w:rsidRDefault="00C86484" w:rsidP="00452E89">
      <w:pPr>
        <w:pStyle w:val="Styl5"/>
      </w:pPr>
      <w:r w:rsidRPr="00C82D01">
        <w:t>Veřejná zeleň</w:t>
      </w:r>
    </w:p>
    <w:p w:rsidR="00C86484" w:rsidRPr="00C82D01" w:rsidRDefault="00C86484" w:rsidP="00452E89">
      <w:pPr>
        <w:pStyle w:val="Styl5"/>
      </w:pPr>
      <w:r w:rsidRPr="00C82D01">
        <w:t>Obnova rybníků</w:t>
      </w:r>
    </w:p>
    <w:p w:rsidR="00C86484" w:rsidRPr="00C82D01" w:rsidRDefault="00C86484" w:rsidP="00452E89">
      <w:pPr>
        <w:pStyle w:val="Styl5"/>
      </w:pPr>
      <w:r w:rsidRPr="00C82D01">
        <w:t>Interakční prvky</w:t>
      </w:r>
    </w:p>
    <w:p w:rsidR="00C86484" w:rsidRPr="00C82D01" w:rsidRDefault="00C86484" w:rsidP="00452E89">
      <w:pPr>
        <w:pStyle w:val="Styl5"/>
      </w:pPr>
      <w:r w:rsidRPr="00C82D01">
        <w:t>Prvky ÚSES</w:t>
      </w:r>
    </w:p>
    <w:p w:rsidR="00C86484" w:rsidRPr="00C82D01" w:rsidRDefault="00C86484" w:rsidP="00452E89">
      <w:pPr>
        <w:pStyle w:val="Styl5"/>
      </w:pPr>
      <w:r w:rsidRPr="00C82D01">
        <w:t>Izolační zeleň</w:t>
      </w:r>
    </w:p>
    <w:p w:rsidR="00C86484" w:rsidRPr="00C82D01" w:rsidRDefault="00C86484" w:rsidP="0042687C">
      <w:pPr>
        <w:pStyle w:val="Nadpis4"/>
      </w:pPr>
      <w:r w:rsidRPr="00C82D01">
        <w:lastRenderedPageBreak/>
        <w:t>Bezděkov </w:t>
      </w:r>
    </w:p>
    <w:p w:rsidR="00C86484" w:rsidRPr="00C82D01" w:rsidRDefault="00C86484" w:rsidP="00452E89">
      <w:pPr>
        <w:pStyle w:val="Styl5"/>
      </w:pPr>
      <w:r w:rsidRPr="00C82D01">
        <w:t>Občanská vybavenost</w:t>
      </w:r>
    </w:p>
    <w:p w:rsidR="00C86484" w:rsidRPr="00C82D01" w:rsidRDefault="00C86484" w:rsidP="00452E89">
      <w:pPr>
        <w:pStyle w:val="Styl5"/>
      </w:pPr>
      <w:r w:rsidRPr="00C82D01">
        <w:t xml:space="preserve">Hřiště, </w:t>
      </w:r>
      <w:proofErr w:type="gramStart"/>
      <w:r w:rsidRPr="00C82D01">
        <w:t>p.č.</w:t>
      </w:r>
      <w:proofErr w:type="gramEnd"/>
      <w:r w:rsidRPr="00C82D01">
        <w:t xml:space="preserve"> 300/1 </w:t>
      </w:r>
    </w:p>
    <w:p w:rsidR="00C86484" w:rsidRPr="00C82D01" w:rsidRDefault="00C86484" w:rsidP="00452E89">
      <w:pPr>
        <w:pStyle w:val="Styl5"/>
      </w:pPr>
      <w:r w:rsidRPr="00C82D01">
        <w:t xml:space="preserve">Služby, </w:t>
      </w:r>
      <w:proofErr w:type="gramStart"/>
      <w:r w:rsidRPr="00C82D01">
        <w:t>p.č.</w:t>
      </w:r>
      <w:proofErr w:type="gramEnd"/>
      <w:r w:rsidRPr="00C82D01">
        <w:t xml:space="preserve"> 293/4</w:t>
      </w:r>
    </w:p>
    <w:p w:rsidR="00C86484" w:rsidRPr="00C82D01" w:rsidRDefault="00C86484" w:rsidP="00452E89">
      <w:pPr>
        <w:pStyle w:val="Styl5"/>
      </w:pPr>
      <w:r w:rsidRPr="00C82D01">
        <w:t>Doprava</w:t>
      </w:r>
    </w:p>
    <w:p w:rsidR="0042687C" w:rsidRPr="00C82D01" w:rsidRDefault="00C86484" w:rsidP="00452E89">
      <w:pPr>
        <w:pStyle w:val="Styl5"/>
      </w:pPr>
      <w:r w:rsidRPr="00C82D01">
        <w:t>Chodník</w:t>
      </w:r>
    </w:p>
    <w:p w:rsidR="00C86484" w:rsidRPr="00C82D01" w:rsidRDefault="00C86484" w:rsidP="00452E89">
      <w:pPr>
        <w:pStyle w:val="Styl5"/>
      </w:pPr>
      <w:r w:rsidRPr="00C82D01">
        <w:t xml:space="preserve">Parkoviště, </w:t>
      </w:r>
      <w:proofErr w:type="gramStart"/>
      <w:r w:rsidRPr="00C82D01">
        <w:t>p.č.</w:t>
      </w:r>
      <w:proofErr w:type="gramEnd"/>
      <w:r w:rsidRPr="00C82D01">
        <w:t xml:space="preserve"> 293/4, 248/2. 242/1</w:t>
      </w:r>
    </w:p>
    <w:p w:rsidR="00C86484" w:rsidRPr="00C82D01" w:rsidRDefault="00C86484" w:rsidP="00452E89">
      <w:pPr>
        <w:pStyle w:val="Styl5"/>
      </w:pPr>
      <w:r w:rsidRPr="00C82D01">
        <w:t>Místní komunikace</w:t>
      </w:r>
    </w:p>
    <w:p w:rsidR="00C86484" w:rsidRPr="00C82D01" w:rsidRDefault="00C86484" w:rsidP="00452E89">
      <w:pPr>
        <w:pStyle w:val="Styl5"/>
      </w:pPr>
      <w:r w:rsidRPr="00C82D01">
        <w:t>Technické vybavení</w:t>
      </w:r>
    </w:p>
    <w:p w:rsidR="00C86484" w:rsidRPr="00C82D01" w:rsidRDefault="00C86484" w:rsidP="00452E89">
      <w:pPr>
        <w:pStyle w:val="Styl5"/>
      </w:pPr>
      <w:r w:rsidRPr="00C82D01">
        <w:t>Navržený vodovod</w:t>
      </w:r>
    </w:p>
    <w:p w:rsidR="00C86484" w:rsidRPr="00C82D01" w:rsidRDefault="00C86484" w:rsidP="00452E89">
      <w:pPr>
        <w:pStyle w:val="Styl5"/>
      </w:pPr>
      <w:r w:rsidRPr="00C82D01">
        <w:t>Navržená kanalizace</w:t>
      </w:r>
    </w:p>
    <w:p w:rsidR="00C86484" w:rsidRPr="00C82D01" w:rsidRDefault="00C86484" w:rsidP="00452E89">
      <w:pPr>
        <w:pStyle w:val="Styl5"/>
      </w:pPr>
      <w:r w:rsidRPr="00C82D01">
        <w:t xml:space="preserve">Generel plynofikace </w:t>
      </w:r>
    </w:p>
    <w:p w:rsidR="00C86484" w:rsidRPr="00C82D01" w:rsidRDefault="00C86484" w:rsidP="00452E89">
      <w:pPr>
        <w:pStyle w:val="Styl5"/>
      </w:pPr>
      <w:r w:rsidRPr="00C82D01">
        <w:t>Plynofikace navržených ploch</w:t>
      </w:r>
    </w:p>
    <w:p w:rsidR="00C86484" w:rsidRPr="00C82D01" w:rsidRDefault="00C86484" w:rsidP="00452E89">
      <w:pPr>
        <w:pStyle w:val="Styl5"/>
      </w:pPr>
      <w:r w:rsidRPr="00C82D01">
        <w:t xml:space="preserve">Čistírna odpadních vod, </w:t>
      </w:r>
      <w:proofErr w:type="gramStart"/>
      <w:r w:rsidRPr="00C82D01">
        <w:t>p.č.</w:t>
      </w:r>
      <w:proofErr w:type="gramEnd"/>
      <w:r w:rsidRPr="00C82D01">
        <w:t xml:space="preserve"> 317/1</w:t>
      </w:r>
    </w:p>
    <w:p w:rsidR="00C86484" w:rsidRPr="00C82D01" w:rsidRDefault="00C86484" w:rsidP="00452E89">
      <w:pPr>
        <w:pStyle w:val="Styl5"/>
      </w:pPr>
      <w:r w:rsidRPr="00C82D01">
        <w:t>Vedení VN</w:t>
      </w:r>
    </w:p>
    <w:p w:rsidR="00C86484" w:rsidRPr="00C82D01" w:rsidRDefault="00C86484" w:rsidP="00452E89">
      <w:pPr>
        <w:pStyle w:val="Styl5"/>
      </w:pPr>
      <w:r w:rsidRPr="00C82D01">
        <w:t xml:space="preserve">Vedení NN, veř. </w:t>
      </w:r>
      <w:proofErr w:type="gramStart"/>
      <w:r w:rsidRPr="00C82D01">
        <w:t>osvětlení</w:t>
      </w:r>
      <w:proofErr w:type="gramEnd"/>
      <w:r w:rsidRPr="00C82D01">
        <w:t xml:space="preserve"> a telekomunikace</w:t>
      </w:r>
    </w:p>
    <w:p w:rsidR="00C86484" w:rsidRPr="00C82D01" w:rsidRDefault="00C86484" w:rsidP="00452E89">
      <w:pPr>
        <w:pStyle w:val="Styl5"/>
      </w:pPr>
      <w:r w:rsidRPr="00C82D01">
        <w:t>Veřejně prospěšná opatření</w:t>
      </w:r>
    </w:p>
    <w:p w:rsidR="00C86484" w:rsidRPr="00C82D01" w:rsidRDefault="00C86484" w:rsidP="00452E89">
      <w:pPr>
        <w:pStyle w:val="Styl5"/>
      </w:pPr>
      <w:r w:rsidRPr="00C82D01">
        <w:t>Veřejná zeleň</w:t>
      </w:r>
    </w:p>
    <w:p w:rsidR="00C86484" w:rsidRPr="00C82D01" w:rsidRDefault="00C86484" w:rsidP="00452E89">
      <w:pPr>
        <w:pStyle w:val="Styl5"/>
      </w:pPr>
      <w:r w:rsidRPr="00C82D01">
        <w:t>Interakční prvky</w:t>
      </w:r>
    </w:p>
    <w:p w:rsidR="00C86484" w:rsidRPr="00C82D01" w:rsidRDefault="00C86484" w:rsidP="00452E89">
      <w:pPr>
        <w:pStyle w:val="Styl5"/>
      </w:pPr>
      <w:r w:rsidRPr="00C82D01">
        <w:t>Prvky ÚSES</w:t>
      </w:r>
    </w:p>
    <w:p w:rsidR="00A15FBB" w:rsidRDefault="00A15FBB" w:rsidP="001D67CC">
      <w:pPr>
        <w:pStyle w:val="Nadpis4"/>
      </w:pPr>
    </w:p>
    <w:p w:rsidR="00C86484" w:rsidRPr="00C82D01" w:rsidRDefault="00C86484" w:rsidP="001D67CC">
      <w:pPr>
        <w:pStyle w:val="Nadpis4"/>
      </w:pPr>
      <w:proofErr w:type="spellStart"/>
      <w:r w:rsidRPr="00C82D01">
        <w:t>Březka</w:t>
      </w:r>
      <w:proofErr w:type="spellEnd"/>
    </w:p>
    <w:p w:rsidR="00C86484" w:rsidRPr="00C82D01" w:rsidRDefault="00A43441" w:rsidP="00452E89">
      <w:pPr>
        <w:pStyle w:val="Styl22"/>
      </w:pPr>
      <w:r w:rsidRPr="00C82D01">
        <w:t>1.</w:t>
      </w:r>
      <w:r w:rsidRPr="00C82D01">
        <w:tab/>
      </w:r>
      <w:r w:rsidR="00C86484" w:rsidRPr="00C82D01">
        <w:t>Občanská vybavenost</w:t>
      </w:r>
    </w:p>
    <w:p w:rsidR="00A43441" w:rsidRPr="00C82D01" w:rsidRDefault="00A43441" w:rsidP="00B54DA6">
      <w:pPr>
        <w:pStyle w:val="Styl23"/>
      </w:pPr>
      <w:r w:rsidRPr="00C82D01">
        <w:t>1.1</w:t>
      </w:r>
      <w:r w:rsidRPr="00C82D01">
        <w:tab/>
      </w:r>
      <w:r w:rsidR="00C86484" w:rsidRPr="00C82D01">
        <w:t xml:space="preserve">Výletiště, </w:t>
      </w:r>
      <w:proofErr w:type="gramStart"/>
      <w:r w:rsidR="00C86484" w:rsidRPr="00C82D01">
        <w:t>p.č.</w:t>
      </w:r>
      <w:proofErr w:type="gramEnd"/>
      <w:r w:rsidR="00C86484" w:rsidRPr="00C82D01">
        <w:t xml:space="preserve"> 1236</w:t>
      </w:r>
    </w:p>
    <w:p w:rsidR="00F13376" w:rsidRDefault="00A43441" w:rsidP="00F13376">
      <w:pPr>
        <w:pStyle w:val="Styl23"/>
      </w:pPr>
      <w:r w:rsidRPr="00C82D01">
        <w:t>1.2</w:t>
      </w:r>
      <w:r w:rsidRPr="00C82D01">
        <w:tab/>
      </w:r>
      <w:r w:rsidR="00C86484" w:rsidRPr="00C82D01">
        <w:t xml:space="preserve">Hřiště </w:t>
      </w:r>
    </w:p>
    <w:p w:rsidR="00C86484" w:rsidRPr="00C82D01" w:rsidRDefault="00A43441" w:rsidP="00452E89">
      <w:pPr>
        <w:pStyle w:val="Styl22"/>
      </w:pPr>
      <w:r w:rsidRPr="00C82D01">
        <w:t>2.</w:t>
      </w:r>
      <w:r w:rsidRPr="00C82D01">
        <w:tab/>
      </w:r>
      <w:r w:rsidR="00C86484" w:rsidRPr="00C82D01">
        <w:t>Doprava</w:t>
      </w:r>
    </w:p>
    <w:p w:rsidR="00C86484" w:rsidRPr="00C82D01" w:rsidRDefault="00A43441" w:rsidP="00452E89">
      <w:pPr>
        <w:pStyle w:val="Styl5"/>
      </w:pPr>
      <w:r w:rsidRPr="00C82D01">
        <w:t>2.1</w:t>
      </w:r>
      <w:r w:rsidRPr="00C82D01">
        <w:tab/>
      </w:r>
      <w:r w:rsidR="00C86484" w:rsidRPr="00C82D01">
        <w:t xml:space="preserve">Chodník, </w:t>
      </w:r>
      <w:proofErr w:type="gramStart"/>
      <w:r w:rsidR="00C86484" w:rsidRPr="00C82D01">
        <w:t>p.č.</w:t>
      </w:r>
      <w:proofErr w:type="gramEnd"/>
      <w:r w:rsidR="00C86484" w:rsidRPr="00C82D01">
        <w:t xml:space="preserve"> 841/1 a další</w:t>
      </w:r>
    </w:p>
    <w:p w:rsidR="00C86484" w:rsidRPr="00C82D01" w:rsidRDefault="00A43441" w:rsidP="00452E89">
      <w:pPr>
        <w:pStyle w:val="Styl5"/>
      </w:pPr>
      <w:r w:rsidRPr="00C82D01">
        <w:t>2.2</w:t>
      </w:r>
      <w:r w:rsidRPr="00C82D01">
        <w:tab/>
      </w:r>
      <w:r w:rsidR="00C86484" w:rsidRPr="00C82D01">
        <w:t xml:space="preserve">Parkoviště, </w:t>
      </w:r>
      <w:proofErr w:type="gramStart"/>
      <w:r w:rsidR="00C86484" w:rsidRPr="00C82D01">
        <w:t>p.č.</w:t>
      </w:r>
      <w:proofErr w:type="gramEnd"/>
      <w:r w:rsidR="00C86484" w:rsidRPr="00C82D01">
        <w:t xml:space="preserve"> 727/1 a další</w:t>
      </w:r>
    </w:p>
    <w:p w:rsidR="00C86484" w:rsidRPr="00C82D01" w:rsidRDefault="00A43441" w:rsidP="00452E89">
      <w:pPr>
        <w:pStyle w:val="Styl5"/>
      </w:pPr>
      <w:r w:rsidRPr="00C82D01">
        <w:t>2.3</w:t>
      </w:r>
      <w:r w:rsidRPr="00C82D01">
        <w:tab/>
      </w:r>
      <w:r w:rsidR="00C86484" w:rsidRPr="00C82D01">
        <w:t>Místní komunikace</w:t>
      </w:r>
    </w:p>
    <w:p w:rsidR="00C86484" w:rsidRPr="00C82D01" w:rsidRDefault="00A43441" w:rsidP="00452E89">
      <w:pPr>
        <w:pStyle w:val="Styl5"/>
      </w:pPr>
      <w:r w:rsidRPr="00C82D01">
        <w:t>2.4</w:t>
      </w:r>
      <w:r w:rsidRPr="00C82D01">
        <w:tab/>
      </w:r>
      <w:r w:rsidR="00C86484" w:rsidRPr="00C82D01">
        <w:t xml:space="preserve">Obratiště, </w:t>
      </w:r>
      <w:proofErr w:type="gramStart"/>
      <w:r w:rsidR="00C86484" w:rsidRPr="00C82D01">
        <w:t>p.č.</w:t>
      </w:r>
      <w:proofErr w:type="gramEnd"/>
      <w:r w:rsidR="00C86484" w:rsidRPr="00C82D01">
        <w:t xml:space="preserve"> 1001</w:t>
      </w:r>
    </w:p>
    <w:p w:rsidR="00C86484" w:rsidRPr="00C82D01" w:rsidRDefault="00A43441" w:rsidP="00452E89">
      <w:pPr>
        <w:pStyle w:val="Styl22"/>
      </w:pPr>
      <w:r w:rsidRPr="00C82D01">
        <w:t xml:space="preserve">3. </w:t>
      </w:r>
      <w:r w:rsidRPr="00C82D01">
        <w:tab/>
      </w:r>
      <w:r w:rsidR="00C86484" w:rsidRPr="00C82D01">
        <w:t>Technické vybavení</w:t>
      </w:r>
    </w:p>
    <w:p w:rsidR="00C86484" w:rsidRPr="00C82D01" w:rsidRDefault="00D34174" w:rsidP="00452E89">
      <w:pPr>
        <w:pStyle w:val="Styl5"/>
      </w:pPr>
      <w:r w:rsidRPr="00C82D01">
        <w:t>3.1</w:t>
      </w:r>
      <w:r w:rsidRPr="00C82D01">
        <w:tab/>
      </w:r>
      <w:r w:rsidR="00C86484" w:rsidRPr="00C82D01">
        <w:t>Navržený vodovod</w:t>
      </w:r>
    </w:p>
    <w:p w:rsidR="00C86484" w:rsidRPr="00C82D01" w:rsidRDefault="00D34174" w:rsidP="00452E89">
      <w:pPr>
        <w:pStyle w:val="Styl5"/>
      </w:pPr>
      <w:r w:rsidRPr="00C82D01">
        <w:t>3.2</w:t>
      </w:r>
      <w:r w:rsidRPr="00C82D01">
        <w:tab/>
      </w:r>
      <w:r w:rsidR="00C86484" w:rsidRPr="00C82D01">
        <w:t xml:space="preserve">Navržený vodojem, </w:t>
      </w:r>
      <w:proofErr w:type="gramStart"/>
      <w:r w:rsidR="00C86484" w:rsidRPr="00C82D01">
        <w:t>p.č.</w:t>
      </w:r>
      <w:proofErr w:type="gramEnd"/>
      <w:r w:rsidR="00C86484" w:rsidRPr="00C82D01">
        <w:t xml:space="preserve"> 1221</w:t>
      </w:r>
    </w:p>
    <w:p w:rsidR="00C86484" w:rsidRPr="00C82D01" w:rsidRDefault="00D34174" w:rsidP="00452E89">
      <w:pPr>
        <w:pStyle w:val="Styl5"/>
      </w:pPr>
      <w:r w:rsidRPr="00C82D01">
        <w:t>3.3</w:t>
      </w:r>
      <w:r w:rsidRPr="00C82D01">
        <w:tab/>
      </w:r>
      <w:r w:rsidR="00C86484" w:rsidRPr="00C82D01">
        <w:t>Navržená kanalizace</w:t>
      </w:r>
    </w:p>
    <w:p w:rsidR="00C86484" w:rsidRPr="00C82D01" w:rsidRDefault="00D34174" w:rsidP="00452E89">
      <w:pPr>
        <w:pStyle w:val="Styl5"/>
      </w:pPr>
      <w:r w:rsidRPr="00C82D01">
        <w:t>3.4</w:t>
      </w:r>
      <w:r w:rsidRPr="00C82D01">
        <w:tab/>
      </w:r>
      <w:r w:rsidR="00C86484" w:rsidRPr="00C82D01">
        <w:t xml:space="preserve">Generel plynofikace </w:t>
      </w:r>
    </w:p>
    <w:p w:rsidR="00C86484" w:rsidRPr="00C82D01" w:rsidRDefault="00D34174" w:rsidP="00452E89">
      <w:pPr>
        <w:pStyle w:val="Styl5"/>
      </w:pPr>
      <w:r w:rsidRPr="00C82D01">
        <w:t>3.5</w:t>
      </w:r>
      <w:r w:rsidRPr="00C82D01">
        <w:tab/>
      </w:r>
      <w:r w:rsidR="00C86484" w:rsidRPr="00C82D01">
        <w:t>Plynofikace návrhových ploch</w:t>
      </w:r>
    </w:p>
    <w:p w:rsidR="00C86484" w:rsidRPr="00C82D01" w:rsidRDefault="00D34174" w:rsidP="00452E89">
      <w:pPr>
        <w:pStyle w:val="Styl5"/>
      </w:pPr>
      <w:r w:rsidRPr="00C82D01">
        <w:t>3.6</w:t>
      </w:r>
      <w:r w:rsidRPr="00C82D01">
        <w:tab/>
      </w:r>
      <w:r w:rsidR="00C86484" w:rsidRPr="00C82D01">
        <w:t xml:space="preserve">Čistírna odpadních vod, </w:t>
      </w:r>
      <w:proofErr w:type="gramStart"/>
      <w:r w:rsidR="00C86484" w:rsidRPr="00C82D01">
        <w:t>p.č.</w:t>
      </w:r>
      <w:proofErr w:type="gramEnd"/>
      <w:r w:rsidR="00C86484" w:rsidRPr="00C82D01">
        <w:t xml:space="preserve"> 1007, 1008 a další</w:t>
      </w:r>
    </w:p>
    <w:p w:rsidR="00D34174" w:rsidRPr="00C82D01" w:rsidRDefault="00D34174" w:rsidP="00452E89">
      <w:pPr>
        <w:pStyle w:val="Styl5"/>
      </w:pPr>
      <w:r w:rsidRPr="00C82D01">
        <w:lastRenderedPageBreak/>
        <w:t>3.7</w:t>
      </w:r>
      <w:r w:rsidRPr="00C82D01">
        <w:tab/>
      </w:r>
      <w:r w:rsidR="00C86484" w:rsidRPr="00C82D01">
        <w:t>Vedení VN</w:t>
      </w:r>
    </w:p>
    <w:p w:rsidR="00C86484" w:rsidRPr="00C82D01" w:rsidRDefault="00D34174" w:rsidP="00452E89">
      <w:pPr>
        <w:pStyle w:val="Styl5"/>
      </w:pPr>
      <w:r w:rsidRPr="00C82D01">
        <w:t>3.8</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A43441" w:rsidP="00452E89">
      <w:pPr>
        <w:pStyle w:val="Styl22"/>
      </w:pPr>
      <w:r w:rsidRPr="00C82D01">
        <w:t>4.</w:t>
      </w:r>
      <w:r w:rsidRPr="00C82D01">
        <w:tab/>
      </w:r>
      <w:r w:rsidR="00C86484" w:rsidRPr="00C82D01">
        <w:t>Veřejně prospěšná opatření</w:t>
      </w:r>
    </w:p>
    <w:p w:rsidR="00C86484" w:rsidRPr="00C82D01" w:rsidRDefault="00D34174" w:rsidP="00452E89">
      <w:pPr>
        <w:pStyle w:val="Styl5"/>
      </w:pPr>
      <w:r w:rsidRPr="00C82D01">
        <w:t>4.1</w:t>
      </w:r>
      <w:r w:rsidRPr="00C82D01">
        <w:tab/>
      </w:r>
      <w:r w:rsidR="00C86484" w:rsidRPr="00C82D01">
        <w:t>Veřejná zeleň</w:t>
      </w:r>
    </w:p>
    <w:p w:rsidR="00C86484" w:rsidRPr="00C82D01" w:rsidRDefault="00D34174" w:rsidP="00452E89">
      <w:pPr>
        <w:pStyle w:val="Styl5"/>
      </w:pPr>
      <w:r w:rsidRPr="00C82D01">
        <w:t>4.2</w:t>
      </w:r>
      <w:r w:rsidRPr="00C82D01">
        <w:tab/>
      </w:r>
      <w:r w:rsidR="00C86484" w:rsidRPr="00C82D01">
        <w:t>Interakční prvky</w:t>
      </w:r>
    </w:p>
    <w:p w:rsidR="00C86484" w:rsidRPr="00C82D01" w:rsidRDefault="00D34174" w:rsidP="00452E89">
      <w:pPr>
        <w:pStyle w:val="Styl5"/>
      </w:pPr>
      <w:r w:rsidRPr="00C82D01">
        <w:t>4.3</w:t>
      </w:r>
      <w:r w:rsidRPr="00C82D01">
        <w:tab/>
      </w:r>
      <w:r w:rsidR="00C86484" w:rsidRPr="00C82D01">
        <w:t>Prvky ÚSES</w:t>
      </w:r>
    </w:p>
    <w:p w:rsidR="00C86484" w:rsidRPr="00C82D01" w:rsidRDefault="00C86484" w:rsidP="00C86484">
      <w:pPr>
        <w:pStyle w:val="Zpat"/>
        <w:tabs>
          <w:tab w:val="clear" w:pos="4536"/>
          <w:tab w:val="clear" w:pos="9072"/>
        </w:tabs>
      </w:pPr>
    </w:p>
    <w:p w:rsidR="00C86484" w:rsidRPr="00C82D01" w:rsidRDefault="00C86484" w:rsidP="00C86484">
      <w:pPr>
        <w:pStyle w:val="Zpat"/>
        <w:tabs>
          <w:tab w:val="clear" w:pos="4536"/>
          <w:tab w:val="clear" w:pos="9072"/>
        </w:tabs>
      </w:pPr>
    </w:p>
    <w:p w:rsidR="00C86484" w:rsidRPr="00C82D01" w:rsidRDefault="00C86484" w:rsidP="00D34174">
      <w:pPr>
        <w:pStyle w:val="Nadpis4"/>
      </w:pPr>
      <w:r w:rsidRPr="00C82D01">
        <w:t>Holubí Zhoř </w:t>
      </w:r>
    </w:p>
    <w:p w:rsidR="00C86484" w:rsidRPr="00C82D01" w:rsidRDefault="00D34174" w:rsidP="00452E89">
      <w:pPr>
        <w:pStyle w:val="Styl22"/>
      </w:pPr>
      <w:r w:rsidRPr="00C82D01">
        <w:t>1.</w:t>
      </w:r>
      <w:r w:rsidRPr="00C82D01">
        <w:tab/>
      </w:r>
      <w:r w:rsidR="00C86484" w:rsidRPr="00C82D01">
        <w:t>Občanská vybavenost</w:t>
      </w:r>
    </w:p>
    <w:p w:rsidR="00C86484" w:rsidRPr="00C82D01" w:rsidRDefault="00D34174" w:rsidP="00B54DA6">
      <w:pPr>
        <w:pStyle w:val="Styl23"/>
      </w:pPr>
      <w:r w:rsidRPr="00C82D01">
        <w:t>1.1</w:t>
      </w:r>
      <w:r w:rsidRPr="00C82D01">
        <w:tab/>
      </w:r>
      <w:r w:rsidR="00C86484" w:rsidRPr="00C82D01">
        <w:t xml:space="preserve">Hřiště, </w:t>
      </w:r>
      <w:proofErr w:type="gramStart"/>
      <w:r w:rsidR="00C86484" w:rsidRPr="00C82D01">
        <w:t>p.č.</w:t>
      </w:r>
      <w:proofErr w:type="gramEnd"/>
      <w:r w:rsidR="00C86484" w:rsidRPr="00C82D01">
        <w:t xml:space="preserve"> 383/1 </w:t>
      </w:r>
    </w:p>
    <w:p w:rsidR="00C86484" w:rsidRPr="00C82D01" w:rsidRDefault="00D34174" w:rsidP="00452E89">
      <w:pPr>
        <w:pStyle w:val="Styl22"/>
      </w:pPr>
      <w:r w:rsidRPr="00C82D01">
        <w:t>2.</w:t>
      </w:r>
      <w:r w:rsidRPr="00C82D01">
        <w:tab/>
      </w:r>
      <w:r w:rsidR="00C86484" w:rsidRPr="00C82D01">
        <w:t>Doprava</w:t>
      </w:r>
    </w:p>
    <w:p w:rsidR="00C86484" w:rsidRPr="00C82D01" w:rsidRDefault="00C86484" w:rsidP="00B54DA6">
      <w:pPr>
        <w:pStyle w:val="Styl23"/>
      </w:pPr>
      <w:r w:rsidRPr="00C82D01">
        <w:t xml:space="preserve">Chodník, </w:t>
      </w:r>
      <w:proofErr w:type="gramStart"/>
      <w:r w:rsidRPr="00C82D01">
        <w:t>p.č.</w:t>
      </w:r>
      <w:proofErr w:type="gramEnd"/>
      <w:r w:rsidRPr="00C82D01">
        <w:t xml:space="preserve"> 1212, 1000/4 a další</w:t>
      </w:r>
    </w:p>
    <w:p w:rsidR="00F13376" w:rsidRDefault="00C86484">
      <w:pPr>
        <w:pStyle w:val="Styl23"/>
      </w:pPr>
      <w:r w:rsidRPr="00C82D01">
        <w:t xml:space="preserve">Parkoviště, </w:t>
      </w:r>
      <w:proofErr w:type="gramStart"/>
      <w:r w:rsidRPr="00C82D01">
        <w:t>p.č.</w:t>
      </w:r>
      <w:proofErr w:type="gramEnd"/>
      <w:r w:rsidRPr="00C82D01">
        <w:t xml:space="preserve"> 1000/9, 1212, 1208, 383/1 a další</w:t>
      </w:r>
    </w:p>
    <w:p w:rsidR="00F13376" w:rsidRDefault="00C86484">
      <w:pPr>
        <w:pStyle w:val="Styl23"/>
      </w:pPr>
      <w:r w:rsidRPr="00C82D01">
        <w:t xml:space="preserve">Místní komunikace, </w:t>
      </w:r>
      <w:proofErr w:type="gramStart"/>
      <w:r w:rsidRPr="00C82D01">
        <w:t>p.č.</w:t>
      </w:r>
      <w:proofErr w:type="gramEnd"/>
      <w:r w:rsidRPr="00C82D01">
        <w:t xml:space="preserve"> 958/2, 1208 a další</w:t>
      </w:r>
    </w:p>
    <w:p w:rsidR="00C86484" w:rsidRPr="00C82D01" w:rsidRDefault="0081059F" w:rsidP="00452E89">
      <w:pPr>
        <w:pStyle w:val="Styl22"/>
      </w:pPr>
      <w:r w:rsidRPr="00C82D01">
        <w:t>3.</w:t>
      </w:r>
      <w:r w:rsidRPr="00C82D01">
        <w:tab/>
      </w:r>
      <w:r w:rsidR="00C86484" w:rsidRPr="00C82D01">
        <w:t>Technické vybavení</w:t>
      </w:r>
    </w:p>
    <w:p w:rsidR="00C86484" w:rsidRPr="00C82D01" w:rsidRDefault="0081059F" w:rsidP="00B54DA6">
      <w:pPr>
        <w:pStyle w:val="Styl23"/>
      </w:pPr>
      <w:r w:rsidRPr="00C82D01">
        <w:t>3.1</w:t>
      </w:r>
      <w:r w:rsidRPr="00C82D01">
        <w:tab/>
      </w:r>
      <w:r w:rsidR="00C86484" w:rsidRPr="00C82D01">
        <w:t>Navržený vodovod</w:t>
      </w:r>
    </w:p>
    <w:p w:rsidR="00F13376" w:rsidRDefault="0081059F">
      <w:pPr>
        <w:pStyle w:val="Styl23"/>
      </w:pPr>
      <w:r w:rsidRPr="00C82D01">
        <w:t>3.2</w:t>
      </w:r>
      <w:r w:rsidRPr="00C82D01">
        <w:tab/>
      </w:r>
      <w:r w:rsidR="00C86484" w:rsidRPr="00C82D01">
        <w:t>Navržená kanalizace</w:t>
      </w:r>
    </w:p>
    <w:p w:rsidR="00F13376" w:rsidRDefault="0081059F">
      <w:pPr>
        <w:pStyle w:val="Styl23"/>
      </w:pPr>
      <w:r w:rsidRPr="00C82D01">
        <w:t>3.3</w:t>
      </w:r>
      <w:r w:rsidRPr="00C82D01">
        <w:tab/>
      </w:r>
      <w:r w:rsidR="00C86484" w:rsidRPr="00C82D01">
        <w:t xml:space="preserve">Generel plynofikace </w:t>
      </w:r>
    </w:p>
    <w:p w:rsidR="00F13376" w:rsidRDefault="0081059F">
      <w:pPr>
        <w:pStyle w:val="Styl23"/>
      </w:pPr>
      <w:r w:rsidRPr="00C82D01">
        <w:t>3.4</w:t>
      </w:r>
      <w:r w:rsidRPr="00C82D01">
        <w:tab/>
      </w:r>
      <w:r w:rsidR="00C86484" w:rsidRPr="00C82D01">
        <w:t>Plynofikace návrhových ploch</w:t>
      </w:r>
    </w:p>
    <w:p w:rsidR="00F13376" w:rsidRDefault="0081059F">
      <w:pPr>
        <w:pStyle w:val="Styl23"/>
      </w:pPr>
      <w:r w:rsidRPr="00C82D01">
        <w:t>3.5</w:t>
      </w:r>
      <w:r w:rsidRPr="00C82D01">
        <w:tab/>
      </w:r>
      <w:r w:rsidR="00C86484" w:rsidRPr="00C82D01">
        <w:t xml:space="preserve">Čistírna odpadních vod, </w:t>
      </w:r>
      <w:proofErr w:type="gramStart"/>
      <w:r w:rsidR="00C86484" w:rsidRPr="00C82D01">
        <w:t>p.č.</w:t>
      </w:r>
      <w:proofErr w:type="gramEnd"/>
      <w:r w:rsidR="00C86484" w:rsidRPr="00C82D01">
        <w:t xml:space="preserve"> 1028, 1022</w:t>
      </w:r>
    </w:p>
    <w:p w:rsidR="00F13376" w:rsidRDefault="0081059F">
      <w:pPr>
        <w:pStyle w:val="Styl23"/>
      </w:pPr>
      <w:r w:rsidRPr="00C82D01">
        <w:t>3.6</w:t>
      </w:r>
      <w:r w:rsidRPr="00C82D01">
        <w:tab/>
      </w:r>
      <w:r w:rsidR="00C86484" w:rsidRPr="00C82D01">
        <w:t>Vedení VN</w:t>
      </w:r>
    </w:p>
    <w:p w:rsidR="00F13376" w:rsidRDefault="0081059F">
      <w:pPr>
        <w:pStyle w:val="Styl23"/>
      </w:pPr>
      <w:r w:rsidRPr="00C82D01">
        <w:t>3.7</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F972DB" w:rsidP="00452E89">
      <w:pPr>
        <w:pStyle w:val="Styl22"/>
      </w:pPr>
      <w:r w:rsidRPr="00C82D01">
        <w:t>4.</w:t>
      </w:r>
      <w:r w:rsidRPr="00C82D01">
        <w:tab/>
      </w:r>
      <w:r w:rsidR="00C86484" w:rsidRPr="00C82D01">
        <w:t>Veřejně prospěšná opatření</w:t>
      </w:r>
    </w:p>
    <w:p w:rsidR="00C86484" w:rsidRPr="00C82D01" w:rsidRDefault="00F972DB" w:rsidP="00B54DA6">
      <w:pPr>
        <w:pStyle w:val="Styl23"/>
      </w:pPr>
      <w:r w:rsidRPr="00C82D01">
        <w:t>4.1</w:t>
      </w:r>
      <w:r w:rsidRPr="00C82D01">
        <w:tab/>
      </w:r>
      <w:r w:rsidR="00C86484" w:rsidRPr="00C82D01">
        <w:t>Veřejná zeleň</w:t>
      </w:r>
    </w:p>
    <w:p w:rsidR="00F13376" w:rsidRDefault="00F972DB">
      <w:pPr>
        <w:pStyle w:val="Styl23"/>
      </w:pPr>
      <w:r w:rsidRPr="00C82D01">
        <w:t>4.2</w:t>
      </w:r>
      <w:r w:rsidRPr="00C82D01">
        <w:tab/>
      </w:r>
      <w:r w:rsidR="00C86484" w:rsidRPr="00C82D01">
        <w:t>Interakční prvky</w:t>
      </w:r>
    </w:p>
    <w:p w:rsidR="00F13376" w:rsidRDefault="00F972DB">
      <w:pPr>
        <w:pStyle w:val="Styl23"/>
      </w:pPr>
      <w:r w:rsidRPr="00C82D01">
        <w:t>4.3</w:t>
      </w:r>
      <w:r w:rsidRPr="00C82D01">
        <w:tab/>
      </w:r>
      <w:r w:rsidR="00C86484" w:rsidRPr="00C82D01">
        <w:t>Prvky ÚSES</w:t>
      </w:r>
    </w:p>
    <w:p w:rsidR="00C86484" w:rsidRPr="00C82D01" w:rsidRDefault="00C86484" w:rsidP="00C86484">
      <w:pPr>
        <w:pStyle w:val="Zpat"/>
        <w:tabs>
          <w:tab w:val="clear" w:pos="4536"/>
          <w:tab w:val="clear" w:pos="9072"/>
        </w:tabs>
      </w:pPr>
    </w:p>
    <w:p w:rsidR="00C86484" w:rsidRPr="00C82D01" w:rsidRDefault="00C86484" w:rsidP="0081059F">
      <w:pPr>
        <w:pStyle w:val="Nadpis4"/>
      </w:pPr>
      <w:r w:rsidRPr="00C82D01">
        <w:t>Jáchymov </w:t>
      </w:r>
    </w:p>
    <w:p w:rsidR="00C86484" w:rsidRPr="00C82D01" w:rsidRDefault="00F972DB" w:rsidP="00452E89">
      <w:pPr>
        <w:pStyle w:val="Styl22"/>
      </w:pPr>
      <w:r w:rsidRPr="00C82D01">
        <w:t>1.</w:t>
      </w:r>
      <w:r w:rsidRPr="00C82D01">
        <w:tab/>
      </w:r>
      <w:r w:rsidR="00C86484" w:rsidRPr="00C82D01">
        <w:t>Občanská vybavenost</w:t>
      </w:r>
    </w:p>
    <w:p w:rsidR="00C86484" w:rsidRPr="00C82D01" w:rsidRDefault="00F972DB" w:rsidP="00B54DA6">
      <w:pPr>
        <w:pStyle w:val="Styl23"/>
      </w:pPr>
      <w:r w:rsidRPr="00C82D01">
        <w:t>1.1</w:t>
      </w:r>
      <w:r w:rsidRPr="00C82D01">
        <w:tab/>
      </w:r>
      <w:r w:rsidR="00C86484" w:rsidRPr="00C82D01">
        <w:t xml:space="preserve">Hřiště, </w:t>
      </w:r>
      <w:proofErr w:type="gramStart"/>
      <w:r w:rsidR="00C86484" w:rsidRPr="00C82D01">
        <w:t>p.č.</w:t>
      </w:r>
      <w:proofErr w:type="gramEnd"/>
      <w:r w:rsidR="00C86484" w:rsidRPr="00C82D01">
        <w:t xml:space="preserve"> 761/2, 636, 138</w:t>
      </w:r>
    </w:p>
    <w:p w:rsidR="00C86484" w:rsidRPr="00C82D01" w:rsidRDefault="00F972DB" w:rsidP="00452E89">
      <w:pPr>
        <w:pStyle w:val="Styl22"/>
      </w:pPr>
      <w:r w:rsidRPr="00C82D01">
        <w:t>2.</w:t>
      </w:r>
      <w:r w:rsidRPr="00C82D01">
        <w:tab/>
      </w:r>
      <w:r w:rsidR="00C86484" w:rsidRPr="00C82D01">
        <w:t>Doprava</w:t>
      </w:r>
    </w:p>
    <w:p w:rsidR="00C86484" w:rsidRPr="00C82D01" w:rsidRDefault="00F972DB" w:rsidP="00B54DA6">
      <w:pPr>
        <w:pStyle w:val="Styl23"/>
      </w:pPr>
      <w:r w:rsidRPr="00C82D01">
        <w:t>2.1</w:t>
      </w:r>
      <w:r w:rsidRPr="00C82D01">
        <w:tab/>
      </w:r>
      <w:r w:rsidR="00C86484" w:rsidRPr="00C82D01">
        <w:t xml:space="preserve">Chodník, </w:t>
      </w:r>
      <w:proofErr w:type="gramStart"/>
      <w:r w:rsidR="00C86484" w:rsidRPr="00C82D01">
        <w:t>p.č.</w:t>
      </w:r>
      <w:proofErr w:type="gramEnd"/>
      <w:r w:rsidR="00C86484" w:rsidRPr="00C82D01">
        <w:t>1101/2, 1238</w:t>
      </w:r>
    </w:p>
    <w:p w:rsidR="00F13376" w:rsidRDefault="00F972DB">
      <w:pPr>
        <w:pStyle w:val="Styl23"/>
      </w:pPr>
      <w:r w:rsidRPr="00C82D01">
        <w:t>2.2</w:t>
      </w:r>
      <w:r w:rsidRPr="00C82D01">
        <w:tab/>
      </w:r>
      <w:r w:rsidR="00C86484" w:rsidRPr="00C82D01">
        <w:t xml:space="preserve">Parkoviště, </w:t>
      </w:r>
      <w:proofErr w:type="gramStart"/>
      <w:r w:rsidR="00C86484" w:rsidRPr="00C82D01">
        <w:t>p.č.</w:t>
      </w:r>
      <w:proofErr w:type="gramEnd"/>
      <w:r w:rsidR="00C86484" w:rsidRPr="00C82D01">
        <w:t xml:space="preserve"> 160, 1232/2, 1247</w:t>
      </w:r>
    </w:p>
    <w:p w:rsidR="00F13376" w:rsidRDefault="00F972DB">
      <w:pPr>
        <w:pStyle w:val="Styl23"/>
      </w:pPr>
      <w:r w:rsidRPr="00C82D01">
        <w:t>2.3</w:t>
      </w:r>
      <w:r w:rsidRPr="00C82D01">
        <w:tab/>
      </w:r>
      <w:r w:rsidR="00C86484" w:rsidRPr="00C82D01">
        <w:t xml:space="preserve">Místní komunikace, </w:t>
      </w:r>
      <w:proofErr w:type="gramStart"/>
      <w:r w:rsidR="00C86484" w:rsidRPr="00C82D01">
        <w:t>p.č.</w:t>
      </w:r>
      <w:proofErr w:type="gramEnd"/>
      <w:r w:rsidR="00C86484" w:rsidRPr="00C82D01">
        <w:t xml:space="preserve"> 1247, 1240, 1248</w:t>
      </w:r>
    </w:p>
    <w:p w:rsidR="00F13376" w:rsidRDefault="00F972DB" w:rsidP="00F13376">
      <w:pPr>
        <w:pStyle w:val="Styl22"/>
        <w:spacing w:after="80"/>
      </w:pPr>
      <w:r w:rsidRPr="00C82D01">
        <w:t>3.</w:t>
      </w:r>
      <w:r w:rsidRPr="00C82D01">
        <w:tab/>
      </w:r>
      <w:r w:rsidR="00C86484" w:rsidRPr="00C82D01">
        <w:t>Technické vybavení</w:t>
      </w:r>
    </w:p>
    <w:p w:rsidR="00F13376" w:rsidRDefault="00F972DB" w:rsidP="00F13376">
      <w:pPr>
        <w:pStyle w:val="Styl23"/>
      </w:pPr>
      <w:r w:rsidRPr="00C82D01">
        <w:t>3.1</w:t>
      </w:r>
      <w:r w:rsidRPr="00C82D01">
        <w:tab/>
      </w:r>
      <w:r w:rsidR="00C86484" w:rsidRPr="00C82D01">
        <w:t>Navržený vodovod</w:t>
      </w:r>
    </w:p>
    <w:p w:rsidR="00F13376" w:rsidRDefault="00F972DB">
      <w:pPr>
        <w:pStyle w:val="Styl23"/>
      </w:pPr>
      <w:r w:rsidRPr="00C82D01">
        <w:t>3.2</w:t>
      </w:r>
      <w:r w:rsidRPr="00C82D01">
        <w:tab/>
      </w:r>
      <w:r w:rsidR="00C86484" w:rsidRPr="00C82D01">
        <w:t>Navržená kanalizace</w:t>
      </w:r>
    </w:p>
    <w:p w:rsidR="00F13376" w:rsidRDefault="00F972DB">
      <w:pPr>
        <w:pStyle w:val="Styl23"/>
      </w:pPr>
      <w:r w:rsidRPr="00C82D01">
        <w:t>3.3</w:t>
      </w:r>
      <w:r w:rsidRPr="00C82D01">
        <w:tab/>
      </w:r>
      <w:r w:rsidR="00C86484" w:rsidRPr="00C82D01">
        <w:t xml:space="preserve">Generel plynofikace </w:t>
      </w:r>
    </w:p>
    <w:p w:rsidR="00F13376" w:rsidRDefault="00F972DB">
      <w:pPr>
        <w:pStyle w:val="Styl23"/>
      </w:pPr>
      <w:r w:rsidRPr="00C82D01">
        <w:lastRenderedPageBreak/>
        <w:t>3.4</w:t>
      </w:r>
      <w:r w:rsidRPr="00C82D01">
        <w:tab/>
      </w:r>
      <w:r w:rsidR="00C86484" w:rsidRPr="00C82D01">
        <w:t>Plynofikace navržených ploch</w:t>
      </w:r>
    </w:p>
    <w:p w:rsidR="00F13376" w:rsidRDefault="00F972DB">
      <w:pPr>
        <w:pStyle w:val="Styl23"/>
      </w:pPr>
      <w:r w:rsidRPr="00C82D01">
        <w:t>3.5</w:t>
      </w:r>
      <w:r w:rsidRPr="00C82D01">
        <w:tab/>
      </w:r>
      <w:r w:rsidR="00C86484" w:rsidRPr="00C82D01">
        <w:t xml:space="preserve">Čistírna odpadních vod, </w:t>
      </w:r>
      <w:proofErr w:type="gramStart"/>
      <w:r w:rsidR="00C86484" w:rsidRPr="00C82D01">
        <w:t>p.č.</w:t>
      </w:r>
      <w:proofErr w:type="gramEnd"/>
      <w:r w:rsidR="00C86484" w:rsidRPr="00C82D01">
        <w:t xml:space="preserve"> 636</w:t>
      </w:r>
    </w:p>
    <w:p w:rsidR="00F13376" w:rsidRDefault="00F972DB">
      <w:pPr>
        <w:pStyle w:val="Styl23"/>
      </w:pPr>
      <w:r w:rsidRPr="00C82D01">
        <w:t>3.5</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F972DB" w:rsidP="00452E89">
      <w:pPr>
        <w:pStyle w:val="Styl22"/>
      </w:pPr>
      <w:r w:rsidRPr="00C82D01">
        <w:t>4.</w:t>
      </w:r>
      <w:r w:rsidRPr="00C82D01">
        <w:tab/>
      </w:r>
      <w:r w:rsidR="00C86484" w:rsidRPr="00C82D01">
        <w:t>Veřejně prospěšná opatření</w:t>
      </w:r>
    </w:p>
    <w:p w:rsidR="00C86484" w:rsidRPr="00C82D01" w:rsidRDefault="00F972DB" w:rsidP="00B54DA6">
      <w:pPr>
        <w:pStyle w:val="Styl23"/>
      </w:pPr>
      <w:r w:rsidRPr="00C82D01">
        <w:t>4.1</w:t>
      </w:r>
      <w:r w:rsidRPr="00C82D01">
        <w:tab/>
      </w:r>
      <w:r w:rsidR="00C86484" w:rsidRPr="00C82D01">
        <w:t xml:space="preserve">Veřejná zeleň, </w:t>
      </w:r>
      <w:proofErr w:type="gramStart"/>
      <w:r w:rsidR="00C86484" w:rsidRPr="00C82D01">
        <w:t>p.č.</w:t>
      </w:r>
      <w:proofErr w:type="gramEnd"/>
      <w:r w:rsidR="00C86484" w:rsidRPr="00C82D01">
        <w:t xml:space="preserve"> 138, 761/1</w:t>
      </w:r>
    </w:p>
    <w:p w:rsidR="00F13376" w:rsidRDefault="00F972DB">
      <w:pPr>
        <w:pStyle w:val="Styl23"/>
      </w:pPr>
      <w:r w:rsidRPr="00C82D01">
        <w:t>4.2</w:t>
      </w:r>
      <w:r w:rsidRPr="00C82D01">
        <w:tab/>
      </w:r>
      <w:r w:rsidR="00C86484" w:rsidRPr="00C82D01">
        <w:t>Interakční prvky</w:t>
      </w:r>
    </w:p>
    <w:p w:rsidR="00F13376" w:rsidRDefault="00F972DB">
      <w:pPr>
        <w:pStyle w:val="Styl23"/>
      </w:pPr>
      <w:r w:rsidRPr="00C82D01">
        <w:t>4.3</w:t>
      </w:r>
      <w:r w:rsidRPr="00C82D01">
        <w:tab/>
      </w:r>
      <w:r w:rsidR="00C86484" w:rsidRPr="00C82D01">
        <w:t>Prvky ÚSES</w:t>
      </w:r>
    </w:p>
    <w:p w:rsidR="00C86484" w:rsidRPr="00C82D01" w:rsidRDefault="00C86484" w:rsidP="0081059F">
      <w:pPr>
        <w:pStyle w:val="Nadpis4"/>
      </w:pPr>
      <w:r w:rsidRPr="00C82D01">
        <w:t>Jestřabí </w:t>
      </w:r>
    </w:p>
    <w:p w:rsidR="00C86484" w:rsidRPr="00C82D01" w:rsidRDefault="00F972DB" w:rsidP="00452E89">
      <w:pPr>
        <w:pStyle w:val="Styl22"/>
      </w:pPr>
      <w:r w:rsidRPr="00C82D01">
        <w:t xml:space="preserve">1. </w:t>
      </w:r>
      <w:r w:rsidRPr="00C82D01">
        <w:tab/>
      </w:r>
      <w:r w:rsidR="00C86484" w:rsidRPr="00C82D01">
        <w:t>Občanská vybavenost</w:t>
      </w:r>
    </w:p>
    <w:p w:rsidR="00C86484" w:rsidRPr="00C82D01" w:rsidRDefault="00F972DB" w:rsidP="00B54DA6">
      <w:pPr>
        <w:pStyle w:val="Styl23"/>
      </w:pPr>
      <w:r w:rsidRPr="00C82D01">
        <w:t>1.1</w:t>
      </w:r>
      <w:r w:rsidRPr="00C82D01">
        <w:tab/>
      </w:r>
      <w:r w:rsidR="00C86484" w:rsidRPr="00C82D01">
        <w:t xml:space="preserve">Hřiště, </w:t>
      </w:r>
      <w:proofErr w:type="gramStart"/>
      <w:r w:rsidR="00C86484" w:rsidRPr="00C82D01">
        <w:t>p.č.</w:t>
      </w:r>
      <w:proofErr w:type="gramEnd"/>
      <w:r w:rsidR="00C86484" w:rsidRPr="00C82D01">
        <w:t xml:space="preserve"> 339/1 </w:t>
      </w:r>
    </w:p>
    <w:p w:rsidR="00C86484" w:rsidRPr="00C82D01" w:rsidRDefault="00F972DB" w:rsidP="00452E89">
      <w:pPr>
        <w:pStyle w:val="Styl22"/>
      </w:pPr>
      <w:r w:rsidRPr="00C82D01">
        <w:t>2.</w:t>
      </w:r>
      <w:r w:rsidRPr="00C82D01">
        <w:tab/>
      </w:r>
      <w:r w:rsidR="00C86484" w:rsidRPr="00C82D01">
        <w:t>Doprava</w:t>
      </w:r>
    </w:p>
    <w:p w:rsidR="00C86484" w:rsidRPr="00C82D01" w:rsidRDefault="00F972DB" w:rsidP="00B54DA6">
      <w:pPr>
        <w:pStyle w:val="Styl23"/>
      </w:pPr>
      <w:r w:rsidRPr="00C82D01">
        <w:t>2.1</w:t>
      </w:r>
      <w:r w:rsidRPr="00C82D01">
        <w:tab/>
      </w:r>
      <w:r w:rsidR="00C86484" w:rsidRPr="00C82D01">
        <w:t xml:space="preserve">Parkoviště, </w:t>
      </w:r>
      <w:proofErr w:type="gramStart"/>
      <w:r w:rsidR="00C86484" w:rsidRPr="00C82D01">
        <w:t>p.č.</w:t>
      </w:r>
      <w:proofErr w:type="gramEnd"/>
      <w:r w:rsidR="00C86484" w:rsidRPr="00C82D01">
        <w:t xml:space="preserve"> 342/1 a další</w:t>
      </w:r>
    </w:p>
    <w:p w:rsidR="00F13376" w:rsidRDefault="00F972DB">
      <w:pPr>
        <w:pStyle w:val="Styl23"/>
      </w:pPr>
      <w:r w:rsidRPr="00C82D01">
        <w:t>2.2</w:t>
      </w:r>
      <w:r w:rsidRPr="00C82D01">
        <w:tab/>
      </w:r>
      <w:r w:rsidR="00C86484" w:rsidRPr="00C82D01">
        <w:t xml:space="preserve">Místní komunikace, </w:t>
      </w:r>
      <w:proofErr w:type="gramStart"/>
      <w:r w:rsidR="00C86484" w:rsidRPr="00C82D01">
        <w:t>p.č.</w:t>
      </w:r>
      <w:proofErr w:type="gramEnd"/>
      <w:r w:rsidR="00C86484" w:rsidRPr="00C82D01">
        <w:t xml:space="preserve"> 350, 143, 146/1</w:t>
      </w:r>
    </w:p>
    <w:p w:rsidR="00C86484" w:rsidRPr="00C82D01" w:rsidRDefault="00F972DB" w:rsidP="00452E89">
      <w:pPr>
        <w:pStyle w:val="Styl22"/>
      </w:pPr>
      <w:r w:rsidRPr="00C82D01">
        <w:t>3.</w:t>
      </w:r>
      <w:r w:rsidRPr="00C82D01">
        <w:tab/>
      </w:r>
      <w:r w:rsidR="00C86484" w:rsidRPr="00C82D01">
        <w:t>Technické vybavení</w:t>
      </w:r>
    </w:p>
    <w:p w:rsidR="00C86484" w:rsidRPr="00C82D01" w:rsidRDefault="00F972DB" w:rsidP="00B54DA6">
      <w:pPr>
        <w:pStyle w:val="Styl23"/>
      </w:pPr>
      <w:r w:rsidRPr="00C82D01">
        <w:t>3.1</w:t>
      </w:r>
      <w:r w:rsidRPr="00C82D01">
        <w:tab/>
      </w:r>
      <w:r w:rsidR="00C86484" w:rsidRPr="00C82D01">
        <w:t>Navržený vodovod</w:t>
      </w:r>
    </w:p>
    <w:p w:rsidR="00C86484" w:rsidRPr="00C82D01" w:rsidRDefault="00F972DB" w:rsidP="00B54DA6">
      <w:pPr>
        <w:pStyle w:val="Styl23"/>
      </w:pPr>
      <w:r w:rsidRPr="00C82D01">
        <w:t>3.2</w:t>
      </w:r>
      <w:r w:rsidRPr="00C82D01">
        <w:tab/>
      </w:r>
      <w:r w:rsidR="00C86484" w:rsidRPr="00C82D01">
        <w:t xml:space="preserve">Generel plynofikace </w:t>
      </w:r>
    </w:p>
    <w:p w:rsidR="00C86484" w:rsidRPr="00C82D01" w:rsidRDefault="00F972DB" w:rsidP="00B54DA6">
      <w:pPr>
        <w:pStyle w:val="Styl23"/>
      </w:pPr>
      <w:r w:rsidRPr="00C82D01">
        <w:t>3.3</w:t>
      </w:r>
      <w:r w:rsidRPr="00C82D01">
        <w:tab/>
      </w:r>
      <w:r w:rsidR="00C86484" w:rsidRPr="00C82D01">
        <w:t>Plynofikace navržených ploch</w:t>
      </w:r>
    </w:p>
    <w:p w:rsidR="00F13376" w:rsidRDefault="00F972DB">
      <w:pPr>
        <w:pStyle w:val="Styl23"/>
      </w:pPr>
      <w:r w:rsidRPr="00C82D01">
        <w:t>3.4</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F972DB" w:rsidP="00452E89">
      <w:pPr>
        <w:pStyle w:val="Styl22"/>
      </w:pPr>
      <w:r w:rsidRPr="00C82D01">
        <w:t>4.</w:t>
      </w:r>
      <w:r w:rsidRPr="00C82D01">
        <w:tab/>
      </w:r>
      <w:r w:rsidR="00C86484" w:rsidRPr="00C82D01">
        <w:t>Veřejně prospěšná opatření</w:t>
      </w:r>
    </w:p>
    <w:p w:rsidR="00C86484" w:rsidRPr="00C82D01" w:rsidRDefault="00F972DB" w:rsidP="00B54DA6">
      <w:pPr>
        <w:pStyle w:val="Styl23"/>
      </w:pPr>
      <w:r w:rsidRPr="00C82D01">
        <w:t>4.1</w:t>
      </w:r>
      <w:r w:rsidRPr="00C82D01">
        <w:tab/>
      </w:r>
      <w:r w:rsidR="00C86484" w:rsidRPr="00C82D01">
        <w:t>Interakční prvky</w:t>
      </w:r>
    </w:p>
    <w:p w:rsidR="00F13376" w:rsidRDefault="00F972DB">
      <w:pPr>
        <w:pStyle w:val="Styl23"/>
      </w:pPr>
      <w:r w:rsidRPr="00C82D01">
        <w:t>4.2</w:t>
      </w:r>
      <w:r w:rsidRPr="00C82D01">
        <w:tab/>
      </w:r>
      <w:r w:rsidR="00C86484" w:rsidRPr="00C82D01">
        <w:t>Prvky ÚSES</w:t>
      </w:r>
    </w:p>
    <w:p w:rsidR="0087669D" w:rsidRPr="000D5D03" w:rsidRDefault="0087669D" w:rsidP="0081059F">
      <w:pPr>
        <w:pStyle w:val="Nadpis4"/>
        <w:rPr>
          <w:sz w:val="2"/>
          <w:szCs w:val="2"/>
        </w:rPr>
      </w:pPr>
    </w:p>
    <w:p w:rsidR="00C86484" w:rsidRPr="00C82D01" w:rsidRDefault="00C86484" w:rsidP="0081059F">
      <w:pPr>
        <w:pStyle w:val="Nadpis4"/>
      </w:pPr>
      <w:r w:rsidRPr="00C82D01">
        <w:t>Jindřichov</w:t>
      </w:r>
    </w:p>
    <w:p w:rsidR="00C86484" w:rsidRPr="00C82D01" w:rsidRDefault="00F972DB" w:rsidP="00452E89">
      <w:pPr>
        <w:pStyle w:val="Styl22"/>
      </w:pPr>
      <w:r w:rsidRPr="00C82D01">
        <w:t>1.</w:t>
      </w:r>
      <w:r w:rsidRPr="00C82D01">
        <w:tab/>
      </w:r>
      <w:r w:rsidR="00C86484" w:rsidRPr="00C82D01">
        <w:t>Doprava</w:t>
      </w:r>
    </w:p>
    <w:p w:rsidR="00C86484" w:rsidRPr="00C82D01" w:rsidRDefault="00C47158" w:rsidP="00B54DA6">
      <w:pPr>
        <w:pStyle w:val="Styl23"/>
      </w:pPr>
      <w:r w:rsidRPr="00C82D01">
        <w:t>1.1</w:t>
      </w:r>
      <w:r w:rsidRPr="00C82D01">
        <w:tab/>
      </w:r>
      <w:r w:rsidR="00C86484" w:rsidRPr="00C82D01">
        <w:t>Chodník</w:t>
      </w:r>
    </w:p>
    <w:p w:rsidR="00F13376" w:rsidRDefault="00C47158">
      <w:pPr>
        <w:pStyle w:val="Styl23"/>
      </w:pPr>
      <w:r w:rsidRPr="00C82D01">
        <w:t>1.2</w:t>
      </w:r>
      <w:r w:rsidRPr="00C82D01">
        <w:tab/>
      </w:r>
      <w:r w:rsidR="00C86484" w:rsidRPr="00C82D01">
        <w:t xml:space="preserve">Parkoviště, </w:t>
      </w:r>
      <w:proofErr w:type="gramStart"/>
      <w:r w:rsidR="00C86484" w:rsidRPr="00C82D01">
        <w:t>p.č.</w:t>
      </w:r>
      <w:proofErr w:type="gramEnd"/>
      <w:r w:rsidR="00C86484" w:rsidRPr="00C82D01">
        <w:t xml:space="preserve"> 65/1, 135/21</w:t>
      </w:r>
    </w:p>
    <w:p w:rsidR="00F13376" w:rsidRDefault="00C47158">
      <w:pPr>
        <w:pStyle w:val="Styl23"/>
      </w:pPr>
      <w:r w:rsidRPr="00C82D01">
        <w:t>1.3</w:t>
      </w:r>
      <w:r w:rsidRPr="00C82D01">
        <w:tab/>
      </w:r>
      <w:r w:rsidR="00C86484" w:rsidRPr="00C82D01">
        <w:t xml:space="preserve">Místní komunikace, </w:t>
      </w:r>
      <w:proofErr w:type="gramStart"/>
      <w:r w:rsidR="00C86484" w:rsidRPr="00C82D01">
        <w:t>p.č.</w:t>
      </w:r>
      <w:proofErr w:type="gramEnd"/>
      <w:r w:rsidR="00C86484" w:rsidRPr="00C82D01">
        <w:t xml:space="preserve"> 65/8, 65/1, 133/1, 135/1, 135/2, 369/24</w:t>
      </w:r>
    </w:p>
    <w:p w:rsidR="00C86484" w:rsidRPr="00C82D01" w:rsidRDefault="00C47158" w:rsidP="00452E89">
      <w:pPr>
        <w:pStyle w:val="Styl22"/>
      </w:pPr>
      <w:r w:rsidRPr="00C82D01">
        <w:t>2.</w:t>
      </w:r>
      <w:r w:rsidRPr="00C82D01">
        <w:tab/>
      </w:r>
      <w:r w:rsidR="00C86484" w:rsidRPr="00C82D01">
        <w:t>Technické vybavení</w:t>
      </w:r>
    </w:p>
    <w:p w:rsidR="00C86484" w:rsidRPr="00C82D01" w:rsidRDefault="00C47158" w:rsidP="00B54DA6">
      <w:pPr>
        <w:pStyle w:val="Styl23"/>
      </w:pPr>
      <w:r w:rsidRPr="00C82D01">
        <w:t>2.1</w:t>
      </w:r>
      <w:r w:rsidRPr="00C82D01">
        <w:tab/>
      </w:r>
      <w:r w:rsidR="00C86484" w:rsidRPr="00C82D01">
        <w:t>Navržený vodovod</w:t>
      </w:r>
    </w:p>
    <w:p w:rsidR="00F13376" w:rsidRDefault="00C47158">
      <w:pPr>
        <w:pStyle w:val="Styl23"/>
      </w:pPr>
      <w:r w:rsidRPr="00C82D01">
        <w:t>2.2</w:t>
      </w:r>
      <w:r w:rsidRPr="00C82D01">
        <w:tab/>
      </w:r>
      <w:r w:rsidR="00C86484" w:rsidRPr="00C82D01">
        <w:t>Navržená kanalizace</w:t>
      </w:r>
    </w:p>
    <w:p w:rsidR="00F13376" w:rsidRDefault="00C47158">
      <w:pPr>
        <w:pStyle w:val="Styl23"/>
      </w:pPr>
      <w:r w:rsidRPr="00C82D01">
        <w:t>2.3</w:t>
      </w:r>
      <w:r w:rsidRPr="00C82D01">
        <w:tab/>
      </w:r>
      <w:r w:rsidR="00C86484" w:rsidRPr="00C82D01">
        <w:t xml:space="preserve">Generel plynofikace </w:t>
      </w:r>
    </w:p>
    <w:p w:rsidR="00F13376" w:rsidRDefault="00C47158">
      <w:pPr>
        <w:pStyle w:val="Styl23"/>
      </w:pPr>
      <w:r w:rsidRPr="00C82D01">
        <w:t>2.4</w:t>
      </w:r>
      <w:r w:rsidRPr="00C82D01">
        <w:tab/>
      </w:r>
      <w:r w:rsidR="00C86484" w:rsidRPr="00C82D01">
        <w:t>Plynofikace návrhových ploch</w:t>
      </w:r>
    </w:p>
    <w:p w:rsidR="00F13376" w:rsidRDefault="00C47158">
      <w:pPr>
        <w:pStyle w:val="Styl23"/>
      </w:pPr>
      <w:r w:rsidRPr="00C82D01">
        <w:t>2.5</w:t>
      </w:r>
      <w:r w:rsidRPr="00C82D01">
        <w:tab/>
      </w:r>
      <w:r w:rsidR="00C86484" w:rsidRPr="00C82D01">
        <w:t xml:space="preserve">Čistírna odpadních vod, </w:t>
      </w:r>
      <w:proofErr w:type="gramStart"/>
      <w:r w:rsidR="00C86484" w:rsidRPr="00C82D01">
        <w:t>p.č.</w:t>
      </w:r>
      <w:proofErr w:type="gramEnd"/>
      <w:r w:rsidR="00C86484" w:rsidRPr="00C82D01">
        <w:t xml:space="preserve"> 135/1</w:t>
      </w:r>
    </w:p>
    <w:p w:rsidR="00F13376" w:rsidRDefault="00C47158">
      <w:pPr>
        <w:pStyle w:val="Styl23"/>
      </w:pPr>
      <w:r w:rsidRPr="00C82D01">
        <w:t>2.6</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C47158" w:rsidP="00452E89">
      <w:pPr>
        <w:pStyle w:val="Styl22"/>
      </w:pPr>
      <w:r w:rsidRPr="00C82D01">
        <w:t>3.</w:t>
      </w:r>
      <w:r w:rsidRPr="00C82D01">
        <w:tab/>
      </w:r>
      <w:r w:rsidR="00C86484" w:rsidRPr="00C82D01">
        <w:t>Veřejně prospěšná opatření</w:t>
      </w:r>
    </w:p>
    <w:p w:rsidR="00C86484" w:rsidRPr="00C82D01" w:rsidRDefault="00C47158" w:rsidP="00B54DA6">
      <w:pPr>
        <w:pStyle w:val="Styl23"/>
      </w:pPr>
      <w:r w:rsidRPr="00C82D01">
        <w:t>3.1</w:t>
      </w:r>
      <w:r w:rsidRPr="00C82D01">
        <w:tab/>
      </w:r>
      <w:r w:rsidR="00C86484" w:rsidRPr="00C82D01">
        <w:t>Veřejná zeleň</w:t>
      </w:r>
    </w:p>
    <w:p w:rsidR="00F13376" w:rsidRDefault="00C47158">
      <w:pPr>
        <w:pStyle w:val="Styl23"/>
      </w:pPr>
      <w:r w:rsidRPr="00C82D01">
        <w:t>3.2</w:t>
      </w:r>
      <w:r w:rsidRPr="00C82D01">
        <w:tab/>
      </w:r>
      <w:r w:rsidR="00C86484" w:rsidRPr="00C82D01">
        <w:t>Interakční prvky</w:t>
      </w:r>
    </w:p>
    <w:p w:rsidR="00F13376" w:rsidRDefault="00C47158">
      <w:pPr>
        <w:pStyle w:val="Styl23"/>
      </w:pPr>
      <w:r w:rsidRPr="00C82D01">
        <w:t>3.3</w:t>
      </w:r>
      <w:r w:rsidRPr="00C82D01">
        <w:tab/>
      </w:r>
      <w:r w:rsidR="00C86484" w:rsidRPr="00C82D01">
        <w:t>Prvky ÚSES</w:t>
      </w:r>
    </w:p>
    <w:p w:rsidR="00C86484" w:rsidRPr="000D5D03" w:rsidRDefault="00C86484" w:rsidP="00C86484">
      <w:pPr>
        <w:rPr>
          <w:sz w:val="4"/>
          <w:szCs w:val="4"/>
        </w:rPr>
      </w:pPr>
    </w:p>
    <w:p w:rsidR="00C86484" w:rsidRPr="00C82D01" w:rsidRDefault="00C86484" w:rsidP="0081059F">
      <w:pPr>
        <w:pStyle w:val="Nadpis4"/>
      </w:pPr>
      <w:r w:rsidRPr="00C82D01">
        <w:t>Košíkov </w:t>
      </w:r>
    </w:p>
    <w:p w:rsidR="00C86484" w:rsidRPr="00C82D01" w:rsidRDefault="00C47158" w:rsidP="00452E89">
      <w:pPr>
        <w:pStyle w:val="Styl22"/>
      </w:pPr>
      <w:r w:rsidRPr="00C82D01">
        <w:t>1.</w:t>
      </w:r>
      <w:r w:rsidRPr="00C82D01">
        <w:tab/>
      </w:r>
      <w:r w:rsidR="00C86484" w:rsidRPr="00C82D01">
        <w:t>Občanská vybavenost</w:t>
      </w:r>
    </w:p>
    <w:p w:rsidR="00C86484" w:rsidRPr="00C82D01" w:rsidRDefault="00C47158" w:rsidP="00B54DA6">
      <w:pPr>
        <w:pStyle w:val="Styl23"/>
      </w:pPr>
      <w:r w:rsidRPr="00C82D01">
        <w:t>1.1</w:t>
      </w:r>
      <w:r w:rsidRPr="00C82D01">
        <w:tab/>
      </w:r>
      <w:r w:rsidR="00C86484" w:rsidRPr="00C82D01">
        <w:t xml:space="preserve">Fotbalové hřiště </w:t>
      </w:r>
    </w:p>
    <w:p w:rsidR="00C86484" w:rsidRPr="00C82D01" w:rsidRDefault="00C47158" w:rsidP="00452E89">
      <w:pPr>
        <w:pStyle w:val="Styl22"/>
      </w:pPr>
      <w:r w:rsidRPr="00C82D01">
        <w:t>2.</w:t>
      </w:r>
      <w:r w:rsidRPr="00C82D01">
        <w:tab/>
      </w:r>
      <w:r w:rsidR="00C86484" w:rsidRPr="00C82D01">
        <w:t>Doprava</w:t>
      </w:r>
    </w:p>
    <w:p w:rsidR="00C86484" w:rsidRPr="00C82D01" w:rsidRDefault="00C47158" w:rsidP="00B54DA6">
      <w:pPr>
        <w:pStyle w:val="Styl23"/>
      </w:pPr>
      <w:r w:rsidRPr="00C82D01">
        <w:t>2.1</w:t>
      </w:r>
      <w:r w:rsidRPr="00C82D01">
        <w:tab/>
      </w:r>
      <w:r w:rsidR="00C86484" w:rsidRPr="00C82D01">
        <w:t>Chodníky</w:t>
      </w:r>
    </w:p>
    <w:p w:rsidR="00F13376" w:rsidRDefault="00C47158">
      <w:pPr>
        <w:pStyle w:val="Styl23"/>
      </w:pPr>
      <w:r w:rsidRPr="00C82D01">
        <w:t>2.2</w:t>
      </w:r>
      <w:r w:rsidRPr="00C82D01">
        <w:tab/>
      </w:r>
      <w:r w:rsidR="00C86484" w:rsidRPr="00C82D01">
        <w:t>Parkoviště</w:t>
      </w:r>
    </w:p>
    <w:p w:rsidR="00F13376" w:rsidRDefault="00C47158">
      <w:pPr>
        <w:pStyle w:val="Styl23"/>
      </w:pPr>
      <w:r w:rsidRPr="00C82D01">
        <w:t>2.3</w:t>
      </w:r>
      <w:r w:rsidRPr="00C82D01">
        <w:tab/>
      </w:r>
      <w:r w:rsidR="00C86484" w:rsidRPr="00C82D01">
        <w:t>Místní komunikace</w:t>
      </w:r>
    </w:p>
    <w:p w:rsidR="00F13376" w:rsidRDefault="00C47158">
      <w:pPr>
        <w:pStyle w:val="Styl23"/>
      </w:pPr>
      <w:r w:rsidRPr="00C82D01">
        <w:t>2.4</w:t>
      </w:r>
      <w:r w:rsidRPr="00C82D01">
        <w:tab/>
      </w:r>
      <w:r w:rsidR="00C86484" w:rsidRPr="00C82D01">
        <w:t>Účelová komunikace</w:t>
      </w:r>
    </w:p>
    <w:p w:rsidR="00C86484" w:rsidRPr="00C82D01" w:rsidRDefault="00C47158" w:rsidP="00452E89">
      <w:pPr>
        <w:pStyle w:val="Styl22"/>
      </w:pPr>
      <w:r w:rsidRPr="00C82D01">
        <w:t>3.</w:t>
      </w:r>
      <w:r w:rsidRPr="00C82D01">
        <w:tab/>
      </w:r>
      <w:r w:rsidR="00C86484" w:rsidRPr="00C82D01">
        <w:t>Technické vybavení</w:t>
      </w:r>
    </w:p>
    <w:p w:rsidR="00C86484" w:rsidRPr="00C82D01" w:rsidRDefault="00C47158" w:rsidP="00B54DA6">
      <w:pPr>
        <w:pStyle w:val="Styl23"/>
      </w:pPr>
      <w:r w:rsidRPr="00C82D01">
        <w:t>3.1</w:t>
      </w:r>
      <w:r w:rsidRPr="00C82D01">
        <w:tab/>
      </w:r>
      <w:r w:rsidR="00C86484" w:rsidRPr="00C82D01">
        <w:t>Navržený vodovod</w:t>
      </w:r>
    </w:p>
    <w:p w:rsidR="00F13376" w:rsidRDefault="00C47158">
      <w:pPr>
        <w:pStyle w:val="Styl23"/>
      </w:pPr>
      <w:r w:rsidRPr="00C82D01">
        <w:t>3.2</w:t>
      </w:r>
      <w:r w:rsidRPr="00C82D01">
        <w:tab/>
      </w:r>
      <w:r w:rsidR="00C86484" w:rsidRPr="00C82D01">
        <w:t>Navržená kanalizace</w:t>
      </w:r>
    </w:p>
    <w:p w:rsidR="00F13376" w:rsidRDefault="00C47158">
      <w:pPr>
        <w:pStyle w:val="Styl23"/>
      </w:pPr>
      <w:r w:rsidRPr="00C82D01">
        <w:t>3.3</w:t>
      </w:r>
      <w:r w:rsidRPr="00C82D01">
        <w:tab/>
      </w:r>
      <w:r w:rsidR="00C86484" w:rsidRPr="00C82D01">
        <w:t>Plynofikace návrhových ploch</w:t>
      </w:r>
    </w:p>
    <w:p w:rsidR="00F13376" w:rsidRDefault="00C47158">
      <w:pPr>
        <w:pStyle w:val="Styl23"/>
      </w:pPr>
      <w:r w:rsidRPr="00C82D01">
        <w:t>3.4</w:t>
      </w:r>
      <w:r w:rsidRPr="00C82D01">
        <w:tab/>
      </w:r>
      <w:r w:rsidR="00C86484" w:rsidRPr="00C82D01">
        <w:t xml:space="preserve">Čistírna odpadních vod, </w:t>
      </w:r>
      <w:proofErr w:type="gramStart"/>
      <w:r w:rsidR="00C86484" w:rsidRPr="00C82D01">
        <w:t>p.č.</w:t>
      </w:r>
      <w:proofErr w:type="gramEnd"/>
      <w:r w:rsidR="00C86484" w:rsidRPr="00C82D01">
        <w:t xml:space="preserve"> 1233 a další</w:t>
      </w:r>
    </w:p>
    <w:p w:rsidR="00F13376" w:rsidRDefault="00C47158">
      <w:pPr>
        <w:pStyle w:val="Styl23"/>
      </w:pPr>
      <w:r w:rsidRPr="00C82D01">
        <w:t>3.5</w:t>
      </w:r>
      <w:r w:rsidRPr="00C82D01">
        <w:tab/>
      </w:r>
      <w:r w:rsidR="00C86484" w:rsidRPr="00C82D01">
        <w:t>Vedení VN</w:t>
      </w:r>
    </w:p>
    <w:p w:rsidR="00F13376" w:rsidRDefault="00C47158">
      <w:pPr>
        <w:pStyle w:val="Styl23"/>
      </w:pPr>
      <w:r w:rsidRPr="00C82D01">
        <w:t>3.6</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C47158" w:rsidP="00452E89">
      <w:pPr>
        <w:pStyle w:val="Styl22"/>
      </w:pPr>
      <w:r w:rsidRPr="00C82D01">
        <w:t xml:space="preserve">4. </w:t>
      </w:r>
      <w:r w:rsidRPr="00C82D01">
        <w:tab/>
      </w:r>
      <w:r w:rsidR="00C86484" w:rsidRPr="00C82D01">
        <w:t>Veřejně prospěšná opatření</w:t>
      </w:r>
    </w:p>
    <w:p w:rsidR="00C86484" w:rsidRPr="00C82D01" w:rsidRDefault="00C47158" w:rsidP="00B54DA6">
      <w:pPr>
        <w:pStyle w:val="Styl23"/>
      </w:pPr>
      <w:r w:rsidRPr="00C82D01">
        <w:t>4.1</w:t>
      </w:r>
      <w:r w:rsidRPr="00C82D01">
        <w:tab/>
      </w:r>
      <w:r w:rsidR="00C86484" w:rsidRPr="00C82D01">
        <w:t>Veřejná zeleň</w:t>
      </w:r>
    </w:p>
    <w:p w:rsidR="00C86484" w:rsidRPr="00C82D01" w:rsidRDefault="00C47158" w:rsidP="00B54DA6">
      <w:pPr>
        <w:pStyle w:val="Styl23"/>
      </w:pPr>
      <w:r w:rsidRPr="00C82D01">
        <w:t>4.2</w:t>
      </w:r>
      <w:r w:rsidRPr="00C82D01">
        <w:tab/>
      </w:r>
      <w:r w:rsidR="00C86484" w:rsidRPr="00C82D01">
        <w:t>Interakční prvky</w:t>
      </w:r>
    </w:p>
    <w:p w:rsidR="00F13376" w:rsidRDefault="00C47158">
      <w:pPr>
        <w:pStyle w:val="Styl23"/>
      </w:pPr>
      <w:r w:rsidRPr="00C82D01">
        <w:t>4.3</w:t>
      </w:r>
      <w:r w:rsidRPr="00C82D01">
        <w:tab/>
      </w:r>
      <w:r w:rsidR="00C86484" w:rsidRPr="00C82D01">
        <w:t>Prvky ÚSES</w:t>
      </w:r>
    </w:p>
    <w:p w:rsidR="0087669D" w:rsidRPr="000D5D03" w:rsidRDefault="0087669D" w:rsidP="0081059F">
      <w:pPr>
        <w:pStyle w:val="Nadpis4"/>
        <w:rPr>
          <w:sz w:val="2"/>
          <w:szCs w:val="2"/>
        </w:rPr>
      </w:pPr>
    </w:p>
    <w:p w:rsidR="00C86484" w:rsidRPr="00C82D01" w:rsidRDefault="00C86484" w:rsidP="0081059F">
      <w:pPr>
        <w:pStyle w:val="Nadpis4"/>
      </w:pPr>
      <w:r w:rsidRPr="00C82D01">
        <w:t>Ludvíkov </w:t>
      </w:r>
    </w:p>
    <w:p w:rsidR="00C86484" w:rsidRPr="00C82D01" w:rsidRDefault="00C47158" w:rsidP="00452E89">
      <w:pPr>
        <w:pStyle w:val="Styl22"/>
      </w:pPr>
      <w:r w:rsidRPr="00C82D01">
        <w:t>1.</w:t>
      </w:r>
      <w:r w:rsidRPr="00C82D01">
        <w:tab/>
      </w:r>
      <w:r w:rsidR="00C86484" w:rsidRPr="00C82D01">
        <w:t>Občanská vybavenost</w:t>
      </w:r>
    </w:p>
    <w:p w:rsidR="00C86484" w:rsidRPr="00C82D01" w:rsidRDefault="00C47158" w:rsidP="00B54DA6">
      <w:pPr>
        <w:pStyle w:val="Styl23"/>
      </w:pPr>
      <w:r w:rsidRPr="00C82D01">
        <w:t>1.1</w:t>
      </w:r>
      <w:r w:rsidR="006C3661" w:rsidRPr="00C82D01">
        <w:tab/>
      </w:r>
      <w:r w:rsidR="00C86484" w:rsidRPr="00C82D01">
        <w:t xml:space="preserve">Hřiště, koupaliště, </w:t>
      </w:r>
      <w:proofErr w:type="gramStart"/>
      <w:r w:rsidR="00C86484" w:rsidRPr="00C82D01">
        <w:t>p.č.</w:t>
      </w:r>
      <w:proofErr w:type="gramEnd"/>
      <w:r w:rsidR="00C86484" w:rsidRPr="00C82D01">
        <w:t xml:space="preserve"> 45 </w:t>
      </w:r>
    </w:p>
    <w:p w:rsidR="00C86484" w:rsidRPr="00C82D01" w:rsidRDefault="006C3661" w:rsidP="00452E89">
      <w:pPr>
        <w:pStyle w:val="Styl22"/>
      </w:pPr>
      <w:r w:rsidRPr="00C82D01">
        <w:t>2.</w:t>
      </w:r>
      <w:r w:rsidRPr="00C82D01">
        <w:tab/>
      </w:r>
      <w:r w:rsidR="00C86484" w:rsidRPr="00C82D01">
        <w:t>Doprava</w:t>
      </w:r>
    </w:p>
    <w:p w:rsidR="00C86484" w:rsidRPr="00C82D01" w:rsidRDefault="006C3661" w:rsidP="00B54DA6">
      <w:pPr>
        <w:pStyle w:val="Styl23"/>
      </w:pPr>
      <w:r w:rsidRPr="00C82D01">
        <w:t>2.1</w:t>
      </w:r>
      <w:r w:rsidRPr="00C82D01">
        <w:tab/>
      </w:r>
      <w:r w:rsidR="00C86484" w:rsidRPr="00C82D01">
        <w:t>Chodník</w:t>
      </w:r>
    </w:p>
    <w:p w:rsidR="00F13376" w:rsidRDefault="006C3661">
      <w:pPr>
        <w:pStyle w:val="Styl23"/>
      </w:pPr>
      <w:r w:rsidRPr="00C82D01">
        <w:t>2.2</w:t>
      </w:r>
      <w:r w:rsidRPr="00C82D01">
        <w:tab/>
      </w:r>
      <w:r w:rsidR="00C86484" w:rsidRPr="00C82D01">
        <w:t>Parkoviště</w:t>
      </w:r>
    </w:p>
    <w:p w:rsidR="00F13376" w:rsidRDefault="006C3661">
      <w:pPr>
        <w:pStyle w:val="Styl23"/>
      </w:pPr>
      <w:r w:rsidRPr="00C82D01">
        <w:t>2.3</w:t>
      </w:r>
      <w:r w:rsidRPr="00C82D01">
        <w:tab/>
      </w:r>
      <w:r w:rsidR="00C86484" w:rsidRPr="00C82D01">
        <w:t>Místní komunikace</w:t>
      </w:r>
    </w:p>
    <w:p w:rsidR="00C86484" w:rsidRPr="00C82D01" w:rsidRDefault="006C3661" w:rsidP="00452E89">
      <w:pPr>
        <w:pStyle w:val="Styl22"/>
      </w:pPr>
      <w:r w:rsidRPr="00C82D01">
        <w:t>3.</w:t>
      </w:r>
      <w:r w:rsidRPr="00C82D01">
        <w:tab/>
      </w:r>
      <w:r w:rsidR="00C86484" w:rsidRPr="00C82D01">
        <w:t>Technické vybavení</w:t>
      </w:r>
    </w:p>
    <w:p w:rsidR="00C86484" w:rsidRPr="00C82D01" w:rsidRDefault="006C3661" w:rsidP="00B54DA6">
      <w:pPr>
        <w:pStyle w:val="Styl23"/>
      </w:pPr>
      <w:r w:rsidRPr="00C82D01">
        <w:t>3.1</w:t>
      </w:r>
      <w:r w:rsidRPr="00C82D01">
        <w:tab/>
      </w:r>
      <w:r w:rsidR="00C86484" w:rsidRPr="00C82D01">
        <w:t>Navržený vodovod</w:t>
      </w:r>
    </w:p>
    <w:p w:rsidR="00F13376" w:rsidRDefault="006C3661">
      <w:pPr>
        <w:pStyle w:val="Styl23"/>
      </w:pPr>
      <w:r w:rsidRPr="00C82D01">
        <w:t>3.2</w:t>
      </w:r>
      <w:r w:rsidRPr="00C82D01">
        <w:tab/>
      </w:r>
      <w:r w:rsidR="00C86484" w:rsidRPr="00C82D01">
        <w:t>Navržená kanalizace</w:t>
      </w:r>
    </w:p>
    <w:p w:rsidR="00F13376" w:rsidRDefault="006C3661">
      <w:pPr>
        <w:pStyle w:val="Styl23"/>
      </w:pPr>
      <w:r w:rsidRPr="00C82D01">
        <w:t>3.3</w:t>
      </w:r>
      <w:r w:rsidRPr="00C82D01">
        <w:tab/>
      </w:r>
      <w:r w:rsidR="00C86484" w:rsidRPr="00C82D01">
        <w:t>Čistírna odpadních vod</w:t>
      </w:r>
    </w:p>
    <w:p w:rsidR="00F13376" w:rsidRDefault="006C3661">
      <w:pPr>
        <w:pStyle w:val="Styl23"/>
      </w:pPr>
      <w:r w:rsidRPr="00C82D01">
        <w:t>3.4</w:t>
      </w:r>
      <w:r w:rsidRPr="00C82D01">
        <w:tab/>
      </w:r>
      <w:r w:rsidR="00C86484" w:rsidRPr="00C82D01">
        <w:t xml:space="preserve"> Vedení VN</w:t>
      </w:r>
    </w:p>
    <w:p w:rsidR="00F13376" w:rsidRDefault="006C3661">
      <w:pPr>
        <w:pStyle w:val="Styl23"/>
      </w:pPr>
      <w:r w:rsidRPr="00C82D01">
        <w:t>3.5</w:t>
      </w:r>
      <w:r w:rsidRPr="00C82D01">
        <w:tab/>
      </w:r>
      <w:r w:rsidR="00C86484" w:rsidRPr="00C82D01">
        <w:t xml:space="preserve">Vedení NN, veř. </w:t>
      </w:r>
      <w:proofErr w:type="gramStart"/>
      <w:r w:rsidR="00C86484" w:rsidRPr="00C82D01">
        <w:t>osvětlení</w:t>
      </w:r>
      <w:proofErr w:type="gramEnd"/>
      <w:r w:rsidR="00C86484" w:rsidRPr="00C82D01">
        <w:t xml:space="preserve"> a telekomunikace</w:t>
      </w:r>
    </w:p>
    <w:p w:rsidR="00C86484" w:rsidRPr="00C82D01" w:rsidRDefault="006C3661" w:rsidP="00452E89">
      <w:pPr>
        <w:pStyle w:val="Styl22"/>
      </w:pPr>
      <w:r w:rsidRPr="00C82D01">
        <w:t>4.</w:t>
      </w:r>
      <w:r w:rsidRPr="00C82D01">
        <w:tab/>
      </w:r>
      <w:r w:rsidR="00C86484" w:rsidRPr="00C82D01">
        <w:t>Veřejně prospěšná opatření</w:t>
      </w:r>
    </w:p>
    <w:p w:rsidR="00C86484" w:rsidRPr="00C82D01" w:rsidRDefault="006C3661" w:rsidP="00B54DA6">
      <w:pPr>
        <w:pStyle w:val="Styl23"/>
      </w:pPr>
      <w:r w:rsidRPr="00C82D01">
        <w:t>4.1</w:t>
      </w:r>
      <w:r w:rsidRPr="00C82D01">
        <w:tab/>
      </w:r>
      <w:r w:rsidR="00C86484" w:rsidRPr="00C82D01">
        <w:t>Interakční prvky</w:t>
      </w:r>
    </w:p>
    <w:p w:rsidR="00F13376" w:rsidRDefault="006C3661">
      <w:pPr>
        <w:pStyle w:val="Styl23"/>
      </w:pPr>
      <w:r w:rsidRPr="00C82D01">
        <w:t>4.2</w:t>
      </w:r>
      <w:r w:rsidRPr="00C82D01">
        <w:tab/>
      </w:r>
      <w:r w:rsidR="00C86484" w:rsidRPr="00C82D01">
        <w:t>Prvky ÚSES</w:t>
      </w:r>
    </w:p>
    <w:p w:rsidR="00F13376" w:rsidRDefault="006C3661">
      <w:pPr>
        <w:pStyle w:val="Styl23"/>
      </w:pPr>
      <w:r w:rsidRPr="00C82D01">
        <w:t>4.3</w:t>
      </w:r>
      <w:r w:rsidRPr="00C82D01">
        <w:tab/>
      </w:r>
      <w:r w:rsidR="00C86484" w:rsidRPr="00C82D01">
        <w:t>Obnova rybníka</w:t>
      </w:r>
    </w:p>
    <w:p w:rsidR="00C86484" w:rsidRPr="00C82D01" w:rsidRDefault="00C86484" w:rsidP="0081059F">
      <w:pPr>
        <w:pStyle w:val="Nadpis4"/>
        <w:rPr>
          <w:snapToGrid w:val="0"/>
        </w:rPr>
      </w:pPr>
      <w:proofErr w:type="spellStart"/>
      <w:r w:rsidRPr="00C82D01">
        <w:lastRenderedPageBreak/>
        <w:t>Pánov</w:t>
      </w:r>
      <w:proofErr w:type="spellEnd"/>
      <w:r w:rsidRPr="00C82D01">
        <w:t> </w:t>
      </w:r>
    </w:p>
    <w:p w:rsidR="00C86484" w:rsidRPr="00C82D01" w:rsidRDefault="006C3661" w:rsidP="00452E89">
      <w:pPr>
        <w:pStyle w:val="Styl22"/>
      </w:pPr>
      <w:r w:rsidRPr="00C82D01">
        <w:t>1.</w:t>
      </w:r>
      <w:r w:rsidRPr="00C82D01">
        <w:tab/>
      </w:r>
      <w:r w:rsidR="00C86484" w:rsidRPr="00C82D01">
        <w:t>Občanská vybavenost</w:t>
      </w:r>
    </w:p>
    <w:p w:rsidR="00C86484" w:rsidRPr="00C82D01" w:rsidRDefault="006C3661" w:rsidP="00B54DA6">
      <w:pPr>
        <w:pStyle w:val="Styl23"/>
      </w:pPr>
      <w:r w:rsidRPr="00C82D01">
        <w:t>1.1</w:t>
      </w:r>
      <w:r w:rsidRPr="00C82D01">
        <w:tab/>
      </w:r>
      <w:r w:rsidR="00C86484" w:rsidRPr="00C82D01">
        <w:t xml:space="preserve">Hřiště, </w:t>
      </w:r>
      <w:proofErr w:type="gramStart"/>
      <w:r w:rsidR="00C86484" w:rsidRPr="00C82D01">
        <w:t>p.č.</w:t>
      </w:r>
      <w:proofErr w:type="gramEnd"/>
      <w:r w:rsidR="00C86484" w:rsidRPr="00C82D01">
        <w:t xml:space="preserve"> 13/7, 13/3 </w:t>
      </w:r>
    </w:p>
    <w:p w:rsidR="00C86484" w:rsidRPr="00C82D01" w:rsidRDefault="006C3661" w:rsidP="00452E89">
      <w:pPr>
        <w:pStyle w:val="Styl22"/>
      </w:pPr>
      <w:r w:rsidRPr="00C82D01">
        <w:t>2.</w:t>
      </w:r>
      <w:r w:rsidRPr="00C82D01">
        <w:tab/>
      </w:r>
      <w:r w:rsidR="00C86484" w:rsidRPr="00C82D01">
        <w:t>Doprava</w:t>
      </w:r>
    </w:p>
    <w:p w:rsidR="00C86484" w:rsidRPr="00C82D01" w:rsidRDefault="006C3661" w:rsidP="00B54DA6">
      <w:pPr>
        <w:pStyle w:val="Styl23"/>
      </w:pPr>
      <w:r w:rsidRPr="00C82D01">
        <w:t>2.1</w:t>
      </w:r>
      <w:r w:rsidRPr="00C82D01">
        <w:tab/>
      </w:r>
      <w:r w:rsidR="00C86484" w:rsidRPr="00C82D01">
        <w:t xml:space="preserve">Parkoviště, </w:t>
      </w:r>
      <w:proofErr w:type="gramStart"/>
      <w:r w:rsidR="00C86484" w:rsidRPr="00C82D01">
        <w:t>p.č.</w:t>
      </w:r>
      <w:proofErr w:type="gramEnd"/>
      <w:r w:rsidR="00C86484" w:rsidRPr="00C82D01">
        <w:t xml:space="preserve"> 13/6</w:t>
      </w:r>
    </w:p>
    <w:p w:rsidR="00F13376" w:rsidRDefault="006C3661">
      <w:pPr>
        <w:pStyle w:val="Styl23"/>
      </w:pPr>
      <w:r w:rsidRPr="00C82D01">
        <w:t>2.2</w:t>
      </w:r>
      <w:r w:rsidRPr="00C82D01">
        <w:tab/>
      </w:r>
      <w:r w:rsidR="00C86484" w:rsidRPr="00C82D01">
        <w:t xml:space="preserve">Místní komunikace, </w:t>
      </w:r>
      <w:proofErr w:type="gramStart"/>
      <w:r w:rsidR="00C86484" w:rsidRPr="00C82D01">
        <w:t>p.č.</w:t>
      </w:r>
      <w:proofErr w:type="gramEnd"/>
      <w:r w:rsidR="00C86484" w:rsidRPr="00C82D01">
        <w:t xml:space="preserve"> 130/1</w:t>
      </w:r>
    </w:p>
    <w:p w:rsidR="00C86484" w:rsidRPr="00C82D01" w:rsidRDefault="006C3661" w:rsidP="00452E89">
      <w:pPr>
        <w:pStyle w:val="Styl22"/>
      </w:pPr>
      <w:r w:rsidRPr="00C82D01">
        <w:t>3.</w:t>
      </w:r>
      <w:r w:rsidRPr="00C82D01">
        <w:tab/>
      </w:r>
      <w:r w:rsidR="00C86484" w:rsidRPr="00C82D01">
        <w:t>Veřejně prospěšná opatření</w:t>
      </w:r>
    </w:p>
    <w:p w:rsidR="00C86484" w:rsidRPr="00C82D01" w:rsidRDefault="006C3661" w:rsidP="00B54DA6">
      <w:pPr>
        <w:pStyle w:val="Styl23"/>
      </w:pPr>
      <w:r w:rsidRPr="00C82D01">
        <w:t>3.1</w:t>
      </w:r>
      <w:r w:rsidRPr="00C82D01">
        <w:tab/>
      </w:r>
      <w:r w:rsidR="00C86484" w:rsidRPr="00C82D01">
        <w:t xml:space="preserve">Obnova rybníků, </w:t>
      </w:r>
      <w:proofErr w:type="gramStart"/>
      <w:r w:rsidR="00C86484" w:rsidRPr="00C82D01">
        <w:t>p.č.</w:t>
      </w:r>
      <w:proofErr w:type="gramEnd"/>
      <w:r w:rsidR="00C86484" w:rsidRPr="00C82D01">
        <w:t xml:space="preserve"> 12/2</w:t>
      </w:r>
    </w:p>
    <w:p w:rsidR="00F13376" w:rsidRDefault="006C3661">
      <w:pPr>
        <w:pStyle w:val="Styl23"/>
      </w:pPr>
      <w:r w:rsidRPr="00C82D01">
        <w:t>3.2</w:t>
      </w:r>
      <w:r w:rsidRPr="00C82D01">
        <w:tab/>
      </w:r>
      <w:r w:rsidR="00C86484" w:rsidRPr="00C82D01">
        <w:t>Veřejná zeleň</w:t>
      </w:r>
    </w:p>
    <w:p w:rsidR="00F13376" w:rsidRDefault="006C3661">
      <w:pPr>
        <w:pStyle w:val="Styl23"/>
      </w:pPr>
      <w:r w:rsidRPr="00C82D01">
        <w:t>3.3</w:t>
      </w:r>
      <w:r w:rsidRPr="00C82D01">
        <w:tab/>
      </w:r>
      <w:r w:rsidR="00C86484" w:rsidRPr="00C82D01">
        <w:t>Interakční prvky</w:t>
      </w:r>
    </w:p>
    <w:p w:rsidR="00F13376" w:rsidRDefault="006C3661">
      <w:pPr>
        <w:pStyle w:val="Styl23"/>
      </w:pPr>
      <w:r w:rsidRPr="00C82D01">
        <w:t>3.4</w:t>
      </w:r>
      <w:r w:rsidRPr="00C82D01">
        <w:tab/>
      </w:r>
      <w:r w:rsidR="00C86484" w:rsidRPr="00C82D01">
        <w:t>Prvky ÚSES</w:t>
      </w:r>
    </w:p>
    <w:p w:rsidR="00F13376" w:rsidRDefault="00F13376" w:rsidP="00F13376"/>
    <w:p w:rsidR="00F75C23" w:rsidRPr="00C82D01" w:rsidRDefault="00F75C23" w:rsidP="006348FB">
      <w:pPr>
        <w:pStyle w:val="Nadpis3"/>
      </w:pPr>
      <w:bookmarkStart w:id="64" w:name="_Toc395713158"/>
      <w:r w:rsidRPr="00C82D01">
        <w:t>Veřejně prospěšné stavby a opatření ve změně č. 1 ÚPO</w:t>
      </w:r>
      <w:bookmarkEnd w:id="64"/>
    </w:p>
    <w:p w:rsidR="00F75C23" w:rsidRPr="00C82D01" w:rsidRDefault="00F75C23" w:rsidP="00F75C23">
      <w:pPr>
        <w:pStyle w:val="Nadpis4"/>
      </w:pPr>
      <w:r w:rsidRPr="00C82D01">
        <w:t>Velká Bíteš</w:t>
      </w:r>
    </w:p>
    <w:p w:rsidR="00F75C23" w:rsidRPr="00C82D01" w:rsidRDefault="00F75C23" w:rsidP="00452E89">
      <w:pPr>
        <w:pStyle w:val="Styl22"/>
      </w:pPr>
      <w:r w:rsidRPr="00C82D01">
        <w:t>1.  Doprava</w:t>
      </w:r>
    </w:p>
    <w:p w:rsidR="00F75C23" w:rsidRPr="00C82D01" w:rsidRDefault="00F75C23" w:rsidP="00B54DA6">
      <w:pPr>
        <w:pStyle w:val="Styl23"/>
      </w:pPr>
      <w:r w:rsidRPr="00C82D01">
        <w:t>1.1. Místní a účelové komunikace</w:t>
      </w:r>
    </w:p>
    <w:p w:rsidR="00F75C23" w:rsidRPr="00C82D01" w:rsidRDefault="00F75C23" w:rsidP="00452E89">
      <w:pPr>
        <w:pStyle w:val="Styl22"/>
      </w:pPr>
      <w:r w:rsidRPr="00C82D01">
        <w:t>2.</w:t>
      </w:r>
      <w:r w:rsidRPr="00C82D01">
        <w:tab/>
        <w:t>Technické vybavení</w:t>
      </w:r>
    </w:p>
    <w:p w:rsidR="00F75C23" w:rsidRPr="00C82D01" w:rsidRDefault="00F75C23" w:rsidP="00B54DA6">
      <w:pPr>
        <w:pStyle w:val="Styl23"/>
      </w:pPr>
      <w:r w:rsidRPr="00C82D01">
        <w:t>2.1</w:t>
      </w:r>
      <w:r w:rsidRPr="00C82D01">
        <w:tab/>
        <w:t>Skladové kapacity LPH</w:t>
      </w:r>
    </w:p>
    <w:p w:rsidR="00F13376" w:rsidRDefault="00F75C23" w:rsidP="00F13376">
      <w:pPr>
        <w:pStyle w:val="Styl23"/>
      </w:pPr>
      <w:r w:rsidRPr="00C82D01">
        <w:t>2.2</w:t>
      </w:r>
      <w:r w:rsidRPr="00C82D01">
        <w:tab/>
        <w:t>Produktovod</w:t>
      </w:r>
    </w:p>
    <w:p w:rsidR="00F13376" w:rsidRDefault="00F75C23">
      <w:pPr>
        <w:pStyle w:val="Styl23"/>
      </w:pPr>
      <w:r w:rsidRPr="00C82D01">
        <w:t>2.3</w:t>
      </w:r>
      <w:r w:rsidRPr="00C82D01">
        <w:tab/>
        <w:t>Technologické objekty ČOV</w:t>
      </w:r>
    </w:p>
    <w:p w:rsidR="00F13376" w:rsidRDefault="00F75C23">
      <w:pPr>
        <w:pStyle w:val="Styl23"/>
      </w:pPr>
      <w:r w:rsidRPr="00C82D01">
        <w:t>2.4</w:t>
      </w:r>
      <w:r w:rsidRPr="00C82D01">
        <w:tab/>
        <w:t xml:space="preserve"> Provozní objekty ČOV</w:t>
      </w:r>
    </w:p>
    <w:p w:rsidR="00D06FDA" w:rsidRPr="00C82D01" w:rsidRDefault="00D06FDA" w:rsidP="00452E89">
      <w:pPr>
        <w:pStyle w:val="Styl22"/>
      </w:pPr>
      <w:r w:rsidRPr="00C82D01">
        <w:t>3.</w:t>
      </w:r>
      <w:r w:rsidRPr="00C82D01">
        <w:tab/>
        <w:t>Veřejně prospěšná opatření</w:t>
      </w:r>
    </w:p>
    <w:p w:rsidR="00D06FDA" w:rsidRPr="00C82D01" w:rsidRDefault="00D06FDA" w:rsidP="00B54DA6">
      <w:pPr>
        <w:pStyle w:val="Styl23"/>
      </w:pPr>
      <w:r w:rsidRPr="00C82D01">
        <w:t>Travnatá hřiště</w:t>
      </w:r>
    </w:p>
    <w:p w:rsidR="00D06FDA" w:rsidRPr="00277B91" w:rsidRDefault="00D06FDA" w:rsidP="00B54DA6">
      <w:pPr>
        <w:pStyle w:val="Styl23"/>
        <w:rPr>
          <w:sz w:val="2"/>
          <w:szCs w:val="2"/>
        </w:rPr>
      </w:pPr>
    </w:p>
    <w:p w:rsidR="00F75C23" w:rsidRPr="00C82D01" w:rsidRDefault="00F75C23" w:rsidP="00F75C23">
      <w:pPr>
        <w:pStyle w:val="Nadpis4"/>
      </w:pPr>
      <w:r w:rsidRPr="00C82D01">
        <w:t xml:space="preserve">k. </w:t>
      </w:r>
      <w:proofErr w:type="spellStart"/>
      <w:r w:rsidRPr="00C82D01">
        <w:t>ú</w:t>
      </w:r>
      <w:proofErr w:type="spellEnd"/>
      <w:r w:rsidRPr="00C82D01">
        <w:t xml:space="preserve">. Jestřabí, k. </w:t>
      </w:r>
      <w:proofErr w:type="spellStart"/>
      <w:r w:rsidRPr="00C82D01">
        <w:t>ú</w:t>
      </w:r>
      <w:proofErr w:type="spellEnd"/>
      <w:r w:rsidRPr="00C82D01">
        <w:t>. Jindřichov</w:t>
      </w:r>
    </w:p>
    <w:p w:rsidR="00F75C23" w:rsidRPr="00C82D01" w:rsidRDefault="00D06FDA" w:rsidP="00452E89">
      <w:pPr>
        <w:pStyle w:val="Styl22"/>
      </w:pPr>
      <w:r w:rsidRPr="00C82D01">
        <w:t>1.</w:t>
      </w:r>
      <w:r w:rsidRPr="00C82D01">
        <w:tab/>
      </w:r>
      <w:r w:rsidR="00F75C23" w:rsidRPr="00C82D01">
        <w:t xml:space="preserve">  Technické vybavení</w:t>
      </w:r>
    </w:p>
    <w:p w:rsidR="00F75C23" w:rsidRPr="00C82D01" w:rsidRDefault="00D06FDA" w:rsidP="00B54DA6">
      <w:pPr>
        <w:pStyle w:val="Styl23"/>
      </w:pPr>
      <w:r w:rsidRPr="00C82D01">
        <w:t>1.1</w:t>
      </w:r>
      <w:r w:rsidRPr="00C82D01">
        <w:tab/>
      </w:r>
      <w:r w:rsidR="00F75C23" w:rsidRPr="00C82D01">
        <w:t>Produktovod</w:t>
      </w:r>
    </w:p>
    <w:p w:rsidR="00F13376" w:rsidRDefault="00F13376" w:rsidP="00F13376"/>
    <w:p w:rsidR="00E5563E" w:rsidRPr="00C82D01" w:rsidRDefault="00E5563E" w:rsidP="006348FB">
      <w:pPr>
        <w:pStyle w:val="Nadpis3"/>
      </w:pPr>
      <w:bookmarkStart w:id="65" w:name="_Toc395713159"/>
      <w:r w:rsidRPr="00C82D01">
        <w:t xml:space="preserve">Veřejně prospěšné stavby a opatření ve změně </w:t>
      </w:r>
      <w:proofErr w:type="gramStart"/>
      <w:r w:rsidRPr="00C82D01">
        <w:t>č. 2 ÚPO</w:t>
      </w:r>
      <w:bookmarkEnd w:id="65"/>
      <w:proofErr w:type="gramEnd"/>
    </w:p>
    <w:p w:rsidR="00E5563E" w:rsidRPr="00C82D01" w:rsidRDefault="00E5563E" w:rsidP="00E5563E">
      <w:pPr>
        <w:pStyle w:val="Nadpis4"/>
      </w:pPr>
      <w:r w:rsidRPr="00C82D01">
        <w:t>Velká Bíteš</w:t>
      </w:r>
    </w:p>
    <w:p w:rsidR="00F13376" w:rsidRDefault="00E5563E" w:rsidP="00F13376">
      <w:pPr>
        <w:pStyle w:val="Styl22"/>
        <w:spacing w:after="80"/>
      </w:pPr>
      <w:r w:rsidRPr="00C82D01">
        <w:t>1.</w:t>
      </w:r>
      <w:r w:rsidRPr="00C82D01">
        <w:tab/>
        <w:t>Doprava</w:t>
      </w:r>
    </w:p>
    <w:p w:rsidR="00F13376" w:rsidRDefault="00E5563E" w:rsidP="00F13376">
      <w:pPr>
        <w:pStyle w:val="Zkladntextodsazen"/>
        <w:numPr>
          <w:ilvl w:val="1"/>
          <w:numId w:val="10"/>
        </w:numPr>
        <w:tabs>
          <w:tab w:val="num" w:pos="1673"/>
        </w:tabs>
        <w:overflowPunct/>
        <w:autoSpaceDE/>
        <w:autoSpaceDN/>
        <w:adjustRightInd/>
        <w:spacing w:after="80"/>
        <w:ind w:hanging="607"/>
        <w:jc w:val="both"/>
        <w:textAlignment w:val="auto"/>
        <w:rPr>
          <w:sz w:val="22"/>
          <w:szCs w:val="22"/>
        </w:rPr>
      </w:pPr>
      <w:r w:rsidRPr="00C82D01">
        <w:rPr>
          <w:sz w:val="22"/>
          <w:szCs w:val="22"/>
        </w:rPr>
        <w:t>Místní komunikace v nových lokalitách</w:t>
      </w:r>
    </w:p>
    <w:p w:rsidR="00F13376" w:rsidRDefault="00E5563E" w:rsidP="00F13376">
      <w:pPr>
        <w:pStyle w:val="Zkladntextodsazen"/>
        <w:numPr>
          <w:ilvl w:val="1"/>
          <w:numId w:val="10"/>
        </w:numPr>
        <w:tabs>
          <w:tab w:val="num" w:pos="1673"/>
        </w:tabs>
        <w:overflowPunct/>
        <w:autoSpaceDE/>
        <w:autoSpaceDN/>
        <w:adjustRightInd/>
        <w:spacing w:after="80"/>
        <w:ind w:hanging="607"/>
        <w:jc w:val="both"/>
        <w:textAlignment w:val="auto"/>
        <w:rPr>
          <w:sz w:val="22"/>
          <w:szCs w:val="22"/>
        </w:rPr>
      </w:pPr>
      <w:r w:rsidRPr="00C82D01">
        <w:rPr>
          <w:sz w:val="22"/>
          <w:szCs w:val="22"/>
        </w:rPr>
        <w:t>Pěší propojení</w:t>
      </w:r>
    </w:p>
    <w:p w:rsidR="00E5563E" w:rsidRPr="00C82D01" w:rsidRDefault="00E5563E" w:rsidP="00FC4DE7">
      <w:pPr>
        <w:pStyle w:val="Zkladntextodsazen"/>
        <w:numPr>
          <w:ilvl w:val="1"/>
          <w:numId w:val="10"/>
        </w:numPr>
        <w:tabs>
          <w:tab w:val="num" w:pos="1673"/>
        </w:tabs>
        <w:overflowPunct/>
        <w:autoSpaceDE/>
        <w:autoSpaceDN/>
        <w:adjustRightInd/>
        <w:ind w:hanging="607"/>
        <w:jc w:val="both"/>
        <w:textAlignment w:val="auto"/>
        <w:rPr>
          <w:sz w:val="22"/>
          <w:szCs w:val="22"/>
        </w:rPr>
      </w:pPr>
      <w:r w:rsidRPr="00C82D01">
        <w:rPr>
          <w:sz w:val="22"/>
          <w:szCs w:val="22"/>
        </w:rPr>
        <w:t>Záchytné parkoviště</w:t>
      </w:r>
    </w:p>
    <w:p w:rsidR="00E5563E" w:rsidRPr="00B54DA6" w:rsidRDefault="00E5563E" w:rsidP="00E5563E">
      <w:pPr>
        <w:pStyle w:val="Zkladntextodsazen"/>
        <w:rPr>
          <w:b/>
          <w:sz w:val="2"/>
          <w:szCs w:val="2"/>
        </w:rPr>
      </w:pPr>
    </w:p>
    <w:p w:rsidR="00E5563E" w:rsidRPr="00C82D01" w:rsidRDefault="00E5563E" w:rsidP="00452E89">
      <w:pPr>
        <w:pStyle w:val="Styl22"/>
      </w:pPr>
      <w:r w:rsidRPr="00C82D01">
        <w:t>2.</w:t>
      </w:r>
      <w:r w:rsidRPr="00C82D01">
        <w:tab/>
        <w:t>Technická vybavení</w:t>
      </w:r>
    </w:p>
    <w:p w:rsidR="00F13376" w:rsidRDefault="00E5563E" w:rsidP="00F13376">
      <w:pPr>
        <w:pStyle w:val="Styl23"/>
        <w:spacing w:after="80"/>
      </w:pPr>
      <w:r w:rsidRPr="00C82D01">
        <w:t>2.1</w:t>
      </w:r>
      <w:r w:rsidRPr="00C82D01">
        <w:tab/>
        <w:t xml:space="preserve">Vedení VN v nových lokalitách řešených změnou </w:t>
      </w:r>
      <w:proofErr w:type="spellStart"/>
      <w:proofErr w:type="gramStart"/>
      <w:r w:rsidRPr="00C82D01">
        <w:t>č.II</w:t>
      </w:r>
      <w:proofErr w:type="spellEnd"/>
      <w:proofErr w:type="gramEnd"/>
    </w:p>
    <w:p w:rsidR="00F13376" w:rsidRDefault="00E5563E">
      <w:pPr>
        <w:pStyle w:val="Styl23"/>
        <w:spacing w:after="80"/>
      </w:pPr>
      <w:r w:rsidRPr="00C82D01">
        <w:lastRenderedPageBreak/>
        <w:t>2.2.</w:t>
      </w:r>
      <w:r w:rsidRPr="00C82D01">
        <w:tab/>
        <w:t xml:space="preserve">Kabel VN, trafostanice v nových lokalitách řešených změnou </w:t>
      </w:r>
      <w:proofErr w:type="spellStart"/>
      <w:proofErr w:type="gramStart"/>
      <w:r w:rsidRPr="00C82D01">
        <w:t>č.II</w:t>
      </w:r>
      <w:proofErr w:type="spellEnd"/>
      <w:proofErr w:type="gramEnd"/>
    </w:p>
    <w:p w:rsidR="00F13376" w:rsidRDefault="00E5563E">
      <w:pPr>
        <w:pStyle w:val="Styl23"/>
        <w:spacing w:after="80"/>
      </w:pPr>
      <w:r w:rsidRPr="00C82D01">
        <w:t>2.3</w:t>
      </w:r>
      <w:r w:rsidRPr="00C82D01">
        <w:tab/>
        <w:t>STL plynové řady pro nové lokality</w:t>
      </w:r>
    </w:p>
    <w:p w:rsidR="00F13376" w:rsidRDefault="00E5563E">
      <w:pPr>
        <w:pStyle w:val="Styl23"/>
        <w:spacing w:after="80"/>
      </w:pPr>
      <w:r w:rsidRPr="00C82D01">
        <w:t>2.4</w:t>
      </w:r>
      <w:r w:rsidRPr="00C82D01">
        <w:tab/>
        <w:t xml:space="preserve">Splašková kanalizace v nových lokalitách řešených změnou </w:t>
      </w:r>
      <w:proofErr w:type="spellStart"/>
      <w:proofErr w:type="gramStart"/>
      <w:r w:rsidRPr="00C82D01">
        <w:t>č.II</w:t>
      </w:r>
      <w:proofErr w:type="spellEnd"/>
      <w:proofErr w:type="gramEnd"/>
    </w:p>
    <w:p w:rsidR="00F13376" w:rsidRDefault="00E5563E">
      <w:pPr>
        <w:pStyle w:val="Styl23"/>
        <w:spacing w:after="80"/>
      </w:pPr>
      <w:r w:rsidRPr="00C82D01">
        <w:t>2.5</w:t>
      </w:r>
      <w:r w:rsidRPr="00C82D01">
        <w:tab/>
        <w:t xml:space="preserve">Jednotná kanalizace v nových lokalitách řešených změnou </w:t>
      </w:r>
      <w:proofErr w:type="spellStart"/>
      <w:proofErr w:type="gramStart"/>
      <w:r w:rsidRPr="00C82D01">
        <w:t>č.II</w:t>
      </w:r>
      <w:proofErr w:type="spellEnd"/>
      <w:proofErr w:type="gramEnd"/>
    </w:p>
    <w:p w:rsidR="00F13376" w:rsidRDefault="00E5563E">
      <w:pPr>
        <w:pStyle w:val="Styl23"/>
        <w:spacing w:after="80"/>
      </w:pPr>
      <w:r w:rsidRPr="00C82D01">
        <w:t>2.6</w:t>
      </w:r>
      <w:r w:rsidRPr="00C82D01">
        <w:tab/>
        <w:t xml:space="preserve">Retenční nádrže na dešťových stokách v nových lokalitách řešených změnou </w:t>
      </w:r>
      <w:proofErr w:type="spellStart"/>
      <w:proofErr w:type="gramStart"/>
      <w:r w:rsidRPr="00C82D01">
        <w:t>č.II</w:t>
      </w:r>
      <w:proofErr w:type="spellEnd"/>
      <w:proofErr w:type="gramEnd"/>
    </w:p>
    <w:p w:rsidR="00F13376" w:rsidRDefault="00E5563E">
      <w:pPr>
        <w:pStyle w:val="Styl23"/>
        <w:spacing w:after="80"/>
      </w:pPr>
      <w:r w:rsidRPr="00C82D01">
        <w:t>2.7</w:t>
      </w:r>
      <w:r w:rsidRPr="00C82D01">
        <w:tab/>
        <w:t xml:space="preserve">Dešťová kanalizace v nových lokalitách řešených změnou </w:t>
      </w:r>
      <w:proofErr w:type="spellStart"/>
      <w:proofErr w:type="gramStart"/>
      <w:r w:rsidRPr="00C82D01">
        <w:t>č.II</w:t>
      </w:r>
      <w:proofErr w:type="spellEnd"/>
      <w:proofErr w:type="gramEnd"/>
    </w:p>
    <w:p w:rsidR="00F13376" w:rsidRDefault="00E5563E" w:rsidP="00F13376">
      <w:pPr>
        <w:pStyle w:val="Styl23"/>
      </w:pPr>
      <w:r w:rsidRPr="00C82D01">
        <w:t>2.8</w:t>
      </w:r>
      <w:r w:rsidRPr="00C82D01">
        <w:tab/>
        <w:t xml:space="preserve">Vodovodní řady v nových lokalitách řešených změnou </w:t>
      </w:r>
      <w:proofErr w:type="spellStart"/>
      <w:proofErr w:type="gramStart"/>
      <w:r w:rsidRPr="00C82D01">
        <w:t>č.II</w:t>
      </w:r>
      <w:proofErr w:type="spellEnd"/>
      <w:proofErr w:type="gramEnd"/>
    </w:p>
    <w:p w:rsidR="00E5563E" w:rsidRPr="00C82D01" w:rsidRDefault="00E5563E" w:rsidP="00452E89">
      <w:pPr>
        <w:pStyle w:val="Styl22"/>
      </w:pPr>
      <w:r w:rsidRPr="00C82D01">
        <w:t>3.</w:t>
      </w:r>
      <w:r w:rsidRPr="00C82D01">
        <w:tab/>
        <w:t xml:space="preserve">Rekreace, sport </w:t>
      </w:r>
    </w:p>
    <w:p w:rsidR="00E5563E" w:rsidRPr="00C82D01" w:rsidRDefault="00E5563E" w:rsidP="00B54DA6">
      <w:pPr>
        <w:pStyle w:val="Styl23"/>
      </w:pPr>
      <w:r w:rsidRPr="00C82D01">
        <w:t>3.1</w:t>
      </w:r>
      <w:r w:rsidRPr="00C82D01">
        <w:tab/>
        <w:t>Rekreační a sportovní hřiště</w:t>
      </w:r>
    </w:p>
    <w:p w:rsidR="004252D1" w:rsidRPr="00C82D01" w:rsidRDefault="000356F3" w:rsidP="004252D1">
      <w:pPr>
        <w:pStyle w:val="Styl31"/>
      </w:pPr>
      <w:bookmarkStart w:id="66" w:name="_Toc194766400"/>
      <w:bookmarkStart w:id="67" w:name="_Toc194766503"/>
      <w:bookmarkStart w:id="68" w:name="_Toc232931350"/>
      <w:r w:rsidRPr="00C82D01">
        <w:t>Vymezení veřejně prospěšných staveb, veřejně prospěšných opatření, staveb a opatření k zajišťování obrany a bezpečnosti státu a ploch pro asanaci, pro které lze práva k pozemkům a stavbám vyvlastnit</w:t>
      </w:r>
      <w:bookmarkEnd w:id="66"/>
      <w:bookmarkEnd w:id="67"/>
      <w:bookmarkEnd w:id="68"/>
    </w:p>
    <w:p w:rsidR="000356F3" w:rsidRPr="00C82D01" w:rsidRDefault="000356F3" w:rsidP="00452E89">
      <w:pPr>
        <w:pStyle w:val="Styl22"/>
      </w:pPr>
      <w:r w:rsidRPr="00C82D01">
        <w:t>Vymezení ploch pro nově navrhované veřejně prospěšné stavby je podkladem pro případné vyvlastnění pozemků nebo staveb podle § 170 odst. 1, písmeno a) stavebního zákona č. 183/2006 Sb. v úplném znění, pokud nebude možno řešení majetkoprávních vztahů dosáhnout dohodou nebo jiným způsobem.</w:t>
      </w:r>
    </w:p>
    <w:p w:rsidR="00F13376" w:rsidRDefault="00F13376" w:rsidP="00F13376"/>
    <w:p w:rsidR="004252D1" w:rsidRPr="00C82D01" w:rsidRDefault="004252D1" w:rsidP="006348FB">
      <w:pPr>
        <w:pStyle w:val="Nadpis3"/>
      </w:pPr>
      <w:bookmarkStart w:id="69" w:name="_Toc395713160"/>
      <w:r w:rsidRPr="00C82D01">
        <w:t xml:space="preserve">Veřejně prospěšné stavby a opatření ve změně </w:t>
      </w:r>
      <w:proofErr w:type="gramStart"/>
      <w:r w:rsidRPr="00C82D01">
        <w:t>č. 3 ÚPO</w:t>
      </w:r>
      <w:bookmarkEnd w:id="69"/>
      <w:proofErr w:type="gramEnd"/>
    </w:p>
    <w:p w:rsidR="00550D6E" w:rsidRPr="00C82D01" w:rsidRDefault="00550D6E" w:rsidP="00550D6E">
      <w:pPr>
        <w:pStyle w:val="Nadpis4"/>
      </w:pPr>
      <w:r w:rsidRPr="00C82D01">
        <w:t>Velká Bíteš</w:t>
      </w:r>
    </w:p>
    <w:p w:rsidR="000356F3" w:rsidRPr="00C82D01" w:rsidRDefault="000356F3" w:rsidP="00E20180">
      <w:pPr>
        <w:pStyle w:val="Nadpis6"/>
      </w:pPr>
      <w:r w:rsidRPr="00C82D01">
        <w:t xml:space="preserve">Veřejně prospěšné stavby </w:t>
      </w:r>
    </w:p>
    <w:p w:rsidR="000356F3" w:rsidRPr="00C82D01" w:rsidRDefault="000356F3" w:rsidP="00452E89">
      <w:pPr>
        <w:pStyle w:val="Styl22"/>
      </w:pPr>
      <w:r w:rsidRPr="00C82D01">
        <w:tab/>
        <w:t>Doprava</w:t>
      </w:r>
    </w:p>
    <w:p w:rsidR="00F13376" w:rsidRDefault="000356F3" w:rsidP="00F13376">
      <w:pPr>
        <w:pStyle w:val="Styl23"/>
      </w:pPr>
      <w:r w:rsidRPr="00C82D01">
        <w:t>VS1   Křižovatka silnic II/602 a II/379</w:t>
      </w:r>
    </w:p>
    <w:p w:rsidR="00F13376" w:rsidRDefault="000356F3">
      <w:pPr>
        <w:pStyle w:val="Styl23"/>
      </w:pPr>
      <w:r w:rsidRPr="00C82D01">
        <w:t>VS2   Úprava komunikačního řešení (v lokalitách dílčích změn č. 3-5 a 3-19)</w:t>
      </w:r>
    </w:p>
    <w:p w:rsidR="00F13376" w:rsidRDefault="000356F3">
      <w:pPr>
        <w:pStyle w:val="Styl23"/>
      </w:pPr>
      <w:r w:rsidRPr="00C82D01">
        <w:t>VS3   Místní komunikace pro lokality dílčích změn</w:t>
      </w:r>
    </w:p>
    <w:p w:rsidR="00F13376" w:rsidRDefault="000356F3">
      <w:pPr>
        <w:pStyle w:val="Styl23"/>
      </w:pPr>
      <w:r w:rsidRPr="00C82D01">
        <w:t>VS4   Místní  komunikace  (propojovací komunikace včetně cyklostezky a chodníku)</w:t>
      </w:r>
    </w:p>
    <w:p w:rsidR="000356F3" w:rsidRPr="00C82D01" w:rsidRDefault="000356F3" w:rsidP="00452E89">
      <w:pPr>
        <w:pStyle w:val="Styl22"/>
      </w:pPr>
      <w:r w:rsidRPr="00C82D01">
        <w:tab/>
        <w:t>Technické vybavení</w:t>
      </w:r>
    </w:p>
    <w:p w:rsidR="000356F3" w:rsidRPr="00C82D01" w:rsidRDefault="000356F3" w:rsidP="00B54DA6">
      <w:pPr>
        <w:pStyle w:val="Styl23"/>
      </w:pPr>
      <w:r w:rsidRPr="00C82D01">
        <w:t>VS5  Koridor propojení vodovodních řadů mezi lokalitami Chobůtky a Pod Spravedlností k ulici Jihlavská (dílčí změna č. 3-31)</w:t>
      </w:r>
    </w:p>
    <w:p w:rsidR="00F13376" w:rsidRDefault="000356F3">
      <w:pPr>
        <w:pStyle w:val="Styl23"/>
      </w:pPr>
      <w:r w:rsidRPr="00C82D01">
        <w:t>VS6  Koridor inženýrských sítí do nových lokalit</w:t>
      </w:r>
    </w:p>
    <w:p w:rsidR="00F13376" w:rsidRDefault="000356F3">
      <w:pPr>
        <w:pStyle w:val="Styl23"/>
      </w:pPr>
      <w:r w:rsidRPr="00C82D01">
        <w:t>VS7  Nápojné body inženýrských sítí do nových lokalit</w:t>
      </w:r>
    </w:p>
    <w:p w:rsidR="00F13376" w:rsidRDefault="000356F3">
      <w:pPr>
        <w:pStyle w:val="Styl23"/>
      </w:pPr>
      <w:r w:rsidRPr="00C82D01">
        <w:t>VS8  Vedení VN, trafostanice</w:t>
      </w:r>
      <w:r w:rsidRPr="00C82D01">
        <w:tab/>
      </w:r>
    </w:p>
    <w:p w:rsidR="00F13376" w:rsidRPr="00F13376" w:rsidRDefault="00F13376">
      <w:pPr>
        <w:pStyle w:val="Styl23"/>
        <w:rPr>
          <w:sz w:val="2"/>
          <w:szCs w:val="2"/>
        </w:rPr>
      </w:pPr>
    </w:p>
    <w:p w:rsidR="000356F3" w:rsidRPr="00C82D01" w:rsidRDefault="000356F3" w:rsidP="00E20180">
      <w:pPr>
        <w:pStyle w:val="Nadpis6"/>
      </w:pPr>
      <w:r w:rsidRPr="00C82D01">
        <w:t>Veřejně prospěšná opatření</w:t>
      </w:r>
    </w:p>
    <w:p w:rsidR="000356F3" w:rsidRPr="00C82D01" w:rsidRDefault="000356F3" w:rsidP="00B54DA6">
      <w:pPr>
        <w:pStyle w:val="Styl23"/>
      </w:pPr>
      <w:r w:rsidRPr="00C82D01">
        <w:t>VO1   Sídelní zeleň</w:t>
      </w:r>
    </w:p>
    <w:p w:rsidR="006348FB" w:rsidRPr="00C82D01" w:rsidRDefault="006348FB" w:rsidP="006348FB">
      <w:pPr>
        <w:pStyle w:val="Nadpis3"/>
        <w:rPr>
          <w:sz w:val="4"/>
          <w:szCs w:val="4"/>
        </w:rPr>
      </w:pPr>
    </w:p>
    <w:p w:rsidR="004C30B6" w:rsidRPr="00C82D01" w:rsidRDefault="004C30B6" w:rsidP="006348FB">
      <w:pPr>
        <w:pStyle w:val="Nadpis3"/>
      </w:pPr>
      <w:bookmarkStart w:id="70" w:name="_Toc395713161"/>
      <w:r w:rsidRPr="00C82D01">
        <w:t xml:space="preserve">Veřejně prospěšné stavby a opatření ve změně </w:t>
      </w:r>
      <w:proofErr w:type="gramStart"/>
      <w:r w:rsidRPr="00C82D01">
        <w:t>č. </w:t>
      </w:r>
      <w:r w:rsidR="00550D6E" w:rsidRPr="00C82D01">
        <w:t>4</w:t>
      </w:r>
      <w:r w:rsidRPr="00C82D01">
        <w:t xml:space="preserve"> ÚPO</w:t>
      </w:r>
      <w:bookmarkEnd w:id="70"/>
      <w:proofErr w:type="gramEnd"/>
    </w:p>
    <w:p w:rsidR="004C30B6" w:rsidRPr="00C82D01" w:rsidRDefault="004C30B6" w:rsidP="004C30B6">
      <w:pPr>
        <w:pStyle w:val="Nadpis4"/>
      </w:pPr>
      <w:r w:rsidRPr="00C82D01">
        <w:t>Velká Bíteš</w:t>
      </w:r>
    </w:p>
    <w:p w:rsidR="0025528F" w:rsidRPr="00C82D01" w:rsidRDefault="0025528F" w:rsidP="00E20180">
      <w:pPr>
        <w:pStyle w:val="Nadpis6"/>
      </w:pPr>
      <w:r w:rsidRPr="00C82D01">
        <w:t xml:space="preserve">Veřejně prospěšné stavby </w:t>
      </w:r>
    </w:p>
    <w:p w:rsidR="0025528F" w:rsidRPr="00C82D01" w:rsidRDefault="0025528F" w:rsidP="00452E89">
      <w:pPr>
        <w:pStyle w:val="Styl22"/>
      </w:pPr>
      <w:r w:rsidRPr="00C82D01">
        <w:tab/>
        <w:t>Doprava</w:t>
      </w:r>
    </w:p>
    <w:p w:rsidR="0025528F" w:rsidRPr="00C82D01" w:rsidRDefault="0025528F" w:rsidP="00B54DA6">
      <w:pPr>
        <w:pStyle w:val="Styl23"/>
      </w:pPr>
      <w:r w:rsidRPr="00C82D01">
        <w:t xml:space="preserve">VS4-1  </w:t>
      </w:r>
      <w:r w:rsidRPr="00C82D01">
        <w:tab/>
        <w:t>Dopravní koridor pro jihozápadní obchvat</w:t>
      </w:r>
    </w:p>
    <w:p w:rsidR="00F13376" w:rsidRDefault="0025528F">
      <w:pPr>
        <w:pStyle w:val="Styl23"/>
      </w:pPr>
      <w:r w:rsidRPr="00C82D01">
        <w:lastRenderedPageBreak/>
        <w:t>VS4-2</w:t>
      </w:r>
      <w:r w:rsidRPr="00C82D01">
        <w:tab/>
        <w:t xml:space="preserve">Dopravní koridor pro severozápadní obchvat </w:t>
      </w:r>
    </w:p>
    <w:p w:rsidR="00F13376" w:rsidRDefault="0025528F">
      <w:pPr>
        <w:pStyle w:val="Styl23"/>
      </w:pPr>
      <w:r w:rsidRPr="00C82D01">
        <w:t>VS4-3</w:t>
      </w:r>
      <w:r w:rsidRPr="00C82D01">
        <w:tab/>
        <w:t xml:space="preserve">Dopravní koridor pro jihovýchodní obchvat </w:t>
      </w:r>
    </w:p>
    <w:p w:rsidR="00F13376" w:rsidRDefault="0025528F">
      <w:pPr>
        <w:pStyle w:val="Styl23"/>
      </w:pPr>
      <w:r w:rsidRPr="00C82D01">
        <w:t xml:space="preserve">VS4-4   </w:t>
      </w:r>
      <w:r w:rsidRPr="00C82D01">
        <w:tab/>
        <w:t>Úprava komunikačního řešení (v lokalitách dílčích změn č. 4-33, 4-34)</w:t>
      </w:r>
    </w:p>
    <w:p w:rsidR="00F13376" w:rsidRDefault="0025528F">
      <w:pPr>
        <w:pStyle w:val="Styl23"/>
      </w:pPr>
      <w:r w:rsidRPr="00C82D01">
        <w:t>VS4-5</w:t>
      </w:r>
      <w:r w:rsidRPr="00C82D01">
        <w:tab/>
        <w:t>Místní komunikace pro lokality dílčích změn</w:t>
      </w:r>
    </w:p>
    <w:p w:rsidR="0025528F" w:rsidRPr="00C82D01" w:rsidRDefault="0025528F" w:rsidP="00452E89">
      <w:pPr>
        <w:pStyle w:val="Styl22"/>
      </w:pPr>
      <w:r w:rsidRPr="00C82D01">
        <w:tab/>
        <w:t>Technické vybavení</w:t>
      </w:r>
    </w:p>
    <w:p w:rsidR="0025528F" w:rsidRPr="00C82D01" w:rsidRDefault="0025528F" w:rsidP="00B54DA6">
      <w:pPr>
        <w:pStyle w:val="Styl23"/>
      </w:pPr>
      <w:r w:rsidRPr="00C82D01">
        <w:t>VS4-6  Nápojné body inženýrských sítí do nových lokalit</w:t>
      </w:r>
    </w:p>
    <w:p w:rsidR="0025528F" w:rsidRPr="00C82D01" w:rsidRDefault="0025528F" w:rsidP="00B54DA6">
      <w:pPr>
        <w:pStyle w:val="Styl23"/>
      </w:pPr>
      <w:r w:rsidRPr="00C82D01">
        <w:t>VS4-7  Vedení VN, trafostanice</w:t>
      </w:r>
      <w:r w:rsidRPr="00C82D01">
        <w:tab/>
      </w:r>
    </w:p>
    <w:p w:rsidR="00F13376" w:rsidRDefault="0025528F">
      <w:pPr>
        <w:pStyle w:val="Styl23"/>
      </w:pPr>
      <w:r w:rsidRPr="00C82D01">
        <w:t>VS4-8  Vedení VVN (dle ZÚR kraje Vysočina TE3)</w:t>
      </w:r>
    </w:p>
    <w:p w:rsidR="00F13376" w:rsidRDefault="00F13376" w:rsidP="00F13376"/>
    <w:p w:rsidR="00BE59B7" w:rsidRPr="00C82D01" w:rsidRDefault="00BE59B7" w:rsidP="006348FB">
      <w:pPr>
        <w:pStyle w:val="Nadpis3"/>
      </w:pPr>
      <w:bookmarkStart w:id="71" w:name="_Toc395713162"/>
      <w:r w:rsidRPr="00C82D01">
        <w:t>Veřejně prospěšné stavby a opatření ve změně č. 5 ÚPO</w:t>
      </w:r>
      <w:bookmarkEnd w:id="71"/>
    </w:p>
    <w:p w:rsidR="00BE59B7" w:rsidRPr="00C82D01" w:rsidRDefault="00BE59B7" w:rsidP="00BE59B7">
      <w:pPr>
        <w:pStyle w:val="Nadpis4"/>
      </w:pPr>
      <w:r w:rsidRPr="00C82D01">
        <w:t>Velká Bíteš</w:t>
      </w:r>
    </w:p>
    <w:p w:rsidR="00BE59B7" w:rsidRPr="00C82D01" w:rsidRDefault="00BE59B7" w:rsidP="00E20180">
      <w:pPr>
        <w:pStyle w:val="Nadpis6"/>
      </w:pPr>
      <w:r w:rsidRPr="00C82D01">
        <w:t xml:space="preserve">Veřejně prospěšné stavby </w:t>
      </w:r>
    </w:p>
    <w:p w:rsidR="00BE59B7" w:rsidRPr="00C82D01" w:rsidRDefault="00BE59B7" w:rsidP="00452E89">
      <w:pPr>
        <w:pStyle w:val="Styl22"/>
      </w:pPr>
      <w:r w:rsidRPr="00C82D01">
        <w:tab/>
        <w:t>Doprava</w:t>
      </w:r>
    </w:p>
    <w:p w:rsidR="00BE59B7" w:rsidRPr="00C82D01" w:rsidRDefault="00BE59B7" w:rsidP="00B54DA6">
      <w:pPr>
        <w:pStyle w:val="Styl23"/>
      </w:pPr>
      <w:r w:rsidRPr="00C82D01">
        <w:t>VS 5-1</w:t>
      </w:r>
      <w:r w:rsidRPr="00C82D01">
        <w:tab/>
        <w:t xml:space="preserve">Autobusové nádraží včetně napojení na silnici I/37, chodníky (dílčí změna </w:t>
      </w:r>
      <w:proofErr w:type="gramStart"/>
      <w:r w:rsidRPr="00C82D01">
        <w:t>č.5-2)</w:t>
      </w:r>
      <w:proofErr w:type="gramEnd"/>
    </w:p>
    <w:p w:rsidR="00F13376" w:rsidRDefault="00BE59B7" w:rsidP="00F13376">
      <w:pPr>
        <w:pStyle w:val="Styl23"/>
      </w:pPr>
      <w:r w:rsidRPr="00C82D01">
        <w:t>VS 5-2</w:t>
      </w:r>
      <w:r w:rsidRPr="00C82D01">
        <w:tab/>
        <w:t xml:space="preserve">Parkovací plochy, chodníky, místní </w:t>
      </w:r>
      <w:proofErr w:type="gramStart"/>
      <w:r w:rsidRPr="00C82D01">
        <w:t>komunikace  (dílčí</w:t>
      </w:r>
      <w:proofErr w:type="gramEnd"/>
      <w:r w:rsidRPr="00C82D01">
        <w:t xml:space="preserve"> změna č.5-3)</w:t>
      </w:r>
    </w:p>
    <w:p w:rsidR="00BE59B7" w:rsidRPr="00C82D01" w:rsidRDefault="00BE59B7" w:rsidP="00452E89">
      <w:pPr>
        <w:pStyle w:val="Styl22"/>
      </w:pPr>
      <w:r w:rsidRPr="00C82D01">
        <w:tab/>
        <w:t>Technické vybavení</w:t>
      </w:r>
    </w:p>
    <w:p w:rsidR="00BE59B7" w:rsidRPr="00C82D01" w:rsidRDefault="00BE59B7" w:rsidP="00B54DA6">
      <w:pPr>
        <w:pStyle w:val="Styl23"/>
      </w:pPr>
      <w:r w:rsidRPr="00C82D01">
        <w:t>VS 5-3</w:t>
      </w:r>
      <w:r w:rsidRPr="00C82D01">
        <w:tab/>
        <w:t xml:space="preserve">Odvodnění silnice III/3791 v ulici </w:t>
      </w:r>
      <w:proofErr w:type="gramStart"/>
      <w:r w:rsidRPr="00C82D01">
        <w:t>Vlkovská  (dílčí</w:t>
      </w:r>
      <w:proofErr w:type="gramEnd"/>
      <w:r w:rsidRPr="00C82D01">
        <w:t xml:space="preserve"> změna č.5-3)</w:t>
      </w:r>
    </w:p>
    <w:p w:rsidR="00C37EC5" w:rsidRPr="00C82D01" w:rsidRDefault="00C37EC5" w:rsidP="00E20180">
      <w:pPr>
        <w:pStyle w:val="Nadpis6"/>
      </w:pPr>
      <w:bookmarkStart w:id="72" w:name="_Toc437013927"/>
      <w:r w:rsidRPr="00C82D01">
        <w:t xml:space="preserve">Asanační </w:t>
      </w:r>
      <w:bookmarkEnd w:id="72"/>
      <w:r w:rsidRPr="00C82D01">
        <w:t xml:space="preserve">úpravy </w:t>
      </w:r>
    </w:p>
    <w:p w:rsidR="00C37EC5" w:rsidRPr="00C82D01" w:rsidRDefault="00C37EC5" w:rsidP="00EB44CB">
      <w:pPr>
        <w:pStyle w:val="Styl20"/>
      </w:pPr>
      <w:r w:rsidRPr="00C82D01">
        <w:t xml:space="preserve">Ve Velké Bíteši jsou následující asanační úpravy z dopravních důvodů. Jedná </w:t>
      </w:r>
      <w:proofErr w:type="gramStart"/>
      <w:r w:rsidRPr="00C82D01">
        <w:t>se o :</w:t>
      </w:r>
      <w:proofErr w:type="gramEnd"/>
    </w:p>
    <w:p w:rsidR="00C37EC5" w:rsidRPr="00C82D01" w:rsidRDefault="00C37EC5" w:rsidP="00C37EC5">
      <w:pPr>
        <w:pStyle w:val="Styl29"/>
      </w:pPr>
      <w:r w:rsidRPr="00C82D01">
        <w:t xml:space="preserve">dům na p. č. 1969, příp. 1968 v jihovýchodním segmentu navrhované úpravy křižovatky silnic II/395 (ulice Hybešova), I/37 (ulice kpt. Jaroše) a II/602 </w:t>
      </w:r>
    </w:p>
    <w:p w:rsidR="00C37EC5" w:rsidRPr="00C82D01" w:rsidRDefault="00C37EC5" w:rsidP="00C37EC5">
      <w:pPr>
        <w:pStyle w:val="Styl29"/>
      </w:pPr>
      <w:r w:rsidRPr="00C82D01">
        <w:t>zchátralé objekty ve stísněných poměrech v lokalitě Malá strana ve Velké Bíteši</w:t>
      </w:r>
    </w:p>
    <w:p w:rsidR="00C37EC5" w:rsidRPr="00C82D01" w:rsidRDefault="00C37EC5" w:rsidP="00C37EC5">
      <w:pPr>
        <w:pStyle w:val="Styl29"/>
      </w:pPr>
      <w:r w:rsidRPr="00C82D01">
        <w:t>zchátralé objekty ve stísněných poměrech na severní straně silnice u mostu přes potok Jelenka v Holubí Zhoři</w:t>
      </w:r>
    </w:p>
    <w:p w:rsidR="009A20E3" w:rsidRPr="00C82D01" w:rsidRDefault="00C37EC5" w:rsidP="00452418">
      <w:pPr>
        <w:pStyle w:val="Styl29"/>
      </w:pPr>
      <w:r w:rsidRPr="00C82D01">
        <w:t xml:space="preserve">Změnou </w:t>
      </w:r>
      <w:proofErr w:type="gramStart"/>
      <w:r w:rsidRPr="00C82D01">
        <w:t>č.3 ÚPO</w:t>
      </w:r>
      <w:proofErr w:type="gramEnd"/>
      <w:r w:rsidRPr="00C82D01">
        <w:t xml:space="preserve"> Velká Bíteš – dílčími změnami č. 3-41 a 3-42, jsou vyvolány požadavky na asanační zásahy v ulici Růžová (silnice II/602) v rámci ú</w:t>
      </w:r>
      <w:r w:rsidR="009A20E3" w:rsidRPr="00C82D01">
        <w:t>pravy křižovatky a ulice Růžová</w:t>
      </w:r>
    </w:p>
    <w:p w:rsidR="00C37EC5" w:rsidRDefault="00C37EC5" w:rsidP="00452418">
      <w:pPr>
        <w:pStyle w:val="Styl29"/>
      </w:pPr>
      <w:r w:rsidRPr="00C82D01">
        <w:t xml:space="preserve">Další asanace je navržena dílčí změnou č. 3-9 </w:t>
      </w:r>
      <w:proofErr w:type="gramStart"/>
      <w:r w:rsidRPr="00C82D01">
        <w:t>pro  propojení</w:t>
      </w:r>
      <w:proofErr w:type="gramEnd"/>
      <w:r w:rsidRPr="00C82D01">
        <w:t xml:space="preserve"> mezi navrženou velkoprodejnou a náměstím.</w:t>
      </w:r>
    </w:p>
    <w:p w:rsidR="00F13376" w:rsidRDefault="00F13376" w:rsidP="00F13376"/>
    <w:p w:rsidR="00F13376" w:rsidRDefault="000D5D03" w:rsidP="00F13376">
      <w:pPr>
        <w:pStyle w:val="Nadpis3"/>
      </w:pPr>
      <w:bookmarkStart w:id="73" w:name="_Toc395713163"/>
      <w:r w:rsidRPr="00087C5E">
        <w:t>Veřejně prospěšné stavby a opatření ve změně č. 6 ÚPO</w:t>
      </w:r>
      <w:bookmarkEnd w:id="73"/>
    </w:p>
    <w:p w:rsidR="00F13376" w:rsidRDefault="000D5D03" w:rsidP="00F13376">
      <w:pPr>
        <w:pStyle w:val="Nadpis4"/>
      </w:pPr>
      <w:r>
        <w:t>Velká Bíteš</w:t>
      </w:r>
    </w:p>
    <w:p w:rsidR="00F13376" w:rsidRDefault="000D5D03" w:rsidP="00F13376">
      <w:pPr>
        <w:pStyle w:val="Nadpis6"/>
      </w:pPr>
      <w:r w:rsidRPr="00087C5E">
        <w:t xml:space="preserve">Veřejně prospěšné stavby </w:t>
      </w:r>
    </w:p>
    <w:p w:rsidR="00F13376" w:rsidRDefault="000D5D03" w:rsidP="00F13376">
      <w:pPr>
        <w:pStyle w:val="Zkladntext22"/>
      </w:pPr>
      <w:r w:rsidRPr="00B54DA6">
        <w:t>Doprava</w:t>
      </w:r>
    </w:p>
    <w:p w:rsidR="00F13376" w:rsidRDefault="000D5D03" w:rsidP="00F13376">
      <w:pPr>
        <w:pStyle w:val="Styl23"/>
      </w:pPr>
      <w:r w:rsidRPr="004648E6">
        <w:t>VS6-I</w:t>
      </w:r>
      <w:r w:rsidRPr="004648E6">
        <w:tab/>
        <w:t>křižovatka silnic I/37, II/602 a II/395 (dílčí změna č. 6-1)</w:t>
      </w:r>
    </w:p>
    <w:p w:rsidR="00F13376" w:rsidRDefault="000D5D03" w:rsidP="00F13376">
      <w:pPr>
        <w:pStyle w:val="Styl23"/>
      </w:pPr>
      <w:r w:rsidRPr="00B54DA6">
        <w:t>VS6-II</w:t>
      </w:r>
      <w:r w:rsidRPr="00B54DA6">
        <w:tab/>
        <w:t>chodník (dílčí změna č. 6-3)</w:t>
      </w:r>
      <w:r w:rsidRPr="00B54DA6">
        <w:tab/>
        <w:t xml:space="preserve"> </w:t>
      </w:r>
    </w:p>
    <w:p w:rsidR="00F13376" w:rsidRDefault="00F13376" w:rsidP="00F13376">
      <w:pPr>
        <w:pStyle w:val="Styl23"/>
      </w:pPr>
      <w:r w:rsidRPr="00F13376">
        <w:t>VS6-III</w:t>
      </w:r>
      <w:r w:rsidRPr="00F13376">
        <w:tab/>
        <w:t>parkoviště (dílčí změny č. 6-12, 6-13)</w:t>
      </w:r>
      <w:r w:rsidRPr="00F13376">
        <w:tab/>
        <w:t xml:space="preserve"> </w:t>
      </w:r>
    </w:p>
    <w:p w:rsidR="00F13376" w:rsidRDefault="00F13376" w:rsidP="00F13376">
      <w:pPr>
        <w:pStyle w:val="Styl23"/>
      </w:pPr>
      <w:r w:rsidRPr="00F13376">
        <w:lastRenderedPageBreak/>
        <w:t>VS6-IV</w:t>
      </w:r>
      <w:r w:rsidRPr="00F13376">
        <w:tab/>
        <w:t>Místní komunikace (dílčí změny č. 6-8, 6-20)</w:t>
      </w:r>
    </w:p>
    <w:p w:rsidR="00F13376" w:rsidRDefault="00F13376" w:rsidP="00F13376">
      <w:pPr>
        <w:pStyle w:val="Styl23"/>
      </w:pPr>
      <w:r w:rsidRPr="00F13376">
        <w:t xml:space="preserve">VS6-V   </w:t>
      </w:r>
      <w:r w:rsidRPr="00F13376">
        <w:tab/>
        <w:t xml:space="preserve">úprava komunikačního řešení (v lokalitě dílčí změny č. 6-17 – </w:t>
      </w:r>
      <w:proofErr w:type="gramStart"/>
      <w:r w:rsidRPr="00F13376">
        <w:t>p.č.</w:t>
      </w:r>
      <w:proofErr w:type="gramEnd"/>
      <w:r w:rsidRPr="00F13376">
        <w:t xml:space="preserve"> 1336/2 k.</w:t>
      </w:r>
      <w:proofErr w:type="spellStart"/>
      <w:r w:rsidRPr="00F13376">
        <w:t>ú</w:t>
      </w:r>
      <w:proofErr w:type="spellEnd"/>
      <w:r w:rsidRPr="00F13376">
        <w:t>. V</w:t>
      </w:r>
      <w:r w:rsidR="00B54DA6">
        <w:t xml:space="preserve">elká </w:t>
      </w:r>
      <w:r w:rsidR="000D5D03" w:rsidRPr="00B54DA6">
        <w:t>Bíteš)</w:t>
      </w:r>
    </w:p>
    <w:p w:rsidR="00F13376" w:rsidRDefault="000D5D03" w:rsidP="00F13376">
      <w:pPr>
        <w:pStyle w:val="Zkladntext22"/>
      </w:pPr>
      <w:r w:rsidRPr="00B03DC8">
        <w:t>Technické vybavení</w:t>
      </w:r>
    </w:p>
    <w:p w:rsidR="00F13376" w:rsidRDefault="000D5D03" w:rsidP="00F13376">
      <w:pPr>
        <w:pStyle w:val="Styl23"/>
      </w:pPr>
      <w:r w:rsidRPr="004648E6">
        <w:t>VS6-VI</w:t>
      </w:r>
      <w:r w:rsidRPr="004648E6">
        <w:tab/>
        <w:t>nápojné body inženýrských sítí do nových lokalit</w:t>
      </w:r>
    </w:p>
    <w:p w:rsidR="00F13376" w:rsidRDefault="000D5D03" w:rsidP="00F13376">
      <w:pPr>
        <w:pStyle w:val="Styl23"/>
      </w:pPr>
      <w:r w:rsidRPr="004648E6">
        <w:t xml:space="preserve">VS6-VII  </w:t>
      </w:r>
      <w:r w:rsidRPr="004648E6">
        <w:tab/>
        <w:t>trasa vodovodu (dílčí změna č. 6-40)</w:t>
      </w:r>
      <w:r>
        <w:t>“</w:t>
      </w:r>
    </w:p>
    <w:p w:rsidR="000D5D03" w:rsidRPr="00DD5812" w:rsidRDefault="000D5D03" w:rsidP="000D5D03">
      <w:pPr>
        <w:pStyle w:val="Styl24"/>
        <w:numPr>
          <w:ilvl w:val="3"/>
          <w:numId w:val="8"/>
        </w:numPr>
        <w:rPr>
          <w:sz w:val="2"/>
          <w:szCs w:val="2"/>
        </w:rPr>
      </w:pPr>
    </w:p>
    <w:p w:rsidR="00F13376" w:rsidRDefault="000D5D03" w:rsidP="00F13376">
      <w:pPr>
        <w:pStyle w:val="Zkladntext22"/>
        <w:rPr>
          <w:u w:val="single"/>
        </w:rPr>
      </w:pPr>
      <w:r w:rsidRPr="00087C5E">
        <w:rPr>
          <w:b/>
          <w:u w:val="single"/>
        </w:rPr>
        <w:t>Asanační úpravy</w:t>
      </w:r>
      <w:r w:rsidRPr="00087C5E">
        <w:rPr>
          <w:u w:val="single"/>
        </w:rPr>
        <w:t xml:space="preserve"> </w:t>
      </w:r>
    </w:p>
    <w:p w:rsidR="00F13376" w:rsidRDefault="000D5D03" w:rsidP="00F13376">
      <w:pPr>
        <w:pStyle w:val="Styl23"/>
      </w:pPr>
      <w:r w:rsidRPr="004648E6">
        <w:t xml:space="preserve">Změnou č. 6 </w:t>
      </w:r>
      <w:proofErr w:type="gramStart"/>
      <w:r w:rsidRPr="004648E6">
        <w:t>ÚPO</w:t>
      </w:r>
      <w:proofErr w:type="gramEnd"/>
      <w:r w:rsidRPr="004648E6">
        <w:t xml:space="preserve"> Velká Bíteš nejsou </w:t>
      </w:r>
      <w:proofErr w:type="gramStart"/>
      <w:r w:rsidRPr="004648E6">
        <w:t>vyvolány</w:t>
      </w:r>
      <w:proofErr w:type="gramEnd"/>
      <w:r w:rsidRPr="004648E6">
        <w:t xml:space="preserve"> požadavky na asanační zásahy pro veřejně prospěšné stavby.</w:t>
      </w:r>
    </w:p>
    <w:p w:rsidR="00F13376" w:rsidRDefault="000D5D03" w:rsidP="00F13376">
      <w:pPr>
        <w:pStyle w:val="Styl23"/>
      </w:pPr>
      <w:r w:rsidRPr="004648E6">
        <w:t xml:space="preserve">Asanace jsou předpokládány v rámci dílčí změny č.6-2 pro rozšíření plochy </w:t>
      </w:r>
      <w:proofErr w:type="spellStart"/>
      <w:r w:rsidRPr="004648E6">
        <w:t>Ov</w:t>
      </w:r>
      <w:proofErr w:type="spellEnd"/>
      <w:r w:rsidRPr="004648E6">
        <w:rPr>
          <w:i/>
          <w:iCs/>
        </w:rPr>
        <w:t xml:space="preserve"> </w:t>
      </w:r>
      <w:r w:rsidRPr="004648E6">
        <w:t xml:space="preserve"> při ulicích Růžová a Na Valech – </w:t>
      </w:r>
      <w:proofErr w:type="gramStart"/>
      <w:r w:rsidRPr="004648E6">
        <w:t>p.č.</w:t>
      </w:r>
      <w:proofErr w:type="gramEnd"/>
      <w:r w:rsidRPr="004648E6">
        <w:t xml:space="preserve"> 1361, 1364, 1355 v k.</w:t>
      </w:r>
      <w:proofErr w:type="spellStart"/>
      <w:r w:rsidRPr="004648E6">
        <w:t>ú</w:t>
      </w:r>
      <w:proofErr w:type="spellEnd"/>
      <w:r w:rsidRPr="004648E6">
        <w:t>. Velká Bíteš.</w:t>
      </w:r>
    </w:p>
    <w:p w:rsidR="008314E1" w:rsidRDefault="008314E1" w:rsidP="00C367A6">
      <w:pPr>
        <w:pStyle w:val="Styl29"/>
        <w:numPr>
          <w:ilvl w:val="0"/>
          <w:numId w:val="0"/>
        </w:numPr>
        <w:ind w:left="850" w:hanging="357"/>
      </w:pPr>
    </w:p>
    <w:p w:rsidR="00277B91" w:rsidRPr="00C82D01" w:rsidRDefault="00277B91" w:rsidP="00C367A6">
      <w:pPr>
        <w:pStyle w:val="Styl29"/>
        <w:numPr>
          <w:ilvl w:val="0"/>
          <w:numId w:val="0"/>
        </w:numPr>
        <w:ind w:left="850" w:hanging="357"/>
      </w:pPr>
    </w:p>
    <w:p w:rsidR="008C30E2" w:rsidRDefault="008314E1" w:rsidP="00452E89">
      <w:pPr>
        <w:pStyle w:val="Styl25"/>
      </w:pPr>
      <w:r>
        <w:t xml:space="preserve">Na základě opatření obecné povahy č. 01/2009. kterou se vymezuje závazná část změny č. 3 ÚPO Velká Bíteš </w:t>
      </w:r>
      <w:r w:rsidR="008C30E2">
        <w:t xml:space="preserve">a opatření obecné povahy č. 1/2010. kterou se </w:t>
      </w:r>
      <w:proofErr w:type="gramStart"/>
      <w:r w:rsidR="008C30E2">
        <w:t>vymezuje</w:t>
      </w:r>
      <w:proofErr w:type="gramEnd"/>
      <w:r w:rsidR="008C30E2">
        <w:t xml:space="preserve"> závazná část změny č. 4 ÚPO Velká Bíteš </w:t>
      </w:r>
      <w:r>
        <w:t xml:space="preserve">se </w:t>
      </w:r>
      <w:proofErr w:type="gramStart"/>
      <w:r>
        <w:t>doplňuj</w:t>
      </w:r>
      <w:r w:rsidR="008C30E2">
        <w:t>í</w:t>
      </w:r>
      <w:proofErr w:type="gramEnd"/>
      <w:r>
        <w:t xml:space="preserve"> za článek </w:t>
      </w:r>
      <w:r w:rsidR="008C30E2">
        <w:t>12</w:t>
      </w:r>
      <w:r>
        <w:t xml:space="preserve"> právního stavu nov</w:t>
      </w:r>
      <w:r w:rsidR="008C30E2">
        <w:t>é</w:t>
      </w:r>
      <w:r>
        <w:t xml:space="preserve"> článk</w:t>
      </w:r>
      <w:r w:rsidR="008C30E2">
        <w:t>y</w:t>
      </w:r>
      <w:r>
        <w:t xml:space="preserve"> č. </w:t>
      </w:r>
      <w:r w:rsidR="008C30E2">
        <w:t>12</w:t>
      </w:r>
      <w:r>
        <w:t>a</w:t>
      </w:r>
      <w:r w:rsidR="008C30E2">
        <w:t>, 12b, 12c.</w:t>
      </w:r>
    </w:p>
    <w:p w:rsidR="00C367A6" w:rsidRPr="00C82D01" w:rsidRDefault="00C367A6" w:rsidP="00C367A6">
      <w:pPr>
        <w:pStyle w:val="Styl29"/>
        <w:numPr>
          <w:ilvl w:val="0"/>
          <w:numId w:val="0"/>
        </w:numPr>
        <w:ind w:left="850" w:hanging="357"/>
      </w:pPr>
    </w:p>
    <w:p w:rsidR="00C367A6" w:rsidRPr="00C82D01" w:rsidRDefault="00C367A6" w:rsidP="00C367A6">
      <w:pPr>
        <w:pStyle w:val="Nadpis2"/>
      </w:pPr>
      <w:bookmarkStart w:id="74" w:name="_Toc395713164"/>
      <w:r w:rsidRPr="00C82D01">
        <w:t>Článek 1</w:t>
      </w:r>
      <w:r w:rsidR="008C30E2">
        <w:t>2a</w:t>
      </w:r>
      <w:bookmarkEnd w:id="74"/>
      <w:r w:rsidRPr="00C82D01">
        <w:t xml:space="preserve"> </w:t>
      </w:r>
    </w:p>
    <w:p w:rsidR="00C367A6" w:rsidRPr="00C82D01" w:rsidRDefault="00C367A6" w:rsidP="00C367A6">
      <w:pPr>
        <w:pStyle w:val="Nadpis2"/>
      </w:pPr>
      <w:bookmarkStart w:id="75" w:name="_Toc194766402"/>
      <w:bookmarkStart w:id="76" w:name="_Toc194766505"/>
      <w:bookmarkStart w:id="77" w:name="_Toc232931352"/>
      <w:bookmarkStart w:id="78" w:name="_Toc395713165"/>
      <w:r w:rsidRPr="00C82D01">
        <w:t>Vymezení ploch a koridorů územních rezerv a stanovení možného budoucího využití, včetně podmínek pro jeho prověření</w:t>
      </w:r>
      <w:bookmarkEnd w:id="75"/>
      <w:bookmarkEnd w:id="76"/>
      <w:bookmarkEnd w:id="77"/>
      <w:bookmarkEnd w:id="78"/>
      <w:r w:rsidRPr="00C82D01">
        <w:t xml:space="preserve"> </w:t>
      </w:r>
    </w:p>
    <w:p w:rsidR="00C367A6" w:rsidRPr="00C82D01" w:rsidRDefault="00C367A6" w:rsidP="00C367A6"/>
    <w:p w:rsidR="00C367A6" w:rsidRPr="00C82D01" w:rsidRDefault="00C367A6" w:rsidP="00452E89">
      <w:pPr>
        <w:pStyle w:val="Styl17"/>
      </w:pPr>
      <w:r w:rsidRPr="00C82D01">
        <w:t>Jako územní rezerva je vymezena východní část dílčí změny č. 4-4 v Ludvíkově.</w:t>
      </w:r>
    </w:p>
    <w:p w:rsidR="00C367A6" w:rsidRPr="00C82D01" w:rsidRDefault="00C367A6" w:rsidP="00452E89">
      <w:pPr>
        <w:pStyle w:val="Styl17"/>
      </w:pPr>
      <w:r w:rsidRPr="00C82D01">
        <w:t>Dle ZÚR kraje Vysočina jsou jako územní rezerva vymezeny silniční obchvaty Velké Bíteše.</w:t>
      </w:r>
    </w:p>
    <w:p w:rsidR="008C30E2" w:rsidRDefault="008C30E2" w:rsidP="00C367A6">
      <w:pPr>
        <w:pStyle w:val="Nadpis2"/>
      </w:pPr>
    </w:p>
    <w:p w:rsidR="00C367A6" w:rsidRPr="00C82D01" w:rsidRDefault="00C367A6" w:rsidP="00C367A6">
      <w:pPr>
        <w:pStyle w:val="Nadpis2"/>
      </w:pPr>
      <w:bookmarkStart w:id="79" w:name="_Toc395713166"/>
      <w:r w:rsidRPr="00C82D01">
        <w:t>Článek 1</w:t>
      </w:r>
      <w:r w:rsidR="008C30E2">
        <w:t>2b</w:t>
      </w:r>
      <w:bookmarkEnd w:id="79"/>
      <w:r w:rsidRPr="00C82D01">
        <w:t xml:space="preserve"> </w:t>
      </w:r>
    </w:p>
    <w:p w:rsidR="00C367A6" w:rsidRPr="00C82D01" w:rsidRDefault="00C367A6" w:rsidP="00C367A6">
      <w:pPr>
        <w:pStyle w:val="Nadpis2"/>
      </w:pPr>
      <w:bookmarkStart w:id="80" w:name="_Toc395713167"/>
      <w:r w:rsidRPr="00C82D01">
        <w:t>Vymezení ploch a koridorů, ve kterých je prověření změn jejich využití územní studií podmínkou pro rozhodování, stanovení lhůty pro pořízení územní studie</w:t>
      </w:r>
      <w:bookmarkEnd w:id="80"/>
      <w:r w:rsidRPr="00C82D01">
        <w:t xml:space="preserve"> </w:t>
      </w:r>
    </w:p>
    <w:p w:rsidR="00C367A6" w:rsidRPr="00C82D01" w:rsidRDefault="00C367A6" w:rsidP="00C367A6"/>
    <w:p w:rsidR="00C367A6" w:rsidRPr="00C82D01" w:rsidRDefault="00C367A6" w:rsidP="00452E89">
      <w:pPr>
        <w:pStyle w:val="Styl17"/>
      </w:pPr>
      <w:r w:rsidRPr="00C82D01">
        <w:t xml:space="preserve">Zpracování územní studie je doporučeno pro lokality bydlení v RD Bm – dílčí změna č. 3-5 a dílčí změna č. 3-17 . </w:t>
      </w:r>
    </w:p>
    <w:p w:rsidR="00DE3D9B" w:rsidRPr="00C82D01" w:rsidRDefault="00DE3D9B" w:rsidP="00452E89">
      <w:pPr>
        <w:pStyle w:val="Styl17"/>
      </w:pPr>
      <w:r w:rsidRPr="00C82D01">
        <w:t>Zpracování územní studie je doporučeno pro zónu výroby – dílčí změna 3-18.</w:t>
      </w:r>
    </w:p>
    <w:p w:rsidR="00031D60" w:rsidRPr="00C82D01" w:rsidRDefault="00031D60" w:rsidP="00EB44CB">
      <w:pPr>
        <w:pStyle w:val="Styl20"/>
      </w:pPr>
    </w:p>
    <w:p w:rsidR="00155F1B" w:rsidRPr="00C82D01" w:rsidRDefault="00155F1B" w:rsidP="0092700D">
      <w:pPr>
        <w:pStyle w:val="Nadpis2"/>
      </w:pPr>
      <w:bookmarkStart w:id="81" w:name="_Toc194766404"/>
      <w:bookmarkStart w:id="82" w:name="_Toc194766507"/>
      <w:bookmarkStart w:id="83" w:name="_Toc232931354"/>
      <w:bookmarkStart w:id="84" w:name="_Toc395713168"/>
      <w:r w:rsidRPr="00C82D01">
        <w:t>Článek 1</w:t>
      </w:r>
      <w:r w:rsidR="008C30E2">
        <w:t>2c</w:t>
      </w:r>
      <w:bookmarkEnd w:id="84"/>
    </w:p>
    <w:p w:rsidR="00031D60" w:rsidRPr="00C82D01" w:rsidRDefault="00031D60" w:rsidP="0092700D">
      <w:pPr>
        <w:pStyle w:val="Nadpis2"/>
      </w:pPr>
      <w:bookmarkStart w:id="85" w:name="_Toc395713169"/>
      <w:r w:rsidRPr="00C82D01">
        <w:t>Stanovení pořadí změn v území – etapizace</w:t>
      </w:r>
      <w:bookmarkEnd w:id="81"/>
      <w:bookmarkEnd w:id="82"/>
      <w:bookmarkEnd w:id="83"/>
      <w:bookmarkEnd w:id="85"/>
    </w:p>
    <w:p w:rsidR="003D7365" w:rsidRPr="00C82D01" w:rsidRDefault="003D7365" w:rsidP="003D7365"/>
    <w:p w:rsidR="00031D60" w:rsidRPr="00C82D01" w:rsidRDefault="00031D60" w:rsidP="00452E89">
      <w:pPr>
        <w:pStyle w:val="Styl17"/>
      </w:pPr>
      <w:r w:rsidRPr="00C82D01">
        <w:t>V I. etapě výstavby je doporučena k realizaci většina dílčích změn s výjimkou dílčích změn č. 4-2, 4-3</w:t>
      </w:r>
      <w:r w:rsidR="00277B91">
        <w:t>,</w:t>
      </w:r>
      <w:r w:rsidRPr="00C82D01">
        <w:t xml:space="preserve"> části dílčí změny č. 4-4</w:t>
      </w:r>
      <w:r w:rsidR="00277B91">
        <w:t xml:space="preserve"> a dílčích změn č. 6-32, 6-33 a 6-44</w:t>
      </w:r>
      <w:r w:rsidRPr="00C82D01">
        <w:t>.</w:t>
      </w:r>
    </w:p>
    <w:p w:rsidR="00031D60" w:rsidRPr="00C82D01" w:rsidRDefault="00031D60" w:rsidP="00452E89">
      <w:pPr>
        <w:pStyle w:val="Styl17"/>
      </w:pPr>
      <w:r w:rsidRPr="00C82D01">
        <w:t>Ve II. etapě výstavby jsou navrženy následující dílčí změny:</w:t>
      </w:r>
    </w:p>
    <w:p w:rsidR="00031D60" w:rsidRPr="00C82D01" w:rsidRDefault="00031D60" w:rsidP="00155F1B">
      <w:pPr>
        <w:pStyle w:val="Styl2"/>
      </w:pPr>
      <w:r w:rsidRPr="00C82D01">
        <w:lastRenderedPageBreak/>
        <w:t>zařazení plochy pro dopravní koridor severozápadního obchvatu města – napojení silnice II/379 od Tišnova na silnici I/37 od Žďáru nad Sázavou  v </w:t>
      </w:r>
      <w:proofErr w:type="gramStart"/>
      <w:r w:rsidRPr="00C82D01">
        <w:t>k.</w:t>
      </w:r>
      <w:proofErr w:type="spellStart"/>
      <w:r w:rsidRPr="00C82D01">
        <w:t>ú</w:t>
      </w:r>
      <w:proofErr w:type="spellEnd"/>
      <w:r w:rsidRPr="00C82D01">
        <w:t>.</w:t>
      </w:r>
      <w:proofErr w:type="gramEnd"/>
      <w:r w:rsidRPr="00C82D01">
        <w:t xml:space="preserve"> Velká Bíteš (přeložka silnice II/379)</w:t>
      </w:r>
    </w:p>
    <w:p w:rsidR="00031D60" w:rsidRDefault="00031D60" w:rsidP="00452418">
      <w:pPr>
        <w:pStyle w:val="Styl2"/>
      </w:pPr>
      <w:r w:rsidRPr="00C82D01">
        <w:t>zařazení plochy pro dopravní koridor jihovýchodního obchvatu města – propojení silnice II/602 od Domašova na silnici I/37 u dálniční křižovatky v </w:t>
      </w:r>
      <w:proofErr w:type="gramStart"/>
      <w:r w:rsidRPr="00C82D01">
        <w:t>k.</w:t>
      </w:r>
      <w:proofErr w:type="spellStart"/>
      <w:r w:rsidRPr="00C82D01">
        <w:t>ú</w:t>
      </w:r>
      <w:proofErr w:type="spellEnd"/>
      <w:r w:rsidRPr="00C82D01">
        <w:t>.</w:t>
      </w:r>
      <w:proofErr w:type="gramEnd"/>
      <w:r w:rsidRPr="00C82D01">
        <w:t xml:space="preserve"> Velká Bíteš (přeložka silnice II/602)</w:t>
      </w:r>
    </w:p>
    <w:p w:rsidR="00277B91" w:rsidRPr="00435DBA" w:rsidRDefault="00277B91" w:rsidP="00452418">
      <w:pPr>
        <w:pStyle w:val="Styl2"/>
      </w:pPr>
      <w:r w:rsidRPr="00277B91">
        <w:t xml:space="preserve"> </w:t>
      </w:r>
      <w:r>
        <w:t>plochy bydlení na jihovýchodním okraji – dílčí změny č. 6-32, 6-33 a 6-44</w:t>
      </w:r>
    </w:p>
    <w:p w:rsidR="008314E1" w:rsidRDefault="008314E1" w:rsidP="00452E89">
      <w:pPr>
        <w:pStyle w:val="Styl25"/>
      </w:pPr>
    </w:p>
    <w:p w:rsidR="00765563" w:rsidRDefault="00765563" w:rsidP="00765563">
      <w:pPr>
        <w:pStyle w:val="Nadpis1"/>
        <w:pageBreakBefore/>
        <w:rPr>
          <w:sz w:val="28"/>
        </w:rPr>
      </w:pPr>
      <w:bookmarkStart w:id="86" w:name="_Toc395713170"/>
      <w:r>
        <w:rPr>
          <w:sz w:val="28"/>
        </w:rPr>
        <w:lastRenderedPageBreak/>
        <w:t>ČÁST třetí</w:t>
      </w:r>
      <w:bookmarkEnd w:id="86"/>
    </w:p>
    <w:p w:rsidR="00765563" w:rsidRDefault="00765563" w:rsidP="00765563">
      <w:pPr>
        <w:pStyle w:val="Nadpis1"/>
        <w:rPr>
          <w:sz w:val="28"/>
        </w:rPr>
      </w:pPr>
      <w:bookmarkStart w:id="87" w:name="_Toc395713171"/>
      <w:r>
        <w:rPr>
          <w:sz w:val="28"/>
        </w:rPr>
        <w:t>ZÁVĚREČNÁ USTANOVENÍ</w:t>
      </w:r>
      <w:bookmarkEnd w:id="87"/>
    </w:p>
    <w:p w:rsidR="00765563" w:rsidRDefault="00765563" w:rsidP="00765563">
      <w:pPr>
        <w:pStyle w:val="Nadpis2"/>
      </w:pPr>
      <w:bookmarkStart w:id="88" w:name="_Toc395713172"/>
      <w:r>
        <w:t>Článek 13</w:t>
      </w:r>
      <w:bookmarkEnd w:id="88"/>
    </w:p>
    <w:p w:rsidR="00765563" w:rsidRDefault="00765563" w:rsidP="00765563">
      <w:pPr>
        <w:pStyle w:val="Nadpis2"/>
      </w:pPr>
      <w:bookmarkStart w:id="89" w:name="_Toc395713173"/>
      <w:r>
        <w:t>Uložení územního plánu</w:t>
      </w:r>
      <w:bookmarkEnd w:id="89"/>
    </w:p>
    <w:p w:rsidR="00765563" w:rsidRDefault="00765563" w:rsidP="00452E89">
      <w:pPr>
        <w:pStyle w:val="Zkladntext"/>
      </w:pPr>
    </w:p>
    <w:p w:rsidR="00765563" w:rsidRDefault="00765563" w:rsidP="00452E89">
      <w:pPr>
        <w:pStyle w:val="Zkladntext"/>
      </w:pPr>
      <w:r>
        <w:t xml:space="preserve">Územní plán obce Velká Bíteš je zpracován ve čtyřech vyhotoveních a je uložen </w:t>
      </w:r>
      <w:proofErr w:type="gramStart"/>
      <w:r>
        <w:t>na :</w:t>
      </w:r>
      <w:proofErr w:type="gramEnd"/>
    </w:p>
    <w:p w:rsidR="00765563" w:rsidRDefault="00765563" w:rsidP="00452E89">
      <w:pPr>
        <w:pStyle w:val="Zkladntext"/>
      </w:pPr>
      <w:r>
        <w:t xml:space="preserve">Městském </w:t>
      </w:r>
      <w:proofErr w:type="gramStart"/>
      <w:r>
        <w:t>úřadě</w:t>
      </w:r>
      <w:proofErr w:type="gramEnd"/>
      <w:r>
        <w:t xml:space="preserve"> ve Velké Bíteši</w:t>
      </w:r>
    </w:p>
    <w:p w:rsidR="00765563" w:rsidRDefault="00765563" w:rsidP="00452E89">
      <w:pPr>
        <w:pStyle w:val="Zkladntext"/>
      </w:pPr>
      <w:r>
        <w:t xml:space="preserve">Stavebním </w:t>
      </w:r>
      <w:proofErr w:type="gramStart"/>
      <w:r>
        <w:t>úřadě</w:t>
      </w:r>
      <w:proofErr w:type="gramEnd"/>
      <w:r>
        <w:t xml:space="preserve"> ve Velké Bíteši</w:t>
      </w:r>
    </w:p>
    <w:p w:rsidR="00765563" w:rsidRDefault="00765563" w:rsidP="00452E89">
      <w:pPr>
        <w:pStyle w:val="Zkladntext"/>
      </w:pPr>
      <w:r>
        <w:t xml:space="preserve">Okresním </w:t>
      </w:r>
      <w:proofErr w:type="gramStart"/>
      <w:r>
        <w:t>úřadě</w:t>
      </w:r>
      <w:proofErr w:type="gramEnd"/>
      <w:r>
        <w:t xml:space="preserve"> ve Žďáře nad Sázavou </w:t>
      </w:r>
    </w:p>
    <w:p w:rsidR="00765563" w:rsidRDefault="00765563" w:rsidP="00452E89">
      <w:pPr>
        <w:pStyle w:val="Zkladntext"/>
      </w:pPr>
      <w:r>
        <w:t xml:space="preserve">Krajském </w:t>
      </w:r>
      <w:proofErr w:type="gramStart"/>
      <w:r>
        <w:t>úřadě</w:t>
      </w:r>
      <w:proofErr w:type="gramEnd"/>
      <w:r>
        <w:t xml:space="preserve"> v Jihlavě</w:t>
      </w:r>
    </w:p>
    <w:p w:rsidR="00765563" w:rsidRDefault="00765563" w:rsidP="00765563">
      <w:pPr>
        <w:pStyle w:val="Nadpis2"/>
      </w:pPr>
    </w:p>
    <w:p w:rsidR="00765563" w:rsidRPr="00765563" w:rsidRDefault="00765563" w:rsidP="00765563"/>
    <w:p w:rsidR="00765563" w:rsidRDefault="00765563" w:rsidP="00765563">
      <w:pPr>
        <w:pStyle w:val="Nadpis2"/>
      </w:pPr>
      <w:bookmarkStart w:id="90" w:name="_Toc395713174"/>
      <w:r>
        <w:t>Článek 14</w:t>
      </w:r>
      <w:bookmarkEnd w:id="90"/>
    </w:p>
    <w:p w:rsidR="00765563" w:rsidRDefault="00765563" w:rsidP="00765563">
      <w:pPr>
        <w:pStyle w:val="Nadpis2"/>
      </w:pPr>
      <w:bookmarkStart w:id="91" w:name="_Toc395713175"/>
      <w:r>
        <w:t>Změny územního plánu</w:t>
      </w:r>
      <w:bookmarkEnd w:id="91"/>
    </w:p>
    <w:p w:rsidR="00765563" w:rsidRDefault="00765563" w:rsidP="00452E89">
      <w:pPr>
        <w:pStyle w:val="Zkladntext"/>
      </w:pPr>
    </w:p>
    <w:p w:rsidR="00765563" w:rsidRDefault="00765563" w:rsidP="00452E89">
      <w:pPr>
        <w:pStyle w:val="Zkladntext"/>
      </w:pPr>
      <w:r>
        <w:t>Změny územního plánu obce se řídí ustanovením § 17 zákona č. 50/1976 Sb., o územním plánování a stavebním řádu (stavební zákon), ve znění zákona č.103/1990 Sb., zákona č. 262/1992 Sb., zák. č. 43/1994 Sb., zák. č. 19/97 Sb., zák. č. 83/1998 Sb. a zák. č. 135/2001 Sb. a zák. č. 183/2006 Sb.</w:t>
      </w:r>
    </w:p>
    <w:p w:rsidR="00765563" w:rsidRDefault="00765563" w:rsidP="00765563">
      <w:pPr>
        <w:pStyle w:val="Nadpis4"/>
      </w:pPr>
    </w:p>
    <w:p w:rsidR="00765563" w:rsidRDefault="00765563" w:rsidP="00765563">
      <w:pPr>
        <w:pStyle w:val="Nadpis2"/>
      </w:pPr>
      <w:bookmarkStart w:id="92" w:name="_Toc395713176"/>
      <w:r>
        <w:t>Článek 15</w:t>
      </w:r>
      <w:bookmarkEnd w:id="92"/>
    </w:p>
    <w:p w:rsidR="00765563" w:rsidRDefault="00765563" w:rsidP="00765563">
      <w:pPr>
        <w:pStyle w:val="Nadpis2"/>
      </w:pPr>
      <w:bookmarkStart w:id="93" w:name="_Toc395713177"/>
      <w:r>
        <w:t>Účinnost vyhlášky</w:t>
      </w:r>
      <w:bookmarkEnd w:id="93"/>
      <w:r>
        <w:t xml:space="preserve"> </w:t>
      </w:r>
    </w:p>
    <w:p w:rsidR="00765563" w:rsidRDefault="00765563" w:rsidP="00452E89">
      <w:pPr>
        <w:pStyle w:val="Zkladntext"/>
      </w:pPr>
    </w:p>
    <w:p w:rsidR="00765563" w:rsidRDefault="00765563" w:rsidP="00452E89">
      <w:pPr>
        <w:pStyle w:val="Zkladntext"/>
      </w:pPr>
      <w:r>
        <w:t>Vyhláška č. 2/2001 nabývá účinnosti 15. dnem od vyhlášení, tj. 30. 8. 2001.</w:t>
      </w:r>
    </w:p>
    <w:p w:rsidR="00D032BA" w:rsidRDefault="00D032BA" w:rsidP="00452E89">
      <w:pPr>
        <w:pStyle w:val="Zkladntext"/>
      </w:pPr>
      <w:r w:rsidRPr="00D032BA">
        <w:t>Vyhláška 3/2002 vymezuj</w:t>
      </w:r>
      <w:r>
        <w:t>ící</w:t>
      </w:r>
      <w:r w:rsidRPr="00D032BA">
        <w:t xml:space="preserve"> závazné části změny č. 1 územního plánu města Velká Bíteš, </w:t>
      </w:r>
      <w:r>
        <w:t xml:space="preserve">nabývá účinnosti 15. dnem od vyhlášení, tj. </w:t>
      </w:r>
      <w:proofErr w:type="gramStart"/>
      <w:r w:rsidR="00D860A2">
        <w:t>12.9.2002</w:t>
      </w:r>
      <w:proofErr w:type="gramEnd"/>
    </w:p>
    <w:p w:rsidR="00882482" w:rsidRDefault="00D032BA" w:rsidP="00452E89">
      <w:pPr>
        <w:pStyle w:val="Zkladntext"/>
      </w:pPr>
      <w:r w:rsidRPr="00D032BA">
        <w:t>Vyhláška 2/2006 vymezuj</w:t>
      </w:r>
      <w:r>
        <w:t>ící</w:t>
      </w:r>
      <w:r w:rsidRPr="00D032BA">
        <w:t xml:space="preserve"> závazné části změny č. 2 územního plánu města Velká Bíteš</w:t>
      </w:r>
      <w:r w:rsidR="00882482">
        <w:t xml:space="preserve"> byla schválena zastupitelstvem města Velká Bíteš dne </w:t>
      </w:r>
      <w:proofErr w:type="gramStart"/>
      <w:r w:rsidR="00882482">
        <w:t>28.11.2005</w:t>
      </w:r>
      <w:proofErr w:type="gramEnd"/>
      <w:r w:rsidR="00882482">
        <w:t xml:space="preserve"> a</w:t>
      </w:r>
      <w:r w:rsidR="00882482" w:rsidRPr="00D032BA">
        <w:t xml:space="preserve"> </w:t>
      </w:r>
      <w:r w:rsidR="00882482">
        <w:t>nabývá účinnosti 15. dnem od jejího vydání.</w:t>
      </w:r>
    </w:p>
    <w:p w:rsidR="00D032BA" w:rsidRDefault="00D032BA" w:rsidP="00452E89">
      <w:pPr>
        <w:pStyle w:val="Zkladntext"/>
      </w:pPr>
      <w:r w:rsidRPr="00D032BA">
        <w:t>Opatření obecné povahy (OOP) č.01/2009 vymezuj</w:t>
      </w:r>
      <w:r>
        <w:t>ící</w:t>
      </w:r>
      <w:r w:rsidRPr="00D032BA">
        <w:t xml:space="preserve"> závazné části změny č. 3 úze</w:t>
      </w:r>
      <w:r w:rsidR="00882482">
        <w:t xml:space="preserve">mního plánu města Velká Bíteš, </w:t>
      </w:r>
      <w:r>
        <w:t xml:space="preserve">nabývá účinnosti 15. dnem od vyhlášení, tj. </w:t>
      </w:r>
      <w:proofErr w:type="gramStart"/>
      <w:r w:rsidR="00882482">
        <w:t>15.4.2009</w:t>
      </w:r>
      <w:proofErr w:type="gramEnd"/>
      <w:r w:rsidR="00882482">
        <w:t>.</w:t>
      </w:r>
    </w:p>
    <w:p w:rsidR="00D032BA" w:rsidRDefault="00D032BA" w:rsidP="00452E89">
      <w:pPr>
        <w:pStyle w:val="Zkladntext"/>
      </w:pPr>
      <w:r w:rsidRPr="00D032BA">
        <w:t>Opatření obecné povahy (OOP) č. 1/2010 vymezuj</w:t>
      </w:r>
      <w:r>
        <w:t>ící</w:t>
      </w:r>
      <w:r w:rsidRPr="00D032BA">
        <w:t xml:space="preserve"> závazné části změny č. 4 územního plánu města Velká Bíteš, </w:t>
      </w:r>
      <w:r>
        <w:t xml:space="preserve">nabývá účinnosti 15. dnem od vyhlášení, tj. </w:t>
      </w:r>
      <w:proofErr w:type="gramStart"/>
      <w:r w:rsidR="00882482">
        <w:t>29.10.2010</w:t>
      </w:r>
      <w:proofErr w:type="gramEnd"/>
      <w:r w:rsidR="00882482">
        <w:t>.</w:t>
      </w:r>
    </w:p>
    <w:p w:rsidR="00882482" w:rsidRDefault="00D032BA" w:rsidP="00452E89">
      <w:pPr>
        <w:pStyle w:val="Zkladntext"/>
      </w:pPr>
      <w:r w:rsidRPr="00D032BA">
        <w:t>Opatření obecné povahy (OOP) č. 2/2010 vymezuj</w:t>
      </w:r>
      <w:r>
        <w:t>ící</w:t>
      </w:r>
      <w:r w:rsidRPr="00D032BA">
        <w:t xml:space="preserve"> závazné části změny č. 5 územního plánu města Velká Bíteš, </w:t>
      </w:r>
      <w:r>
        <w:t xml:space="preserve">nabývá účinnosti 15. dnem od vyhlášení, tj. </w:t>
      </w:r>
      <w:proofErr w:type="gramStart"/>
      <w:r w:rsidR="00882482">
        <w:t>30.10.2010</w:t>
      </w:r>
      <w:proofErr w:type="gramEnd"/>
      <w:r w:rsidR="00882482">
        <w:t>.</w:t>
      </w:r>
    </w:p>
    <w:p w:rsidR="00D032BA" w:rsidRDefault="00277B91" w:rsidP="00452E89">
      <w:pPr>
        <w:pStyle w:val="Zkladntext"/>
      </w:pPr>
      <w:r w:rsidRPr="00BC254C">
        <w:t>Opatření obecné povahy (OOP) č. </w:t>
      </w:r>
      <w:r w:rsidR="00C62E72" w:rsidRPr="00BC254C">
        <w:t>1/2014</w:t>
      </w:r>
      <w:r w:rsidRPr="00BC254C">
        <w:t xml:space="preserve"> vymezující závazné části změny č. 6 územního plánu města Velká Bíteš, nabývá účinnosti 15. dnem od vyhlášení, tj. </w:t>
      </w:r>
      <w:proofErr w:type="gramStart"/>
      <w:r w:rsidR="00C62E72" w:rsidRPr="00BC254C">
        <w:t>28.2.2014</w:t>
      </w:r>
      <w:proofErr w:type="gramEnd"/>
      <w:r>
        <w:t>.</w:t>
      </w:r>
    </w:p>
    <w:p w:rsidR="00765563" w:rsidRDefault="00765563" w:rsidP="00452E89">
      <w:pPr>
        <w:pStyle w:val="Zkladntext"/>
      </w:pPr>
    </w:p>
    <w:p w:rsidR="00765563" w:rsidRDefault="00765563" w:rsidP="00452E89">
      <w:pPr>
        <w:pStyle w:val="Zkladntext"/>
      </w:pPr>
    </w:p>
    <w:p w:rsidR="00765563" w:rsidRDefault="00765563" w:rsidP="00452E89">
      <w:pPr>
        <w:pStyle w:val="Styl25"/>
      </w:pPr>
    </w:p>
    <w:p w:rsidR="001D0CAB" w:rsidRPr="00435DBA" w:rsidRDefault="001D0CAB" w:rsidP="009A20E3">
      <w:pPr>
        <w:pStyle w:val="Styl29"/>
        <w:numPr>
          <w:ilvl w:val="0"/>
          <w:numId w:val="0"/>
        </w:numPr>
        <w:ind w:left="850"/>
      </w:pPr>
    </w:p>
    <w:sectPr w:rsidR="001D0CAB" w:rsidRPr="00435DBA" w:rsidSect="00103484">
      <w:footerReference w:type="default" r:id="rId10"/>
      <w:pgSz w:w="11906" w:h="16838"/>
      <w:pgMar w:top="1418" w:right="1588" w:bottom="1588" w:left="158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2E" w:rsidRDefault="00406D2E">
      <w:r>
        <w:separator/>
      </w:r>
    </w:p>
  </w:endnote>
  <w:endnote w:type="continuationSeparator" w:id="0">
    <w:p w:rsidR="00406D2E" w:rsidRDefault="00406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E2" w:rsidRDefault="000538E2">
    <w:pPr>
      <w:pStyle w:val="Zpat"/>
    </w:pPr>
  </w:p>
  <w:p w:rsidR="000538E2" w:rsidRDefault="000538E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E2" w:rsidRDefault="000538E2">
    <w:pPr>
      <w:pStyle w:val="Zpat"/>
    </w:pPr>
  </w:p>
  <w:p w:rsidR="000538E2" w:rsidRDefault="000538E2">
    <w:pPr>
      <w:pStyle w:val="Zpa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646"/>
      <w:docPartObj>
        <w:docPartGallery w:val="Page Numbers (Bottom of Page)"/>
        <w:docPartUnique/>
      </w:docPartObj>
    </w:sdtPr>
    <w:sdtContent>
      <w:p w:rsidR="000538E2" w:rsidRDefault="000538E2">
        <w:pPr>
          <w:pStyle w:val="Zpat"/>
        </w:pPr>
        <w:fldSimple w:instr=" PAGE   \* MERGEFORMAT ">
          <w:r w:rsidR="00227B58">
            <w:rPr>
              <w:noProof/>
            </w:rPr>
            <w:t>2</w:t>
          </w:r>
        </w:fldSimple>
      </w:p>
    </w:sdtContent>
  </w:sdt>
  <w:p w:rsidR="000538E2" w:rsidRDefault="000538E2">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2E" w:rsidRDefault="00406D2E">
      <w:r>
        <w:separator/>
      </w:r>
    </w:p>
  </w:footnote>
  <w:footnote w:type="continuationSeparator" w:id="0">
    <w:p w:rsidR="00406D2E" w:rsidRDefault="00406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1829EA"/>
    <w:lvl w:ilvl="0">
      <w:start w:val="1"/>
      <w:numFmt w:val="decimal"/>
      <w:lvlText w:val="%1."/>
      <w:lvlJc w:val="left"/>
      <w:pPr>
        <w:tabs>
          <w:tab w:val="num" w:pos="1492"/>
        </w:tabs>
        <w:ind w:left="1492" w:hanging="360"/>
      </w:pPr>
    </w:lvl>
  </w:abstractNum>
  <w:abstractNum w:abstractNumId="1">
    <w:nsid w:val="FFFFFF7D"/>
    <w:multiLevelType w:val="singleLevel"/>
    <w:tmpl w:val="F69416CA"/>
    <w:lvl w:ilvl="0">
      <w:start w:val="1"/>
      <w:numFmt w:val="decimal"/>
      <w:lvlText w:val="%1."/>
      <w:lvlJc w:val="left"/>
      <w:pPr>
        <w:tabs>
          <w:tab w:val="num" w:pos="1209"/>
        </w:tabs>
        <w:ind w:left="1209" w:hanging="360"/>
      </w:pPr>
    </w:lvl>
  </w:abstractNum>
  <w:abstractNum w:abstractNumId="2">
    <w:nsid w:val="FFFFFF7E"/>
    <w:multiLevelType w:val="singleLevel"/>
    <w:tmpl w:val="38B49D62"/>
    <w:lvl w:ilvl="0">
      <w:start w:val="1"/>
      <w:numFmt w:val="decimal"/>
      <w:lvlText w:val="%1."/>
      <w:lvlJc w:val="left"/>
      <w:pPr>
        <w:tabs>
          <w:tab w:val="num" w:pos="926"/>
        </w:tabs>
        <w:ind w:left="926" w:hanging="360"/>
      </w:pPr>
    </w:lvl>
  </w:abstractNum>
  <w:abstractNum w:abstractNumId="3">
    <w:nsid w:val="FFFFFF7F"/>
    <w:multiLevelType w:val="singleLevel"/>
    <w:tmpl w:val="8B8866BE"/>
    <w:lvl w:ilvl="0">
      <w:start w:val="1"/>
      <w:numFmt w:val="decimal"/>
      <w:lvlText w:val="%1."/>
      <w:lvlJc w:val="left"/>
      <w:pPr>
        <w:tabs>
          <w:tab w:val="num" w:pos="643"/>
        </w:tabs>
        <w:ind w:left="643" w:hanging="360"/>
      </w:pPr>
    </w:lvl>
  </w:abstractNum>
  <w:abstractNum w:abstractNumId="4">
    <w:nsid w:val="FFFFFF80"/>
    <w:multiLevelType w:val="singleLevel"/>
    <w:tmpl w:val="A8AC73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A8A8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5C8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3ED084"/>
    <w:lvl w:ilvl="0">
      <w:start w:val="1"/>
      <w:numFmt w:val="decimal"/>
      <w:lvlText w:val="%1."/>
      <w:lvlJc w:val="left"/>
      <w:pPr>
        <w:tabs>
          <w:tab w:val="num" w:pos="360"/>
        </w:tabs>
        <w:ind w:left="360" w:hanging="360"/>
      </w:pPr>
    </w:lvl>
  </w:abstractNum>
  <w:abstractNum w:abstractNumId="9">
    <w:nsid w:val="FFFFFF89"/>
    <w:multiLevelType w:val="singleLevel"/>
    <w:tmpl w:val="576C5B5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1BFC0CEC"/>
    <w:lvl w:ilvl="0">
      <w:numFmt w:val="none"/>
      <w:lvlText w:val=""/>
      <w:lvlJc w:val="left"/>
    </w:lvl>
    <w:lvl w:ilvl="1">
      <w:start w:val="1"/>
      <w:numFmt w:val="decimal"/>
      <w:lvlText w:val="%2"/>
      <w:legacy w:legacy="1" w:legacySpace="120" w:legacyIndent="576"/>
      <w:lvlJc w:val="left"/>
      <w:pPr>
        <w:ind w:left="578" w:hanging="576"/>
      </w:pPr>
    </w:lvl>
    <w:lvl w:ilvl="2">
      <w:numFmt w:val="none"/>
      <w:lvlText w:val=""/>
      <w:lvlJc w:val="left"/>
    </w:lvl>
    <w:lvl w:ilvl="3">
      <w:start w:val="1"/>
      <w:numFmt w:val="decimal"/>
      <w:pStyle w:val="Nadpis5"/>
      <w:lvlText w:val=".%4"/>
      <w:legacy w:legacy="1" w:legacySpace="120" w:legacyIndent="720"/>
      <w:lvlJc w:val="left"/>
      <w:pPr>
        <w:ind w:left="720"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6E0084EE"/>
    <w:lvl w:ilvl="0">
      <w:numFmt w:val="bullet"/>
      <w:lvlText w:val="*"/>
      <w:lvlJc w:val="left"/>
    </w:lvl>
  </w:abstractNum>
  <w:abstractNum w:abstractNumId="12">
    <w:nsid w:val="015C47F2"/>
    <w:multiLevelType w:val="hybridMultilevel"/>
    <w:tmpl w:val="DD3602CE"/>
    <w:lvl w:ilvl="0" w:tplc="137E1F8A">
      <w:start w:val="1"/>
      <w:numFmt w:val="bullet"/>
      <w:pStyle w:val="Styl29"/>
      <w:lvlText w:val="-"/>
      <w:lvlJc w:val="left"/>
      <w:pPr>
        <w:ind w:left="1004" w:hanging="360"/>
      </w:pPr>
      <w:rPr>
        <w:rFonts w:ascii="Arial" w:hAnsi="Arial" w:hint="default"/>
        <w:sz w:val="20"/>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039C21FB"/>
    <w:multiLevelType w:val="hybridMultilevel"/>
    <w:tmpl w:val="25767B20"/>
    <w:lvl w:ilvl="0" w:tplc="61E29C8E">
      <w:start w:val="1"/>
      <w:numFmt w:val="bullet"/>
      <w:pStyle w:val="Odsazentext"/>
      <w:lvlText w:val=""/>
      <w:lvlJc w:val="left"/>
      <w:pPr>
        <w:tabs>
          <w:tab w:val="num" w:pos="1566"/>
        </w:tabs>
        <w:ind w:left="1566" w:hanging="360"/>
      </w:pPr>
      <w:rPr>
        <w:rFonts w:ascii="Symbol" w:hAnsi="Symbol" w:hint="default"/>
      </w:rPr>
    </w:lvl>
    <w:lvl w:ilvl="1" w:tplc="7F181F38">
      <w:start w:val="1"/>
      <w:numFmt w:val="upperLetter"/>
      <w:lvlText w:val="%2."/>
      <w:lvlJc w:val="left"/>
      <w:pPr>
        <w:tabs>
          <w:tab w:val="num" w:pos="639"/>
        </w:tabs>
        <w:ind w:left="279" w:firstLine="0"/>
      </w:pPr>
      <w:rPr>
        <w:rFonts w:hint="default"/>
      </w:rPr>
    </w:lvl>
    <w:lvl w:ilvl="2" w:tplc="F1723AA4" w:tentative="1">
      <w:start w:val="1"/>
      <w:numFmt w:val="bullet"/>
      <w:lvlText w:val=""/>
      <w:lvlJc w:val="left"/>
      <w:pPr>
        <w:tabs>
          <w:tab w:val="num" w:pos="3006"/>
        </w:tabs>
        <w:ind w:left="3006" w:hanging="360"/>
      </w:pPr>
      <w:rPr>
        <w:rFonts w:ascii="Wingdings" w:hAnsi="Wingdings" w:hint="default"/>
      </w:rPr>
    </w:lvl>
    <w:lvl w:ilvl="3" w:tplc="1D7681B8" w:tentative="1">
      <w:start w:val="1"/>
      <w:numFmt w:val="bullet"/>
      <w:lvlText w:val=""/>
      <w:lvlJc w:val="left"/>
      <w:pPr>
        <w:tabs>
          <w:tab w:val="num" w:pos="3726"/>
        </w:tabs>
        <w:ind w:left="3726" w:hanging="360"/>
      </w:pPr>
      <w:rPr>
        <w:rFonts w:ascii="Symbol" w:hAnsi="Symbol" w:hint="default"/>
      </w:rPr>
    </w:lvl>
    <w:lvl w:ilvl="4" w:tplc="E2649DE4" w:tentative="1">
      <w:start w:val="1"/>
      <w:numFmt w:val="bullet"/>
      <w:lvlText w:val="o"/>
      <w:lvlJc w:val="left"/>
      <w:pPr>
        <w:tabs>
          <w:tab w:val="num" w:pos="4446"/>
        </w:tabs>
        <w:ind w:left="4446" w:hanging="360"/>
      </w:pPr>
      <w:rPr>
        <w:rFonts w:ascii="Courier New" w:hAnsi="Courier New" w:hint="default"/>
      </w:rPr>
    </w:lvl>
    <w:lvl w:ilvl="5" w:tplc="B6FEA1D4" w:tentative="1">
      <w:start w:val="1"/>
      <w:numFmt w:val="bullet"/>
      <w:lvlText w:val=""/>
      <w:lvlJc w:val="left"/>
      <w:pPr>
        <w:tabs>
          <w:tab w:val="num" w:pos="5166"/>
        </w:tabs>
        <w:ind w:left="5166" w:hanging="360"/>
      </w:pPr>
      <w:rPr>
        <w:rFonts w:ascii="Wingdings" w:hAnsi="Wingdings" w:hint="default"/>
      </w:rPr>
    </w:lvl>
    <w:lvl w:ilvl="6" w:tplc="C5CC9770" w:tentative="1">
      <w:start w:val="1"/>
      <w:numFmt w:val="bullet"/>
      <w:lvlText w:val=""/>
      <w:lvlJc w:val="left"/>
      <w:pPr>
        <w:tabs>
          <w:tab w:val="num" w:pos="5886"/>
        </w:tabs>
        <w:ind w:left="5886" w:hanging="360"/>
      </w:pPr>
      <w:rPr>
        <w:rFonts w:ascii="Symbol" w:hAnsi="Symbol" w:hint="default"/>
      </w:rPr>
    </w:lvl>
    <w:lvl w:ilvl="7" w:tplc="448AE788" w:tentative="1">
      <w:start w:val="1"/>
      <w:numFmt w:val="bullet"/>
      <w:lvlText w:val="o"/>
      <w:lvlJc w:val="left"/>
      <w:pPr>
        <w:tabs>
          <w:tab w:val="num" w:pos="6606"/>
        </w:tabs>
        <w:ind w:left="6606" w:hanging="360"/>
      </w:pPr>
      <w:rPr>
        <w:rFonts w:ascii="Courier New" w:hAnsi="Courier New" w:hint="default"/>
      </w:rPr>
    </w:lvl>
    <w:lvl w:ilvl="8" w:tplc="E8745A60" w:tentative="1">
      <w:start w:val="1"/>
      <w:numFmt w:val="bullet"/>
      <w:lvlText w:val=""/>
      <w:lvlJc w:val="left"/>
      <w:pPr>
        <w:tabs>
          <w:tab w:val="num" w:pos="7326"/>
        </w:tabs>
        <w:ind w:left="7326" w:hanging="360"/>
      </w:pPr>
      <w:rPr>
        <w:rFonts w:ascii="Wingdings" w:hAnsi="Wingdings" w:hint="default"/>
      </w:rPr>
    </w:lvl>
  </w:abstractNum>
  <w:abstractNum w:abstractNumId="14">
    <w:nsid w:val="08A26456"/>
    <w:multiLevelType w:val="singleLevel"/>
    <w:tmpl w:val="11BA5D52"/>
    <w:lvl w:ilvl="0">
      <w:start w:val="1"/>
      <w:numFmt w:val="lowerLetter"/>
      <w:lvlText w:val="%1)"/>
      <w:legacy w:legacy="1" w:legacySpace="120" w:legacyIndent="360"/>
      <w:lvlJc w:val="left"/>
      <w:pPr>
        <w:ind w:left="786" w:hanging="360"/>
      </w:pPr>
    </w:lvl>
  </w:abstractNum>
  <w:abstractNum w:abstractNumId="15">
    <w:nsid w:val="0ED41F83"/>
    <w:multiLevelType w:val="multilevel"/>
    <w:tmpl w:val="16B22B60"/>
    <w:lvl w:ilvl="0">
      <w:start w:val="1"/>
      <w:numFmt w:val="decimal"/>
      <w:pStyle w:val="Styl28"/>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4A35BF4"/>
    <w:multiLevelType w:val="hybridMultilevel"/>
    <w:tmpl w:val="6B54DB7E"/>
    <w:lvl w:ilvl="0" w:tplc="E46C8A9A">
      <w:start w:val="1"/>
      <w:numFmt w:val="bullet"/>
      <w:pStyle w:val="Styl2"/>
      <w:lvlText w:val="-"/>
      <w:lvlJc w:val="left"/>
      <w:pPr>
        <w:ind w:left="1004" w:hanging="360"/>
      </w:pPr>
      <w:rPr>
        <w:rFonts w:ascii="Arial" w:hAnsi="Arial" w:hint="default"/>
        <w:sz w:val="20"/>
      </w:rPr>
    </w:lvl>
    <w:lvl w:ilvl="1" w:tplc="B8AAE90C" w:tentative="1">
      <w:start w:val="1"/>
      <w:numFmt w:val="bullet"/>
      <w:lvlText w:val="o"/>
      <w:lvlJc w:val="left"/>
      <w:pPr>
        <w:ind w:left="1724" w:hanging="360"/>
      </w:pPr>
      <w:rPr>
        <w:rFonts w:ascii="Courier New" w:hAnsi="Courier New" w:cs="Courier New" w:hint="default"/>
      </w:rPr>
    </w:lvl>
    <w:lvl w:ilvl="2" w:tplc="1062E9A2" w:tentative="1">
      <w:start w:val="1"/>
      <w:numFmt w:val="bullet"/>
      <w:lvlText w:val=""/>
      <w:lvlJc w:val="left"/>
      <w:pPr>
        <w:ind w:left="2444" w:hanging="360"/>
      </w:pPr>
      <w:rPr>
        <w:rFonts w:ascii="Wingdings" w:hAnsi="Wingdings" w:hint="default"/>
      </w:rPr>
    </w:lvl>
    <w:lvl w:ilvl="3" w:tplc="A48E8388" w:tentative="1">
      <w:start w:val="1"/>
      <w:numFmt w:val="bullet"/>
      <w:lvlText w:val=""/>
      <w:lvlJc w:val="left"/>
      <w:pPr>
        <w:ind w:left="3164" w:hanging="360"/>
      </w:pPr>
      <w:rPr>
        <w:rFonts w:ascii="Symbol" w:hAnsi="Symbol" w:hint="default"/>
      </w:rPr>
    </w:lvl>
    <w:lvl w:ilvl="4" w:tplc="65422568" w:tentative="1">
      <w:start w:val="1"/>
      <w:numFmt w:val="bullet"/>
      <w:lvlText w:val="o"/>
      <w:lvlJc w:val="left"/>
      <w:pPr>
        <w:ind w:left="3884" w:hanging="360"/>
      </w:pPr>
      <w:rPr>
        <w:rFonts w:ascii="Courier New" w:hAnsi="Courier New" w:cs="Courier New" w:hint="default"/>
      </w:rPr>
    </w:lvl>
    <w:lvl w:ilvl="5" w:tplc="5DEC8F9A" w:tentative="1">
      <w:start w:val="1"/>
      <w:numFmt w:val="bullet"/>
      <w:lvlText w:val=""/>
      <w:lvlJc w:val="left"/>
      <w:pPr>
        <w:ind w:left="4604" w:hanging="360"/>
      </w:pPr>
      <w:rPr>
        <w:rFonts w:ascii="Wingdings" w:hAnsi="Wingdings" w:hint="default"/>
      </w:rPr>
    </w:lvl>
    <w:lvl w:ilvl="6" w:tplc="6BF8689A" w:tentative="1">
      <w:start w:val="1"/>
      <w:numFmt w:val="bullet"/>
      <w:lvlText w:val=""/>
      <w:lvlJc w:val="left"/>
      <w:pPr>
        <w:ind w:left="5324" w:hanging="360"/>
      </w:pPr>
      <w:rPr>
        <w:rFonts w:ascii="Symbol" w:hAnsi="Symbol" w:hint="default"/>
      </w:rPr>
    </w:lvl>
    <w:lvl w:ilvl="7" w:tplc="36C2FAA8" w:tentative="1">
      <w:start w:val="1"/>
      <w:numFmt w:val="bullet"/>
      <w:lvlText w:val="o"/>
      <w:lvlJc w:val="left"/>
      <w:pPr>
        <w:ind w:left="6044" w:hanging="360"/>
      </w:pPr>
      <w:rPr>
        <w:rFonts w:ascii="Courier New" w:hAnsi="Courier New" w:cs="Courier New" w:hint="default"/>
      </w:rPr>
    </w:lvl>
    <w:lvl w:ilvl="8" w:tplc="AEA8EB4C" w:tentative="1">
      <w:start w:val="1"/>
      <w:numFmt w:val="bullet"/>
      <w:lvlText w:val=""/>
      <w:lvlJc w:val="left"/>
      <w:pPr>
        <w:ind w:left="6764" w:hanging="360"/>
      </w:pPr>
      <w:rPr>
        <w:rFonts w:ascii="Wingdings" w:hAnsi="Wingdings" w:hint="default"/>
      </w:rPr>
    </w:lvl>
  </w:abstractNum>
  <w:abstractNum w:abstractNumId="17">
    <w:nsid w:val="1A555F3E"/>
    <w:multiLevelType w:val="multilevel"/>
    <w:tmpl w:val="BC1402E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25281F52"/>
    <w:multiLevelType w:val="hybridMultilevel"/>
    <w:tmpl w:val="D856F5D0"/>
    <w:lvl w:ilvl="0" w:tplc="E46C8A9A">
      <w:start w:val="1"/>
      <w:numFmt w:val="bullet"/>
      <w:lvlText w:val=""/>
      <w:lvlJc w:val="left"/>
      <w:pPr>
        <w:tabs>
          <w:tab w:val="num" w:pos="720"/>
        </w:tabs>
        <w:ind w:left="720" w:hanging="360"/>
      </w:pPr>
      <w:rPr>
        <w:rFonts w:ascii="Symbol" w:hAnsi="Symbol" w:hint="default"/>
      </w:rPr>
    </w:lvl>
    <w:lvl w:ilvl="1" w:tplc="B8AAE90C">
      <w:start w:val="1"/>
      <w:numFmt w:val="bullet"/>
      <w:lvlText w:val="o"/>
      <w:lvlJc w:val="left"/>
      <w:pPr>
        <w:tabs>
          <w:tab w:val="num" w:pos="1440"/>
        </w:tabs>
        <w:ind w:left="1440" w:hanging="360"/>
      </w:pPr>
      <w:rPr>
        <w:rFonts w:ascii="Courier New" w:hAnsi="Courier New" w:cs="Courier New" w:hint="default"/>
      </w:rPr>
    </w:lvl>
    <w:lvl w:ilvl="2" w:tplc="1062E9A2" w:tentative="1">
      <w:start w:val="1"/>
      <w:numFmt w:val="bullet"/>
      <w:lvlText w:val=""/>
      <w:lvlJc w:val="left"/>
      <w:pPr>
        <w:tabs>
          <w:tab w:val="num" w:pos="2160"/>
        </w:tabs>
        <w:ind w:left="2160" w:hanging="360"/>
      </w:pPr>
      <w:rPr>
        <w:rFonts w:ascii="Wingdings" w:hAnsi="Wingdings" w:hint="default"/>
      </w:rPr>
    </w:lvl>
    <w:lvl w:ilvl="3" w:tplc="A48E8388" w:tentative="1">
      <w:start w:val="1"/>
      <w:numFmt w:val="bullet"/>
      <w:lvlText w:val=""/>
      <w:lvlJc w:val="left"/>
      <w:pPr>
        <w:tabs>
          <w:tab w:val="num" w:pos="2880"/>
        </w:tabs>
        <w:ind w:left="2880" w:hanging="360"/>
      </w:pPr>
      <w:rPr>
        <w:rFonts w:ascii="Symbol" w:hAnsi="Symbol" w:hint="default"/>
      </w:rPr>
    </w:lvl>
    <w:lvl w:ilvl="4" w:tplc="65422568" w:tentative="1">
      <w:start w:val="1"/>
      <w:numFmt w:val="bullet"/>
      <w:lvlText w:val="o"/>
      <w:lvlJc w:val="left"/>
      <w:pPr>
        <w:tabs>
          <w:tab w:val="num" w:pos="3600"/>
        </w:tabs>
        <w:ind w:left="3600" w:hanging="360"/>
      </w:pPr>
      <w:rPr>
        <w:rFonts w:ascii="Courier New" w:hAnsi="Courier New" w:cs="Courier New" w:hint="default"/>
      </w:rPr>
    </w:lvl>
    <w:lvl w:ilvl="5" w:tplc="5DEC8F9A" w:tentative="1">
      <w:start w:val="1"/>
      <w:numFmt w:val="bullet"/>
      <w:lvlText w:val=""/>
      <w:lvlJc w:val="left"/>
      <w:pPr>
        <w:tabs>
          <w:tab w:val="num" w:pos="4320"/>
        </w:tabs>
        <w:ind w:left="4320" w:hanging="360"/>
      </w:pPr>
      <w:rPr>
        <w:rFonts w:ascii="Wingdings" w:hAnsi="Wingdings" w:hint="default"/>
      </w:rPr>
    </w:lvl>
    <w:lvl w:ilvl="6" w:tplc="6BF8689A" w:tentative="1">
      <w:start w:val="1"/>
      <w:numFmt w:val="bullet"/>
      <w:lvlText w:val=""/>
      <w:lvlJc w:val="left"/>
      <w:pPr>
        <w:tabs>
          <w:tab w:val="num" w:pos="5040"/>
        </w:tabs>
        <w:ind w:left="5040" w:hanging="360"/>
      </w:pPr>
      <w:rPr>
        <w:rFonts w:ascii="Symbol" w:hAnsi="Symbol" w:hint="default"/>
      </w:rPr>
    </w:lvl>
    <w:lvl w:ilvl="7" w:tplc="36C2FAA8" w:tentative="1">
      <w:start w:val="1"/>
      <w:numFmt w:val="bullet"/>
      <w:lvlText w:val="o"/>
      <w:lvlJc w:val="left"/>
      <w:pPr>
        <w:tabs>
          <w:tab w:val="num" w:pos="5760"/>
        </w:tabs>
        <w:ind w:left="5760" w:hanging="360"/>
      </w:pPr>
      <w:rPr>
        <w:rFonts w:ascii="Courier New" w:hAnsi="Courier New" w:cs="Courier New" w:hint="default"/>
      </w:rPr>
    </w:lvl>
    <w:lvl w:ilvl="8" w:tplc="AEA8EB4C" w:tentative="1">
      <w:start w:val="1"/>
      <w:numFmt w:val="bullet"/>
      <w:lvlText w:val=""/>
      <w:lvlJc w:val="left"/>
      <w:pPr>
        <w:tabs>
          <w:tab w:val="num" w:pos="6480"/>
        </w:tabs>
        <w:ind w:left="6480" w:hanging="360"/>
      </w:pPr>
      <w:rPr>
        <w:rFonts w:ascii="Wingdings" w:hAnsi="Wingdings" w:hint="default"/>
      </w:rPr>
    </w:lvl>
  </w:abstractNum>
  <w:abstractNum w:abstractNumId="19">
    <w:nsid w:val="29FE3712"/>
    <w:multiLevelType w:val="multilevel"/>
    <w:tmpl w:val="C41E6AFC"/>
    <w:lvl w:ilvl="0">
      <w:start w:val="5"/>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20">
    <w:nsid w:val="34543F1A"/>
    <w:multiLevelType w:val="multilevel"/>
    <w:tmpl w:val="4448DA68"/>
    <w:lvl w:ilvl="0">
      <w:numFmt w:val="none"/>
      <w:pStyle w:val="Styl15"/>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bullet"/>
      <w:pStyle w:val="Styl24"/>
      <w:lvlText w:val="-"/>
      <w:lvlJc w:val="left"/>
      <w:pPr>
        <w:ind w:left="1440" w:hanging="360"/>
      </w:pPr>
      <w:rPr>
        <w:rFonts w:ascii="Arial" w:hAnsi="Arial" w:hint="default"/>
        <w:sz w:val="20"/>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34E504E7"/>
    <w:multiLevelType w:val="hybridMultilevel"/>
    <w:tmpl w:val="20581A4C"/>
    <w:lvl w:ilvl="0" w:tplc="E46C8A9A">
      <w:start w:val="1"/>
      <w:numFmt w:val="bullet"/>
      <w:lvlText w:val=""/>
      <w:lvlJc w:val="left"/>
      <w:pPr>
        <w:tabs>
          <w:tab w:val="num" w:pos="720"/>
        </w:tabs>
        <w:ind w:left="720" w:hanging="360"/>
      </w:pPr>
      <w:rPr>
        <w:rFonts w:ascii="Symbol" w:hAnsi="Symbol" w:hint="default"/>
      </w:rPr>
    </w:lvl>
    <w:lvl w:ilvl="1" w:tplc="B8AAE90C">
      <w:start w:val="1"/>
      <w:numFmt w:val="bullet"/>
      <w:lvlText w:val="o"/>
      <w:lvlJc w:val="left"/>
      <w:pPr>
        <w:tabs>
          <w:tab w:val="num" w:pos="1440"/>
        </w:tabs>
        <w:ind w:left="1440" w:hanging="360"/>
      </w:pPr>
      <w:rPr>
        <w:rFonts w:ascii="Courier New" w:hAnsi="Courier New" w:cs="Courier New" w:hint="default"/>
      </w:rPr>
    </w:lvl>
    <w:lvl w:ilvl="2" w:tplc="1062E9A2" w:tentative="1">
      <w:start w:val="1"/>
      <w:numFmt w:val="bullet"/>
      <w:lvlText w:val=""/>
      <w:lvlJc w:val="left"/>
      <w:pPr>
        <w:tabs>
          <w:tab w:val="num" w:pos="2160"/>
        </w:tabs>
        <w:ind w:left="2160" w:hanging="360"/>
      </w:pPr>
      <w:rPr>
        <w:rFonts w:ascii="Wingdings" w:hAnsi="Wingdings" w:hint="default"/>
      </w:rPr>
    </w:lvl>
    <w:lvl w:ilvl="3" w:tplc="A48E8388" w:tentative="1">
      <w:start w:val="1"/>
      <w:numFmt w:val="bullet"/>
      <w:lvlText w:val=""/>
      <w:lvlJc w:val="left"/>
      <w:pPr>
        <w:tabs>
          <w:tab w:val="num" w:pos="2880"/>
        </w:tabs>
        <w:ind w:left="2880" w:hanging="360"/>
      </w:pPr>
      <w:rPr>
        <w:rFonts w:ascii="Symbol" w:hAnsi="Symbol" w:hint="default"/>
      </w:rPr>
    </w:lvl>
    <w:lvl w:ilvl="4" w:tplc="65422568" w:tentative="1">
      <w:start w:val="1"/>
      <w:numFmt w:val="bullet"/>
      <w:lvlText w:val="o"/>
      <w:lvlJc w:val="left"/>
      <w:pPr>
        <w:tabs>
          <w:tab w:val="num" w:pos="3600"/>
        </w:tabs>
        <w:ind w:left="3600" w:hanging="360"/>
      </w:pPr>
      <w:rPr>
        <w:rFonts w:ascii="Courier New" w:hAnsi="Courier New" w:cs="Courier New" w:hint="default"/>
      </w:rPr>
    </w:lvl>
    <w:lvl w:ilvl="5" w:tplc="5DEC8F9A" w:tentative="1">
      <w:start w:val="1"/>
      <w:numFmt w:val="bullet"/>
      <w:lvlText w:val=""/>
      <w:lvlJc w:val="left"/>
      <w:pPr>
        <w:tabs>
          <w:tab w:val="num" w:pos="4320"/>
        </w:tabs>
        <w:ind w:left="4320" w:hanging="360"/>
      </w:pPr>
      <w:rPr>
        <w:rFonts w:ascii="Wingdings" w:hAnsi="Wingdings" w:hint="default"/>
      </w:rPr>
    </w:lvl>
    <w:lvl w:ilvl="6" w:tplc="6BF8689A" w:tentative="1">
      <w:start w:val="1"/>
      <w:numFmt w:val="bullet"/>
      <w:lvlText w:val=""/>
      <w:lvlJc w:val="left"/>
      <w:pPr>
        <w:tabs>
          <w:tab w:val="num" w:pos="5040"/>
        </w:tabs>
        <w:ind w:left="5040" w:hanging="360"/>
      </w:pPr>
      <w:rPr>
        <w:rFonts w:ascii="Symbol" w:hAnsi="Symbol" w:hint="default"/>
      </w:rPr>
    </w:lvl>
    <w:lvl w:ilvl="7" w:tplc="36C2FAA8" w:tentative="1">
      <w:start w:val="1"/>
      <w:numFmt w:val="bullet"/>
      <w:lvlText w:val="o"/>
      <w:lvlJc w:val="left"/>
      <w:pPr>
        <w:tabs>
          <w:tab w:val="num" w:pos="5760"/>
        </w:tabs>
        <w:ind w:left="5760" w:hanging="360"/>
      </w:pPr>
      <w:rPr>
        <w:rFonts w:ascii="Courier New" w:hAnsi="Courier New" w:cs="Courier New" w:hint="default"/>
      </w:rPr>
    </w:lvl>
    <w:lvl w:ilvl="8" w:tplc="AEA8EB4C" w:tentative="1">
      <w:start w:val="1"/>
      <w:numFmt w:val="bullet"/>
      <w:lvlText w:val=""/>
      <w:lvlJc w:val="left"/>
      <w:pPr>
        <w:tabs>
          <w:tab w:val="num" w:pos="6480"/>
        </w:tabs>
        <w:ind w:left="6480" w:hanging="360"/>
      </w:pPr>
      <w:rPr>
        <w:rFonts w:ascii="Wingdings" w:hAnsi="Wingdings" w:hint="default"/>
      </w:rPr>
    </w:lvl>
  </w:abstractNum>
  <w:abstractNum w:abstractNumId="22">
    <w:nsid w:val="3A175617"/>
    <w:multiLevelType w:val="hybridMultilevel"/>
    <w:tmpl w:val="D1B2229A"/>
    <w:lvl w:ilvl="0" w:tplc="E46C8A9A">
      <w:start w:val="1"/>
      <w:numFmt w:val="bullet"/>
      <w:lvlText w:val=""/>
      <w:lvlJc w:val="left"/>
      <w:pPr>
        <w:tabs>
          <w:tab w:val="num" w:pos="720"/>
        </w:tabs>
        <w:ind w:left="720" w:hanging="360"/>
      </w:pPr>
      <w:rPr>
        <w:rFonts w:ascii="Symbol" w:hAnsi="Symbol" w:hint="default"/>
      </w:rPr>
    </w:lvl>
    <w:lvl w:ilvl="1" w:tplc="B8AAE90C" w:tentative="1">
      <w:start w:val="1"/>
      <w:numFmt w:val="bullet"/>
      <w:lvlText w:val="o"/>
      <w:lvlJc w:val="left"/>
      <w:pPr>
        <w:tabs>
          <w:tab w:val="num" w:pos="1440"/>
        </w:tabs>
        <w:ind w:left="1440" w:hanging="360"/>
      </w:pPr>
      <w:rPr>
        <w:rFonts w:ascii="Courier New" w:hAnsi="Courier New" w:cs="Courier New" w:hint="default"/>
      </w:rPr>
    </w:lvl>
    <w:lvl w:ilvl="2" w:tplc="1062E9A2" w:tentative="1">
      <w:start w:val="1"/>
      <w:numFmt w:val="bullet"/>
      <w:lvlText w:val=""/>
      <w:lvlJc w:val="left"/>
      <w:pPr>
        <w:tabs>
          <w:tab w:val="num" w:pos="2160"/>
        </w:tabs>
        <w:ind w:left="2160" w:hanging="360"/>
      </w:pPr>
      <w:rPr>
        <w:rFonts w:ascii="Wingdings" w:hAnsi="Wingdings" w:hint="default"/>
      </w:rPr>
    </w:lvl>
    <w:lvl w:ilvl="3" w:tplc="A48E8388" w:tentative="1">
      <w:start w:val="1"/>
      <w:numFmt w:val="bullet"/>
      <w:lvlText w:val=""/>
      <w:lvlJc w:val="left"/>
      <w:pPr>
        <w:tabs>
          <w:tab w:val="num" w:pos="2880"/>
        </w:tabs>
        <w:ind w:left="2880" w:hanging="360"/>
      </w:pPr>
      <w:rPr>
        <w:rFonts w:ascii="Symbol" w:hAnsi="Symbol" w:hint="default"/>
      </w:rPr>
    </w:lvl>
    <w:lvl w:ilvl="4" w:tplc="65422568" w:tentative="1">
      <w:start w:val="1"/>
      <w:numFmt w:val="bullet"/>
      <w:lvlText w:val="o"/>
      <w:lvlJc w:val="left"/>
      <w:pPr>
        <w:tabs>
          <w:tab w:val="num" w:pos="3600"/>
        </w:tabs>
        <w:ind w:left="3600" w:hanging="360"/>
      </w:pPr>
      <w:rPr>
        <w:rFonts w:ascii="Courier New" w:hAnsi="Courier New" w:cs="Courier New" w:hint="default"/>
      </w:rPr>
    </w:lvl>
    <w:lvl w:ilvl="5" w:tplc="5DEC8F9A" w:tentative="1">
      <w:start w:val="1"/>
      <w:numFmt w:val="bullet"/>
      <w:lvlText w:val=""/>
      <w:lvlJc w:val="left"/>
      <w:pPr>
        <w:tabs>
          <w:tab w:val="num" w:pos="4320"/>
        </w:tabs>
        <w:ind w:left="4320" w:hanging="360"/>
      </w:pPr>
      <w:rPr>
        <w:rFonts w:ascii="Wingdings" w:hAnsi="Wingdings" w:hint="default"/>
      </w:rPr>
    </w:lvl>
    <w:lvl w:ilvl="6" w:tplc="6BF8689A" w:tentative="1">
      <w:start w:val="1"/>
      <w:numFmt w:val="bullet"/>
      <w:lvlText w:val=""/>
      <w:lvlJc w:val="left"/>
      <w:pPr>
        <w:tabs>
          <w:tab w:val="num" w:pos="5040"/>
        </w:tabs>
        <w:ind w:left="5040" w:hanging="360"/>
      </w:pPr>
      <w:rPr>
        <w:rFonts w:ascii="Symbol" w:hAnsi="Symbol" w:hint="default"/>
      </w:rPr>
    </w:lvl>
    <w:lvl w:ilvl="7" w:tplc="36C2FAA8" w:tentative="1">
      <w:start w:val="1"/>
      <w:numFmt w:val="bullet"/>
      <w:lvlText w:val="o"/>
      <w:lvlJc w:val="left"/>
      <w:pPr>
        <w:tabs>
          <w:tab w:val="num" w:pos="5760"/>
        </w:tabs>
        <w:ind w:left="5760" w:hanging="360"/>
      </w:pPr>
      <w:rPr>
        <w:rFonts w:ascii="Courier New" w:hAnsi="Courier New" w:cs="Courier New" w:hint="default"/>
      </w:rPr>
    </w:lvl>
    <w:lvl w:ilvl="8" w:tplc="AEA8EB4C" w:tentative="1">
      <w:start w:val="1"/>
      <w:numFmt w:val="bullet"/>
      <w:lvlText w:val=""/>
      <w:lvlJc w:val="left"/>
      <w:pPr>
        <w:tabs>
          <w:tab w:val="num" w:pos="6480"/>
        </w:tabs>
        <w:ind w:left="6480" w:hanging="360"/>
      </w:pPr>
      <w:rPr>
        <w:rFonts w:ascii="Wingdings" w:hAnsi="Wingdings" w:hint="default"/>
      </w:rPr>
    </w:lvl>
  </w:abstractNum>
  <w:abstractNum w:abstractNumId="23">
    <w:nsid w:val="409B4B23"/>
    <w:multiLevelType w:val="hybridMultilevel"/>
    <w:tmpl w:val="5D4EDE78"/>
    <w:lvl w:ilvl="0" w:tplc="E46C8A9A">
      <w:start w:val="1"/>
      <w:numFmt w:val="bullet"/>
      <w:pStyle w:val="Styl17"/>
      <w:lvlText w:val=""/>
      <w:lvlJc w:val="left"/>
      <w:pPr>
        <w:ind w:left="1146" w:hanging="360"/>
      </w:pPr>
      <w:rPr>
        <w:rFonts w:ascii="Symbol" w:hAnsi="Symbol" w:hint="default"/>
      </w:rPr>
    </w:lvl>
    <w:lvl w:ilvl="1" w:tplc="B8AAE90C" w:tentative="1">
      <w:start w:val="1"/>
      <w:numFmt w:val="bullet"/>
      <w:lvlText w:val="o"/>
      <w:lvlJc w:val="left"/>
      <w:pPr>
        <w:ind w:left="1866" w:hanging="360"/>
      </w:pPr>
      <w:rPr>
        <w:rFonts w:ascii="Courier New" w:hAnsi="Courier New" w:cs="Courier New" w:hint="default"/>
      </w:rPr>
    </w:lvl>
    <w:lvl w:ilvl="2" w:tplc="1062E9A2" w:tentative="1">
      <w:start w:val="1"/>
      <w:numFmt w:val="bullet"/>
      <w:lvlText w:val=""/>
      <w:lvlJc w:val="left"/>
      <w:pPr>
        <w:ind w:left="2586" w:hanging="360"/>
      </w:pPr>
      <w:rPr>
        <w:rFonts w:ascii="Wingdings" w:hAnsi="Wingdings" w:hint="default"/>
      </w:rPr>
    </w:lvl>
    <w:lvl w:ilvl="3" w:tplc="A48E8388" w:tentative="1">
      <w:start w:val="1"/>
      <w:numFmt w:val="bullet"/>
      <w:lvlText w:val=""/>
      <w:lvlJc w:val="left"/>
      <w:pPr>
        <w:ind w:left="3306" w:hanging="360"/>
      </w:pPr>
      <w:rPr>
        <w:rFonts w:ascii="Symbol" w:hAnsi="Symbol" w:hint="default"/>
      </w:rPr>
    </w:lvl>
    <w:lvl w:ilvl="4" w:tplc="65422568" w:tentative="1">
      <w:start w:val="1"/>
      <w:numFmt w:val="bullet"/>
      <w:lvlText w:val="o"/>
      <w:lvlJc w:val="left"/>
      <w:pPr>
        <w:ind w:left="4026" w:hanging="360"/>
      </w:pPr>
      <w:rPr>
        <w:rFonts w:ascii="Courier New" w:hAnsi="Courier New" w:cs="Courier New" w:hint="default"/>
      </w:rPr>
    </w:lvl>
    <w:lvl w:ilvl="5" w:tplc="5DEC8F9A" w:tentative="1">
      <w:start w:val="1"/>
      <w:numFmt w:val="bullet"/>
      <w:lvlText w:val=""/>
      <w:lvlJc w:val="left"/>
      <w:pPr>
        <w:ind w:left="4746" w:hanging="360"/>
      </w:pPr>
      <w:rPr>
        <w:rFonts w:ascii="Wingdings" w:hAnsi="Wingdings" w:hint="default"/>
      </w:rPr>
    </w:lvl>
    <w:lvl w:ilvl="6" w:tplc="6BF8689A" w:tentative="1">
      <w:start w:val="1"/>
      <w:numFmt w:val="bullet"/>
      <w:lvlText w:val=""/>
      <w:lvlJc w:val="left"/>
      <w:pPr>
        <w:ind w:left="5466" w:hanging="360"/>
      </w:pPr>
      <w:rPr>
        <w:rFonts w:ascii="Symbol" w:hAnsi="Symbol" w:hint="default"/>
      </w:rPr>
    </w:lvl>
    <w:lvl w:ilvl="7" w:tplc="36C2FAA8" w:tentative="1">
      <w:start w:val="1"/>
      <w:numFmt w:val="bullet"/>
      <w:lvlText w:val="o"/>
      <w:lvlJc w:val="left"/>
      <w:pPr>
        <w:ind w:left="6186" w:hanging="360"/>
      </w:pPr>
      <w:rPr>
        <w:rFonts w:ascii="Courier New" w:hAnsi="Courier New" w:cs="Courier New" w:hint="default"/>
      </w:rPr>
    </w:lvl>
    <w:lvl w:ilvl="8" w:tplc="AEA8EB4C" w:tentative="1">
      <w:start w:val="1"/>
      <w:numFmt w:val="bullet"/>
      <w:lvlText w:val=""/>
      <w:lvlJc w:val="left"/>
      <w:pPr>
        <w:ind w:left="6906" w:hanging="360"/>
      </w:pPr>
      <w:rPr>
        <w:rFonts w:ascii="Wingdings" w:hAnsi="Wingdings" w:hint="default"/>
      </w:rPr>
    </w:lvl>
  </w:abstractNum>
  <w:abstractNum w:abstractNumId="24">
    <w:nsid w:val="56287E9D"/>
    <w:multiLevelType w:val="multilevel"/>
    <w:tmpl w:val="2926F8B6"/>
    <w:lvl w:ilvl="0">
      <w:start w:val="1"/>
      <w:numFmt w:val="decimal"/>
      <w:lvlText w:val="%1."/>
      <w:lvlJc w:val="left"/>
      <w:pPr>
        <w:tabs>
          <w:tab w:val="num" w:pos="644"/>
        </w:tabs>
        <w:ind w:left="644" w:hanging="360"/>
      </w:pPr>
      <w:rPr>
        <w:rFonts w:hint="default"/>
        <w:b/>
        <w:i w:val="0"/>
      </w:rPr>
    </w:lvl>
    <w:lvl w:ilvl="1">
      <w:start w:val="1"/>
      <w:numFmt w:val="decimal"/>
      <w:lvlText w:val="%1.%2."/>
      <w:lvlJc w:val="left"/>
      <w:pPr>
        <w:tabs>
          <w:tab w:val="num" w:pos="1248"/>
        </w:tabs>
        <w:ind w:left="1248" w:hanging="604"/>
      </w:pPr>
    </w:lvl>
    <w:lvl w:ilvl="2">
      <w:start w:val="1"/>
      <w:numFmt w:val="decimal"/>
      <w:lvlText w:val="%1.%2.%3."/>
      <w:lvlJc w:val="left"/>
      <w:pPr>
        <w:tabs>
          <w:tab w:val="num" w:pos="1508"/>
        </w:tabs>
        <w:ind w:left="1508" w:hanging="504"/>
      </w:p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25">
    <w:nsid w:val="565C4E51"/>
    <w:multiLevelType w:val="hybridMultilevel"/>
    <w:tmpl w:val="E2E61CA0"/>
    <w:lvl w:ilvl="0" w:tplc="E46C8A9A">
      <w:start w:val="1"/>
      <w:numFmt w:val="bullet"/>
      <w:pStyle w:val="Styl9"/>
      <w:lvlText w:val=""/>
      <w:lvlJc w:val="left"/>
      <w:pPr>
        <w:ind w:left="720" w:hanging="360"/>
      </w:pPr>
      <w:rPr>
        <w:rFonts w:ascii="Symbol" w:hAnsi="Symbol" w:hint="default"/>
      </w:rPr>
    </w:lvl>
    <w:lvl w:ilvl="1" w:tplc="B8AAE90C" w:tentative="1">
      <w:start w:val="1"/>
      <w:numFmt w:val="bullet"/>
      <w:lvlText w:val="o"/>
      <w:lvlJc w:val="left"/>
      <w:pPr>
        <w:ind w:left="1440" w:hanging="360"/>
      </w:pPr>
      <w:rPr>
        <w:rFonts w:ascii="Courier New" w:hAnsi="Courier New" w:cs="Courier New" w:hint="default"/>
      </w:rPr>
    </w:lvl>
    <w:lvl w:ilvl="2" w:tplc="1062E9A2" w:tentative="1">
      <w:start w:val="1"/>
      <w:numFmt w:val="bullet"/>
      <w:lvlText w:val=""/>
      <w:lvlJc w:val="left"/>
      <w:pPr>
        <w:ind w:left="2160" w:hanging="360"/>
      </w:pPr>
      <w:rPr>
        <w:rFonts w:ascii="Wingdings" w:hAnsi="Wingdings" w:hint="default"/>
      </w:rPr>
    </w:lvl>
    <w:lvl w:ilvl="3" w:tplc="A48E8388" w:tentative="1">
      <w:start w:val="1"/>
      <w:numFmt w:val="bullet"/>
      <w:lvlText w:val=""/>
      <w:lvlJc w:val="left"/>
      <w:pPr>
        <w:ind w:left="2880" w:hanging="360"/>
      </w:pPr>
      <w:rPr>
        <w:rFonts w:ascii="Symbol" w:hAnsi="Symbol" w:hint="default"/>
      </w:rPr>
    </w:lvl>
    <w:lvl w:ilvl="4" w:tplc="65422568" w:tentative="1">
      <w:start w:val="1"/>
      <w:numFmt w:val="bullet"/>
      <w:lvlText w:val="o"/>
      <w:lvlJc w:val="left"/>
      <w:pPr>
        <w:ind w:left="3600" w:hanging="360"/>
      </w:pPr>
      <w:rPr>
        <w:rFonts w:ascii="Courier New" w:hAnsi="Courier New" w:cs="Courier New" w:hint="default"/>
      </w:rPr>
    </w:lvl>
    <w:lvl w:ilvl="5" w:tplc="5DEC8F9A" w:tentative="1">
      <w:start w:val="1"/>
      <w:numFmt w:val="bullet"/>
      <w:lvlText w:val=""/>
      <w:lvlJc w:val="left"/>
      <w:pPr>
        <w:ind w:left="4320" w:hanging="360"/>
      </w:pPr>
      <w:rPr>
        <w:rFonts w:ascii="Wingdings" w:hAnsi="Wingdings" w:hint="default"/>
      </w:rPr>
    </w:lvl>
    <w:lvl w:ilvl="6" w:tplc="6BF8689A" w:tentative="1">
      <w:start w:val="1"/>
      <w:numFmt w:val="bullet"/>
      <w:lvlText w:val=""/>
      <w:lvlJc w:val="left"/>
      <w:pPr>
        <w:ind w:left="5040" w:hanging="360"/>
      </w:pPr>
      <w:rPr>
        <w:rFonts w:ascii="Symbol" w:hAnsi="Symbol" w:hint="default"/>
      </w:rPr>
    </w:lvl>
    <w:lvl w:ilvl="7" w:tplc="36C2FAA8" w:tentative="1">
      <w:start w:val="1"/>
      <w:numFmt w:val="bullet"/>
      <w:lvlText w:val="o"/>
      <w:lvlJc w:val="left"/>
      <w:pPr>
        <w:ind w:left="5760" w:hanging="360"/>
      </w:pPr>
      <w:rPr>
        <w:rFonts w:ascii="Courier New" w:hAnsi="Courier New" w:cs="Courier New" w:hint="default"/>
      </w:rPr>
    </w:lvl>
    <w:lvl w:ilvl="8" w:tplc="AEA8EB4C" w:tentative="1">
      <w:start w:val="1"/>
      <w:numFmt w:val="bullet"/>
      <w:lvlText w:val=""/>
      <w:lvlJc w:val="left"/>
      <w:pPr>
        <w:ind w:left="6480" w:hanging="360"/>
      </w:pPr>
      <w:rPr>
        <w:rFonts w:ascii="Wingdings" w:hAnsi="Wingdings" w:hint="default"/>
      </w:rPr>
    </w:lvl>
  </w:abstractNum>
  <w:abstractNum w:abstractNumId="26">
    <w:nsid w:val="57622626"/>
    <w:multiLevelType w:val="multilevel"/>
    <w:tmpl w:val="D0F4D1DA"/>
    <w:styleLink w:val="Styl30"/>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7">
    <w:nsid w:val="582141A2"/>
    <w:multiLevelType w:val="multilevel"/>
    <w:tmpl w:val="2CDAF3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44"/>
        </w:tabs>
        <w:ind w:left="1044" w:hanging="4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8">
    <w:nsid w:val="58F20FB1"/>
    <w:multiLevelType w:val="hybridMultilevel"/>
    <w:tmpl w:val="4928FB20"/>
    <w:lvl w:ilvl="0" w:tplc="9DF43F84">
      <w:start w:val="1"/>
      <w:numFmt w:val="bullet"/>
      <w:lvlText w:val=""/>
      <w:lvlJc w:val="left"/>
      <w:pPr>
        <w:tabs>
          <w:tab w:val="num" w:pos="720"/>
        </w:tabs>
        <w:ind w:left="720" w:hanging="360"/>
      </w:pPr>
      <w:rPr>
        <w:rFonts w:ascii="Symbol" w:hAnsi="Symbol" w:hint="default"/>
      </w:rPr>
    </w:lvl>
    <w:lvl w:ilvl="1" w:tplc="0F1A990E" w:tentative="1">
      <w:start w:val="1"/>
      <w:numFmt w:val="bullet"/>
      <w:lvlText w:val="o"/>
      <w:lvlJc w:val="left"/>
      <w:pPr>
        <w:tabs>
          <w:tab w:val="num" w:pos="1440"/>
        </w:tabs>
        <w:ind w:left="1440" w:hanging="360"/>
      </w:pPr>
      <w:rPr>
        <w:rFonts w:ascii="Courier New" w:hAnsi="Courier New" w:cs="Courier New" w:hint="default"/>
      </w:rPr>
    </w:lvl>
    <w:lvl w:ilvl="2" w:tplc="262A8BF4" w:tentative="1">
      <w:start w:val="1"/>
      <w:numFmt w:val="bullet"/>
      <w:lvlText w:val=""/>
      <w:lvlJc w:val="left"/>
      <w:pPr>
        <w:tabs>
          <w:tab w:val="num" w:pos="2160"/>
        </w:tabs>
        <w:ind w:left="2160" w:hanging="360"/>
      </w:pPr>
      <w:rPr>
        <w:rFonts w:ascii="Wingdings" w:hAnsi="Wingdings" w:hint="default"/>
      </w:rPr>
    </w:lvl>
    <w:lvl w:ilvl="3" w:tplc="B6740D22" w:tentative="1">
      <w:start w:val="1"/>
      <w:numFmt w:val="bullet"/>
      <w:lvlText w:val=""/>
      <w:lvlJc w:val="left"/>
      <w:pPr>
        <w:tabs>
          <w:tab w:val="num" w:pos="2880"/>
        </w:tabs>
        <w:ind w:left="2880" w:hanging="360"/>
      </w:pPr>
      <w:rPr>
        <w:rFonts w:ascii="Symbol" w:hAnsi="Symbol" w:hint="default"/>
      </w:rPr>
    </w:lvl>
    <w:lvl w:ilvl="4" w:tplc="3EFA56E4" w:tentative="1">
      <w:start w:val="1"/>
      <w:numFmt w:val="bullet"/>
      <w:lvlText w:val="o"/>
      <w:lvlJc w:val="left"/>
      <w:pPr>
        <w:tabs>
          <w:tab w:val="num" w:pos="3600"/>
        </w:tabs>
        <w:ind w:left="3600" w:hanging="360"/>
      </w:pPr>
      <w:rPr>
        <w:rFonts w:ascii="Courier New" w:hAnsi="Courier New" w:cs="Courier New" w:hint="default"/>
      </w:rPr>
    </w:lvl>
    <w:lvl w:ilvl="5" w:tplc="E45ACF30" w:tentative="1">
      <w:start w:val="1"/>
      <w:numFmt w:val="bullet"/>
      <w:lvlText w:val=""/>
      <w:lvlJc w:val="left"/>
      <w:pPr>
        <w:tabs>
          <w:tab w:val="num" w:pos="4320"/>
        </w:tabs>
        <w:ind w:left="4320" w:hanging="360"/>
      </w:pPr>
      <w:rPr>
        <w:rFonts w:ascii="Wingdings" w:hAnsi="Wingdings" w:hint="default"/>
      </w:rPr>
    </w:lvl>
    <w:lvl w:ilvl="6" w:tplc="FD7E6F54" w:tentative="1">
      <w:start w:val="1"/>
      <w:numFmt w:val="bullet"/>
      <w:lvlText w:val=""/>
      <w:lvlJc w:val="left"/>
      <w:pPr>
        <w:tabs>
          <w:tab w:val="num" w:pos="5040"/>
        </w:tabs>
        <w:ind w:left="5040" w:hanging="360"/>
      </w:pPr>
      <w:rPr>
        <w:rFonts w:ascii="Symbol" w:hAnsi="Symbol" w:hint="default"/>
      </w:rPr>
    </w:lvl>
    <w:lvl w:ilvl="7" w:tplc="53207236" w:tentative="1">
      <w:start w:val="1"/>
      <w:numFmt w:val="bullet"/>
      <w:lvlText w:val="o"/>
      <w:lvlJc w:val="left"/>
      <w:pPr>
        <w:tabs>
          <w:tab w:val="num" w:pos="5760"/>
        </w:tabs>
        <w:ind w:left="5760" w:hanging="360"/>
      </w:pPr>
      <w:rPr>
        <w:rFonts w:ascii="Courier New" w:hAnsi="Courier New" w:cs="Courier New" w:hint="default"/>
      </w:rPr>
    </w:lvl>
    <w:lvl w:ilvl="8" w:tplc="0256EDFC" w:tentative="1">
      <w:start w:val="1"/>
      <w:numFmt w:val="bullet"/>
      <w:lvlText w:val=""/>
      <w:lvlJc w:val="left"/>
      <w:pPr>
        <w:tabs>
          <w:tab w:val="num" w:pos="6480"/>
        </w:tabs>
        <w:ind w:left="6480" w:hanging="360"/>
      </w:pPr>
      <w:rPr>
        <w:rFonts w:ascii="Wingdings" w:hAnsi="Wingdings" w:hint="default"/>
      </w:rPr>
    </w:lvl>
  </w:abstractNum>
  <w:abstractNum w:abstractNumId="29">
    <w:nsid w:val="5C0B6C3A"/>
    <w:multiLevelType w:val="hybridMultilevel"/>
    <w:tmpl w:val="77A093C6"/>
    <w:lvl w:ilvl="0" w:tplc="9D868530">
      <w:start w:val="1"/>
      <w:numFmt w:val="ordinal"/>
      <w:pStyle w:val="Styl27"/>
      <w:lvlText w:val="%1."/>
      <w:lvlJc w:val="right"/>
      <w:pPr>
        <w:ind w:left="1146" w:hanging="360"/>
      </w:pPr>
      <w:rPr>
        <w:rFonts w:hint="default"/>
        <w:b/>
        <w:i w:val="0"/>
        <w:caps w:val="0"/>
        <w:strike w:val="0"/>
        <w:dstrike w:val="0"/>
        <w:outline w:val="0"/>
        <w:shadow w:val="0"/>
        <w:emboss w:val="0"/>
        <w:imprint w:val="0"/>
        <w:vanish w:val="0"/>
        <w:vertAlign w:val="baseline"/>
      </w:rPr>
    </w:lvl>
    <w:lvl w:ilvl="1" w:tplc="18560BEA" w:tentative="1">
      <w:start w:val="1"/>
      <w:numFmt w:val="lowerLetter"/>
      <w:lvlText w:val="%2."/>
      <w:lvlJc w:val="left"/>
      <w:pPr>
        <w:ind w:left="1866" w:hanging="360"/>
      </w:pPr>
    </w:lvl>
    <w:lvl w:ilvl="2" w:tplc="5A7EF93C" w:tentative="1">
      <w:start w:val="1"/>
      <w:numFmt w:val="lowerRoman"/>
      <w:lvlText w:val="%3."/>
      <w:lvlJc w:val="right"/>
      <w:pPr>
        <w:ind w:left="2586" w:hanging="180"/>
      </w:pPr>
    </w:lvl>
    <w:lvl w:ilvl="3" w:tplc="0CAEC2D0" w:tentative="1">
      <w:start w:val="1"/>
      <w:numFmt w:val="decimal"/>
      <w:lvlText w:val="%4."/>
      <w:lvlJc w:val="left"/>
      <w:pPr>
        <w:ind w:left="3306" w:hanging="360"/>
      </w:pPr>
    </w:lvl>
    <w:lvl w:ilvl="4" w:tplc="34DAFEB0" w:tentative="1">
      <w:start w:val="1"/>
      <w:numFmt w:val="lowerLetter"/>
      <w:lvlText w:val="%5."/>
      <w:lvlJc w:val="left"/>
      <w:pPr>
        <w:ind w:left="4026" w:hanging="360"/>
      </w:pPr>
    </w:lvl>
    <w:lvl w:ilvl="5" w:tplc="4DE6FE18" w:tentative="1">
      <w:start w:val="1"/>
      <w:numFmt w:val="lowerRoman"/>
      <w:lvlText w:val="%6."/>
      <w:lvlJc w:val="right"/>
      <w:pPr>
        <w:ind w:left="4746" w:hanging="180"/>
      </w:pPr>
    </w:lvl>
    <w:lvl w:ilvl="6" w:tplc="A3E63590" w:tentative="1">
      <w:start w:val="1"/>
      <w:numFmt w:val="decimal"/>
      <w:lvlText w:val="%7."/>
      <w:lvlJc w:val="left"/>
      <w:pPr>
        <w:ind w:left="5466" w:hanging="360"/>
      </w:pPr>
    </w:lvl>
    <w:lvl w:ilvl="7" w:tplc="34DA009C" w:tentative="1">
      <w:start w:val="1"/>
      <w:numFmt w:val="lowerLetter"/>
      <w:lvlText w:val="%8."/>
      <w:lvlJc w:val="left"/>
      <w:pPr>
        <w:ind w:left="6186" w:hanging="360"/>
      </w:pPr>
    </w:lvl>
    <w:lvl w:ilvl="8" w:tplc="CE587DC2" w:tentative="1">
      <w:start w:val="1"/>
      <w:numFmt w:val="lowerRoman"/>
      <w:lvlText w:val="%9."/>
      <w:lvlJc w:val="right"/>
      <w:pPr>
        <w:ind w:left="6906" w:hanging="180"/>
      </w:pPr>
    </w:lvl>
  </w:abstractNum>
  <w:abstractNum w:abstractNumId="30">
    <w:nsid w:val="667F58A5"/>
    <w:multiLevelType w:val="multilevel"/>
    <w:tmpl w:val="9C64396A"/>
    <w:lvl w:ilvl="0">
      <w:start w:val="1"/>
      <w:numFmt w:val="decimal"/>
      <w:lvlText w:val="%1."/>
      <w:lvlJc w:val="left"/>
      <w:pPr>
        <w:ind w:left="360" w:hanging="360"/>
      </w:pPr>
      <w:rPr>
        <w:rFonts w:hint="default"/>
      </w:rPr>
    </w:lvl>
    <w:lvl w:ilvl="1">
      <w:start w:val="1"/>
      <w:numFmt w:val="decimal"/>
      <w:pStyle w:val="Styl5"/>
      <w:lvlText w:val="%1.%2."/>
      <w:lvlJc w:val="left"/>
      <w:pPr>
        <w:ind w:left="792" w:hanging="432"/>
      </w:pPr>
      <w:rPr>
        <w:rFonts w:hint="default"/>
      </w:rPr>
    </w:lvl>
    <w:lvl w:ilvl="2">
      <w:start w:val="1"/>
      <w:numFmt w:val="decimal"/>
      <w:lvlText w:val="%1.%2.%3."/>
      <w:lvlJc w:val="left"/>
      <w:pPr>
        <w:ind w:left="1296"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672" w:hanging="936"/>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976" w:hanging="1224"/>
      </w:pPr>
      <w:rPr>
        <w:rFonts w:hint="default"/>
      </w:rPr>
    </w:lvl>
    <w:lvl w:ilvl="8">
      <w:start w:val="1"/>
      <w:numFmt w:val="decimal"/>
      <w:lvlText w:val="%1.%2.%3.%4.%5.%6.%7.%8.%9."/>
      <w:lvlJc w:val="left"/>
      <w:pPr>
        <w:ind w:left="7416" w:hanging="1440"/>
      </w:pPr>
      <w:rPr>
        <w:rFonts w:hint="default"/>
      </w:rPr>
    </w:lvl>
  </w:abstractNum>
  <w:abstractNum w:abstractNumId="31">
    <w:nsid w:val="67075365"/>
    <w:multiLevelType w:val="hybridMultilevel"/>
    <w:tmpl w:val="348A21DC"/>
    <w:lvl w:ilvl="0" w:tplc="62AE4BCA">
      <w:start w:val="1"/>
      <w:numFmt w:val="bullet"/>
      <w:lvlText w:val=""/>
      <w:lvlJc w:val="left"/>
      <w:pPr>
        <w:tabs>
          <w:tab w:val="num" w:pos="720"/>
        </w:tabs>
        <w:ind w:left="720" w:hanging="360"/>
      </w:pPr>
      <w:rPr>
        <w:rFonts w:ascii="Symbol" w:hAnsi="Symbol" w:hint="default"/>
      </w:rPr>
    </w:lvl>
    <w:lvl w:ilvl="1" w:tplc="E2963BC6" w:tentative="1">
      <w:start w:val="1"/>
      <w:numFmt w:val="bullet"/>
      <w:lvlText w:val="o"/>
      <w:lvlJc w:val="left"/>
      <w:pPr>
        <w:tabs>
          <w:tab w:val="num" w:pos="1440"/>
        </w:tabs>
        <w:ind w:left="1440" w:hanging="360"/>
      </w:pPr>
      <w:rPr>
        <w:rFonts w:ascii="Courier New" w:hAnsi="Courier New" w:cs="Courier New" w:hint="default"/>
      </w:rPr>
    </w:lvl>
    <w:lvl w:ilvl="2" w:tplc="837E0D86" w:tentative="1">
      <w:start w:val="1"/>
      <w:numFmt w:val="bullet"/>
      <w:lvlText w:val=""/>
      <w:lvlJc w:val="left"/>
      <w:pPr>
        <w:tabs>
          <w:tab w:val="num" w:pos="2160"/>
        </w:tabs>
        <w:ind w:left="2160" w:hanging="360"/>
      </w:pPr>
      <w:rPr>
        <w:rFonts w:ascii="Wingdings" w:hAnsi="Wingdings" w:hint="default"/>
      </w:rPr>
    </w:lvl>
    <w:lvl w:ilvl="3" w:tplc="52CA811C" w:tentative="1">
      <w:start w:val="1"/>
      <w:numFmt w:val="bullet"/>
      <w:lvlText w:val=""/>
      <w:lvlJc w:val="left"/>
      <w:pPr>
        <w:tabs>
          <w:tab w:val="num" w:pos="2880"/>
        </w:tabs>
        <w:ind w:left="2880" w:hanging="360"/>
      </w:pPr>
      <w:rPr>
        <w:rFonts w:ascii="Symbol" w:hAnsi="Symbol" w:hint="default"/>
      </w:rPr>
    </w:lvl>
    <w:lvl w:ilvl="4" w:tplc="812E2560" w:tentative="1">
      <w:start w:val="1"/>
      <w:numFmt w:val="bullet"/>
      <w:lvlText w:val="o"/>
      <w:lvlJc w:val="left"/>
      <w:pPr>
        <w:tabs>
          <w:tab w:val="num" w:pos="3600"/>
        </w:tabs>
        <w:ind w:left="3600" w:hanging="360"/>
      </w:pPr>
      <w:rPr>
        <w:rFonts w:ascii="Courier New" w:hAnsi="Courier New" w:cs="Courier New" w:hint="default"/>
      </w:rPr>
    </w:lvl>
    <w:lvl w:ilvl="5" w:tplc="4F76DE8C" w:tentative="1">
      <w:start w:val="1"/>
      <w:numFmt w:val="bullet"/>
      <w:lvlText w:val=""/>
      <w:lvlJc w:val="left"/>
      <w:pPr>
        <w:tabs>
          <w:tab w:val="num" w:pos="4320"/>
        </w:tabs>
        <w:ind w:left="4320" w:hanging="360"/>
      </w:pPr>
      <w:rPr>
        <w:rFonts w:ascii="Wingdings" w:hAnsi="Wingdings" w:hint="default"/>
      </w:rPr>
    </w:lvl>
    <w:lvl w:ilvl="6" w:tplc="256C1618" w:tentative="1">
      <w:start w:val="1"/>
      <w:numFmt w:val="bullet"/>
      <w:lvlText w:val=""/>
      <w:lvlJc w:val="left"/>
      <w:pPr>
        <w:tabs>
          <w:tab w:val="num" w:pos="5040"/>
        </w:tabs>
        <w:ind w:left="5040" w:hanging="360"/>
      </w:pPr>
      <w:rPr>
        <w:rFonts w:ascii="Symbol" w:hAnsi="Symbol" w:hint="default"/>
      </w:rPr>
    </w:lvl>
    <w:lvl w:ilvl="7" w:tplc="06F677B6" w:tentative="1">
      <w:start w:val="1"/>
      <w:numFmt w:val="bullet"/>
      <w:lvlText w:val="o"/>
      <w:lvlJc w:val="left"/>
      <w:pPr>
        <w:tabs>
          <w:tab w:val="num" w:pos="5760"/>
        </w:tabs>
        <w:ind w:left="5760" w:hanging="360"/>
      </w:pPr>
      <w:rPr>
        <w:rFonts w:ascii="Courier New" w:hAnsi="Courier New" w:cs="Courier New" w:hint="default"/>
      </w:rPr>
    </w:lvl>
    <w:lvl w:ilvl="8" w:tplc="236C49D8" w:tentative="1">
      <w:start w:val="1"/>
      <w:numFmt w:val="bullet"/>
      <w:lvlText w:val=""/>
      <w:lvlJc w:val="left"/>
      <w:pPr>
        <w:tabs>
          <w:tab w:val="num" w:pos="6480"/>
        </w:tabs>
        <w:ind w:left="6480" w:hanging="360"/>
      </w:pPr>
      <w:rPr>
        <w:rFonts w:ascii="Wingdings" w:hAnsi="Wingdings" w:hint="default"/>
      </w:rPr>
    </w:lvl>
  </w:abstractNum>
  <w:abstractNum w:abstractNumId="32">
    <w:nsid w:val="6B0D2897"/>
    <w:multiLevelType w:val="singleLevel"/>
    <w:tmpl w:val="DF40252A"/>
    <w:lvl w:ilvl="0">
      <w:numFmt w:val="bullet"/>
      <w:lvlText w:val="-"/>
      <w:lvlJc w:val="left"/>
      <w:pPr>
        <w:tabs>
          <w:tab w:val="num" w:pos="1080"/>
        </w:tabs>
        <w:ind w:left="1080" w:hanging="360"/>
      </w:pPr>
      <w:rPr>
        <w:rFonts w:hint="default"/>
      </w:rPr>
    </w:lvl>
  </w:abstractNum>
  <w:abstractNum w:abstractNumId="33">
    <w:nsid w:val="7BCB600B"/>
    <w:multiLevelType w:val="hybridMultilevel"/>
    <w:tmpl w:val="C254C474"/>
    <w:lvl w:ilvl="0" w:tplc="22CEACFE">
      <w:start w:val="1"/>
      <w:numFmt w:val="bullet"/>
      <w:pStyle w:val="Styl6"/>
      <w:lvlText w:val=""/>
      <w:lvlJc w:val="left"/>
      <w:pPr>
        <w:ind w:left="360" w:hanging="360"/>
      </w:pPr>
      <w:rPr>
        <w:rFonts w:ascii="Symbol" w:hAnsi="Symbol" w:hint="default"/>
      </w:rPr>
    </w:lvl>
    <w:lvl w:ilvl="1" w:tplc="EC5C458E" w:tentative="1">
      <w:start w:val="1"/>
      <w:numFmt w:val="bullet"/>
      <w:lvlText w:val="o"/>
      <w:lvlJc w:val="left"/>
      <w:pPr>
        <w:ind w:left="1800" w:hanging="360"/>
      </w:pPr>
      <w:rPr>
        <w:rFonts w:ascii="Courier New" w:hAnsi="Courier New" w:cs="Courier New" w:hint="default"/>
      </w:rPr>
    </w:lvl>
    <w:lvl w:ilvl="2" w:tplc="CD20D6A0" w:tentative="1">
      <w:start w:val="1"/>
      <w:numFmt w:val="bullet"/>
      <w:lvlText w:val=""/>
      <w:lvlJc w:val="left"/>
      <w:pPr>
        <w:ind w:left="2520" w:hanging="360"/>
      </w:pPr>
      <w:rPr>
        <w:rFonts w:ascii="Wingdings" w:hAnsi="Wingdings" w:hint="default"/>
      </w:rPr>
    </w:lvl>
    <w:lvl w:ilvl="3" w:tplc="58EE21CA" w:tentative="1">
      <w:start w:val="1"/>
      <w:numFmt w:val="bullet"/>
      <w:lvlText w:val=""/>
      <w:lvlJc w:val="left"/>
      <w:pPr>
        <w:ind w:left="3240" w:hanging="360"/>
      </w:pPr>
      <w:rPr>
        <w:rFonts w:ascii="Symbol" w:hAnsi="Symbol" w:hint="default"/>
      </w:rPr>
    </w:lvl>
    <w:lvl w:ilvl="4" w:tplc="CAB4F214" w:tentative="1">
      <w:start w:val="1"/>
      <w:numFmt w:val="bullet"/>
      <w:lvlText w:val="o"/>
      <w:lvlJc w:val="left"/>
      <w:pPr>
        <w:ind w:left="3960" w:hanging="360"/>
      </w:pPr>
      <w:rPr>
        <w:rFonts w:ascii="Courier New" w:hAnsi="Courier New" w:cs="Courier New" w:hint="default"/>
      </w:rPr>
    </w:lvl>
    <w:lvl w:ilvl="5" w:tplc="B4383A9C" w:tentative="1">
      <w:start w:val="1"/>
      <w:numFmt w:val="bullet"/>
      <w:lvlText w:val=""/>
      <w:lvlJc w:val="left"/>
      <w:pPr>
        <w:ind w:left="4680" w:hanging="360"/>
      </w:pPr>
      <w:rPr>
        <w:rFonts w:ascii="Wingdings" w:hAnsi="Wingdings" w:hint="default"/>
      </w:rPr>
    </w:lvl>
    <w:lvl w:ilvl="6" w:tplc="CED686AE" w:tentative="1">
      <w:start w:val="1"/>
      <w:numFmt w:val="bullet"/>
      <w:lvlText w:val=""/>
      <w:lvlJc w:val="left"/>
      <w:pPr>
        <w:ind w:left="5400" w:hanging="360"/>
      </w:pPr>
      <w:rPr>
        <w:rFonts w:ascii="Symbol" w:hAnsi="Symbol" w:hint="default"/>
      </w:rPr>
    </w:lvl>
    <w:lvl w:ilvl="7" w:tplc="5D5E36B0" w:tentative="1">
      <w:start w:val="1"/>
      <w:numFmt w:val="bullet"/>
      <w:lvlText w:val="o"/>
      <w:lvlJc w:val="left"/>
      <w:pPr>
        <w:ind w:left="6120" w:hanging="360"/>
      </w:pPr>
      <w:rPr>
        <w:rFonts w:ascii="Courier New" w:hAnsi="Courier New" w:cs="Courier New" w:hint="default"/>
      </w:rPr>
    </w:lvl>
    <w:lvl w:ilvl="8" w:tplc="8544E020"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1"/>
    <w:lvlOverride w:ilvl="0">
      <w:lvl w:ilvl="0">
        <w:numFmt w:val="bullet"/>
        <w:lvlText w:val="-"/>
        <w:legacy w:legacy="1" w:legacySpace="120" w:legacyIndent="360"/>
        <w:lvlJc w:val="left"/>
        <w:pPr>
          <w:ind w:left="786" w:hanging="360"/>
        </w:pPr>
      </w:lvl>
    </w:lvlOverride>
  </w:num>
  <w:num w:numId="4">
    <w:abstractNumId w:val="20"/>
  </w:num>
  <w:num w:numId="5">
    <w:abstractNumId w:val="30"/>
  </w:num>
  <w:num w:numId="6">
    <w:abstractNumId w:val="23"/>
  </w:num>
  <w:num w:numId="7">
    <w:abstractNumId w:val="33"/>
  </w:num>
  <w:num w:numId="8">
    <w:abstractNumId w:val="12"/>
  </w:num>
  <w:num w:numId="9">
    <w:abstractNumId w:val="16"/>
  </w:num>
  <w:num w:numId="10">
    <w:abstractNumId w:val="24"/>
  </w:num>
  <w:num w:numId="11">
    <w:abstractNumId w:val="15"/>
  </w:num>
  <w:num w:numId="12">
    <w:abstractNumId w:val="29"/>
  </w:num>
  <w:num w:numId="13">
    <w:abstractNumId w:val="2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9"/>
  </w:num>
  <w:num w:numId="17">
    <w:abstractNumId w:val="27"/>
  </w:num>
  <w:num w:numId="18">
    <w:abstractNumId w:val="28"/>
  </w:num>
  <w:num w:numId="19">
    <w:abstractNumId w:val="22"/>
  </w:num>
  <w:num w:numId="20">
    <w:abstractNumId w:val="31"/>
  </w:num>
  <w:num w:numId="21">
    <w:abstractNumId w:val="18"/>
  </w:num>
  <w:num w:numId="22">
    <w:abstractNumId w:val="33"/>
  </w:num>
  <w:num w:numId="23">
    <w:abstractNumId w:val="21"/>
  </w:num>
  <w:num w:numId="24">
    <w:abstractNumId w:val="17"/>
  </w:num>
  <w:num w:numId="25">
    <w:abstractNumId w:val="13"/>
  </w:num>
  <w:num w:numId="26">
    <w:abstractNumId w:val="25"/>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trackRevisions/>
  <w:defaultTabStop w:val="397"/>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03171A"/>
    <w:rsid w:val="0001109F"/>
    <w:rsid w:val="000120C4"/>
    <w:rsid w:val="0003171A"/>
    <w:rsid w:val="00031D60"/>
    <w:rsid w:val="00032E2F"/>
    <w:rsid w:val="000356F3"/>
    <w:rsid w:val="000404C0"/>
    <w:rsid w:val="00044F35"/>
    <w:rsid w:val="000538E2"/>
    <w:rsid w:val="000668CF"/>
    <w:rsid w:val="00085D2C"/>
    <w:rsid w:val="00090A08"/>
    <w:rsid w:val="000978A0"/>
    <w:rsid w:val="000A39A1"/>
    <w:rsid w:val="000C67BE"/>
    <w:rsid w:val="000D1156"/>
    <w:rsid w:val="000D1807"/>
    <w:rsid w:val="000D5D03"/>
    <w:rsid w:val="000E0892"/>
    <w:rsid w:val="000E2123"/>
    <w:rsid w:val="000E391D"/>
    <w:rsid w:val="000F61EB"/>
    <w:rsid w:val="00103484"/>
    <w:rsid w:val="001050CF"/>
    <w:rsid w:val="001074EE"/>
    <w:rsid w:val="00116B7F"/>
    <w:rsid w:val="001343C5"/>
    <w:rsid w:val="001366E7"/>
    <w:rsid w:val="00136B14"/>
    <w:rsid w:val="0014579E"/>
    <w:rsid w:val="00155F1B"/>
    <w:rsid w:val="0016770A"/>
    <w:rsid w:val="00171B48"/>
    <w:rsid w:val="00180D43"/>
    <w:rsid w:val="00182CCB"/>
    <w:rsid w:val="0018381C"/>
    <w:rsid w:val="001B7BC4"/>
    <w:rsid w:val="001D0CAB"/>
    <w:rsid w:val="001D5619"/>
    <w:rsid w:val="001D67CC"/>
    <w:rsid w:val="001E05D9"/>
    <w:rsid w:val="001E4039"/>
    <w:rsid w:val="001E497C"/>
    <w:rsid w:val="0020073E"/>
    <w:rsid w:val="00203017"/>
    <w:rsid w:val="002110DB"/>
    <w:rsid w:val="00226EE8"/>
    <w:rsid w:val="00227B58"/>
    <w:rsid w:val="002406F9"/>
    <w:rsid w:val="002506AC"/>
    <w:rsid w:val="002509E3"/>
    <w:rsid w:val="00255126"/>
    <w:rsid w:val="0025528F"/>
    <w:rsid w:val="00255B04"/>
    <w:rsid w:val="00255B31"/>
    <w:rsid w:val="002603BD"/>
    <w:rsid w:val="00272383"/>
    <w:rsid w:val="00272C91"/>
    <w:rsid w:val="00274621"/>
    <w:rsid w:val="00277B91"/>
    <w:rsid w:val="00282DA7"/>
    <w:rsid w:val="002A22B9"/>
    <w:rsid w:val="002A4AEC"/>
    <w:rsid w:val="002B1EB7"/>
    <w:rsid w:val="002B21B8"/>
    <w:rsid w:val="002B2F3A"/>
    <w:rsid w:val="002C13E3"/>
    <w:rsid w:val="002C7AAE"/>
    <w:rsid w:val="002E2782"/>
    <w:rsid w:val="002F7C43"/>
    <w:rsid w:val="0030058E"/>
    <w:rsid w:val="00306312"/>
    <w:rsid w:val="00310413"/>
    <w:rsid w:val="00324413"/>
    <w:rsid w:val="00336F1D"/>
    <w:rsid w:val="00342A57"/>
    <w:rsid w:val="00351959"/>
    <w:rsid w:val="00365206"/>
    <w:rsid w:val="00367451"/>
    <w:rsid w:val="00383556"/>
    <w:rsid w:val="003849A2"/>
    <w:rsid w:val="00391BC7"/>
    <w:rsid w:val="003A4A29"/>
    <w:rsid w:val="003C08E9"/>
    <w:rsid w:val="003C497C"/>
    <w:rsid w:val="003D07B4"/>
    <w:rsid w:val="003D0AAE"/>
    <w:rsid w:val="003D2667"/>
    <w:rsid w:val="003D5CA4"/>
    <w:rsid w:val="003D7365"/>
    <w:rsid w:val="003E083E"/>
    <w:rsid w:val="003E1FA4"/>
    <w:rsid w:val="003F1343"/>
    <w:rsid w:val="003F28CD"/>
    <w:rsid w:val="003F3696"/>
    <w:rsid w:val="004042D0"/>
    <w:rsid w:val="00406D2E"/>
    <w:rsid w:val="00410CC1"/>
    <w:rsid w:val="004110B0"/>
    <w:rsid w:val="00414487"/>
    <w:rsid w:val="004231A1"/>
    <w:rsid w:val="004252D1"/>
    <w:rsid w:val="0042687C"/>
    <w:rsid w:val="0043188A"/>
    <w:rsid w:val="00431E73"/>
    <w:rsid w:val="00435DBA"/>
    <w:rsid w:val="00446C68"/>
    <w:rsid w:val="00452418"/>
    <w:rsid w:val="00452E89"/>
    <w:rsid w:val="00457104"/>
    <w:rsid w:val="00460342"/>
    <w:rsid w:val="004603C7"/>
    <w:rsid w:val="0046104B"/>
    <w:rsid w:val="00461EDC"/>
    <w:rsid w:val="0047057E"/>
    <w:rsid w:val="00471CFB"/>
    <w:rsid w:val="00475642"/>
    <w:rsid w:val="004757D1"/>
    <w:rsid w:val="0048212D"/>
    <w:rsid w:val="00491CEF"/>
    <w:rsid w:val="004931BB"/>
    <w:rsid w:val="004A1BB2"/>
    <w:rsid w:val="004A416C"/>
    <w:rsid w:val="004A6726"/>
    <w:rsid w:val="004B06C7"/>
    <w:rsid w:val="004B2D49"/>
    <w:rsid w:val="004C04A5"/>
    <w:rsid w:val="004C18E3"/>
    <w:rsid w:val="004C2666"/>
    <w:rsid w:val="004C30B6"/>
    <w:rsid w:val="004D0B33"/>
    <w:rsid w:val="004D1D04"/>
    <w:rsid w:val="004D59C6"/>
    <w:rsid w:val="004E1841"/>
    <w:rsid w:val="004E24CA"/>
    <w:rsid w:val="004E4DAB"/>
    <w:rsid w:val="004F55CA"/>
    <w:rsid w:val="004F6104"/>
    <w:rsid w:val="004F68EB"/>
    <w:rsid w:val="00501A4B"/>
    <w:rsid w:val="005330D7"/>
    <w:rsid w:val="00550D6E"/>
    <w:rsid w:val="005515C0"/>
    <w:rsid w:val="00557C05"/>
    <w:rsid w:val="00560CF5"/>
    <w:rsid w:val="0056704F"/>
    <w:rsid w:val="00571B77"/>
    <w:rsid w:val="005820C0"/>
    <w:rsid w:val="00584AA2"/>
    <w:rsid w:val="00593E4E"/>
    <w:rsid w:val="005A2C32"/>
    <w:rsid w:val="005A3B52"/>
    <w:rsid w:val="005A3D59"/>
    <w:rsid w:val="005A41EA"/>
    <w:rsid w:val="005B753C"/>
    <w:rsid w:val="005D37F4"/>
    <w:rsid w:val="005E4943"/>
    <w:rsid w:val="005F048F"/>
    <w:rsid w:val="005F2456"/>
    <w:rsid w:val="005F5A4A"/>
    <w:rsid w:val="00601E1E"/>
    <w:rsid w:val="0060606F"/>
    <w:rsid w:val="00607B74"/>
    <w:rsid w:val="006139D6"/>
    <w:rsid w:val="00616340"/>
    <w:rsid w:val="00616BDE"/>
    <w:rsid w:val="00617BBC"/>
    <w:rsid w:val="0062093E"/>
    <w:rsid w:val="00622D2B"/>
    <w:rsid w:val="00626A75"/>
    <w:rsid w:val="006348FB"/>
    <w:rsid w:val="00640E89"/>
    <w:rsid w:val="006453F1"/>
    <w:rsid w:val="00656CCB"/>
    <w:rsid w:val="0066301A"/>
    <w:rsid w:val="006753F3"/>
    <w:rsid w:val="00684AF6"/>
    <w:rsid w:val="00685A13"/>
    <w:rsid w:val="006B31C6"/>
    <w:rsid w:val="006C3661"/>
    <w:rsid w:val="006C706F"/>
    <w:rsid w:val="006D0AC3"/>
    <w:rsid w:val="006E58C8"/>
    <w:rsid w:val="006E5A2D"/>
    <w:rsid w:val="00726126"/>
    <w:rsid w:val="007278FD"/>
    <w:rsid w:val="007337DA"/>
    <w:rsid w:val="007348D9"/>
    <w:rsid w:val="00743457"/>
    <w:rsid w:val="007503ED"/>
    <w:rsid w:val="007551F0"/>
    <w:rsid w:val="00757A7C"/>
    <w:rsid w:val="0076310A"/>
    <w:rsid w:val="0076474C"/>
    <w:rsid w:val="00765563"/>
    <w:rsid w:val="0076599F"/>
    <w:rsid w:val="00766064"/>
    <w:rsid w:val="007663A5"/>
    <w:rsid w:val="00770C5A"/>
    <w:rsid w:val="00771999"/>
    <w:rsid w:val="00772B35"/>
    <w:rsid w:val="00781610"/>
    <w:rsid w:val="007967B5"/>
    <w:rsid w:val="007A08BD"/>
    <w:rsid w:val="007A699A"/>
    <w:rsid w:val="007C5B86"/>
    <w:rsid w:val="007F2278"/>
    <w:rsid w:val="007F4E42"/>
    <w:rsid w:val="008020F9"/>
    <w:rsid w:val="0081059F"/>
    <w:rsid w:val="00810779"/>
    <w:rsid w:val="00813C4F"/>
    <w:rsid w:val="00822E01"/>
    <w:rsid w:val="008244ED"/>
    <w:rsid w:val="00825FC9"/>
    <w:rsid w:val="008314E1"/>
    <w:rsid w:val="00833F34"/>
    <w:rsid w:val="008367D0"/>
    <w:rsid w:val="008477B5"/>
    <w:rsid w:val="00863EB1"/>
    <w:rsid w:val="00870BBF"/>
    <w:rsid w:val="00871BB2"/>
    <w:rsid w:val="00874E3D"/>
    <w:rsid w:val="0087669D"/>
    <w:rsid w:val="00882482"/>
    <w:rsid w:val="008841E8"/>
    <w:rsid w:val="00885F6D"/>
    <w:rsid w:val="00894A75"/>
    <w:rsid w:val="008968B1"/>
    <w:rsid w:val="008A11EF"/>
    <w:rsid w:val="008A1561"/>
    <w:rsid w:val="008A2B8D"/>
    <w:rsid w:val="008A4229"/>
    <w:rsid w:val="008A4AB3"/>
    <w:rsid w:val="008B7078"/>
    <w:rsid w:val="008C30E2"/>
    <w:rsid w:val="008C4DF3"/>
    <w:rsid w:val="008C57E7"/>
    <w:rsid w:val="008D7272"/>
    <w:rsid w:val="008E071B"/>
    <w:rsid w:val="008E3CC3"/>
    <w:rsid w:val="008E6A53"/>
    <w:rsid w:val="00906044"/>
    <w:rsid w:val="009075A8"/>
    <w:rsid w:val="00910297"/>
    <w:rsid w:val="00910C29"/>
    <w:rsid w:val="00913F68"/>
    <w:rsid w:val="00914070"/>
    <w:rsid w:val="009158B7"/>
    <w:rsid w:val="009240B8"/>
    <w:rsid w:val="0092503A"/>
    <w:rsid w:val="0092700D"/>
    <w:rsid w:val="009326FD"/>
    <w:rsid w:val="00937038"/>
    <w:rsid w:val="00944036"/>
    <w:rsid w:val="00944AE0"/>
    <w:rsid w:val="009531C4"/>
    <w:rsid w:val="0097258C"/>
    <w:rsid w:val="00976E0C"/>
    <w:rsid w:val="00977D17"/>
    <w:rsid w:val="009820E2"/>
    <w:rsid w:val="009874A1"/>
    <w:rsid w:val="00990E55"/>
    <w:rsid w:val="009A09F7"/>
    <w:rsid w:val="009A1AD2"/>
    <w:rsid w:val="009A20E3"/>
    <w:rsid w:val="009A25FF"/>
    <w:rsid w:val="009A49B2"/>
    <w:rsid w:val="009B2D02"/>
    <w:rsid w:val="009B74E9"/>
    <w:rsid w:val="009D5F72"/>
    <w:rsid w:val="009D6DA8"/>
    <w:rsid w:val="009D7A1F"/>
    <w:rsid w:val="009E33B2"/>
    <w:rsid w:val="009F0D44"/>
    <w:rsid w:val="009F3A10"/>
    <w:rsid w:val="00A1355D"/>
    <w:rsid w:val="00A15FBB"/>
    <w:rsid w:val="00A20C94"/>
    <w:rsid w:val="00A20F79"/>
    <w:rsid w:val="00A22084"/>
    <w:rsid w:val="00A249D1"/>
    <w:rsid w:val="00A36007"/>
    <w:rsid w:val="00A407B2"/>
    <w:rsid w:val="00A41667"/>
    <w:rsid w:val="00A423F8"/>
    <w:rsid w:val="00A43441"/>
    <w:rsid w:val="00A439DF"/>
    <w:rsid w:val="00A51DEC"/>
    <w:rsid w:val="00A57826"/>
    <w:rsid w:val="00A63376"/>
    <w:rsid w:val="00A66873"/>
    <w:rsid w:val="00A73FF2"/>
    <w:rsid w:val="00A77A98"/>
    <w:rsid w:val="00A81E48"/>
    <w:rsid w:val="00A966D4"/>
    <w:rsid w:val="00AA1339"/>
    <w:rsid w:val="00AB5BD5"/>
    <w:rsid w:val="00AC329F"/>
    <w:rsid w:val="00AE094B"/>
    <w:rsid w:val="00AE6D5E"/>
    <w:rsid w:val="00AE7C77"/>
    <w:rsid w:val="00AF1003"/>
    <w:rsid w:val="00AF4771"/>
    <w:rsid w:val="00AF4FA7"/>
    <w:rsid w:val="00B10779"/>
    <w:rsid w:val="00B1139A"/>
    <w:rsid w:val="00B20572"/>
    <w:rsid w:val="00B25ED6"/>
    <w:rsid w:val="00B262CD"/>
    <w:rsid w:val="00B3290C"/>
    <w:rsid w:val="00B44263"/>
    <w:rsid w:val="00B504D4"/>
    <w:rsid w:val="00B52FD2"/>
    <w:rsid w:val="00B543D6"/>
    <w:rsid w:val="00B54DA6"/>
    <w:rsid w:val="00B55489"/>
    <w:rsid w:val="00B66E1C"/>
    <w:rsid w:val="00B706D6"/>
    <w:rsid w:val="00B70745"/>
    <w:rsid w:val="00B72CF1"/>
    <w:rsid w:val="00B75A75"/>
    <w:rsid w:val="00B76AFF"/>
    <w:rsid w:val="00B80AB9"/>
    <w:rsid w:val="00B84A74"/>
    <w:rsid w:val="00B868CC"/>
    <w:rsid w:val="00B93878"/>
    <w:rsid w:val="00BA7488"/>
    <w:rsid w:val="00BB254E"/>
    <w:rsid w:val="00BB3112"/>
    <w:rsid w:val="00BB46B6"/>
    <w:rsid w:val="00BB642E"/>
    <w:rsid w:val="00BC254C"/>
    <w:rsid w:val="00BC2F4F"/>
    <w:rsid w:val="00BC31AD"/>
    <w:rsid w:val="00BC4C62"/>
    <w:rsid w:val="00BC6220"/>
    <w:rsid w:val="00BD2446"/>
    <w:rsid w:val="00BD6880"/>
    <w:rsid w:val="00BE169C"/>
    <w:rsid w:val="00BE59B7"/>
    <w:rsid w:val="00BE6203"/>
    <w:rsid w:val="00BF12A7"/>
    <w:rsid w:val="00BF2BFD"/>
    <w:rsid w:val="00BF5518"/>
    <w:rsid w:val="00BF7A32"/>
    <w:rsid w:val="00C04F41"/>
    <w:rsid w:val="00C1638D"/>
    <w:rsid w:val="00C17794"/>
    <w:rsid w:val="00C21D5F"/>
    <w:rsid w:val="00C2788B"/>
    <w:rsid w:val="00C33F8C"/>
    <w:rsid w:val="00C33FC5"/>
    <w:rsid w:val="00C3406A"/>
    <w:rsid w:val="00C367A6"/>
    <w:rsid w:val="00C37EC5"/>
    <w:rsid w:val="00C41362"/>
    <w:rsid w:val="00C440F3"/>
    <w:rsid w:val="00C47158"/>
    <w:rsid w:val="00C550D2"/>
    <w:rsid w:val="00C55C81"/>
    <w:rsid w:val="00C62E72"/>
    <w:rsid w:val="00C72C63"/>
    <w:rsid w:val="00C76550"/>
    <w:rsid w:val="00C77A0A"/>
    <w:rsid w:val="00C82D01"/>
    <w:rsid w:val="00C86484"/>
    <w:rsid w:val="00CA45AC"/>
    <w:rsid w:val="00CA6719"/>
    <w:rsid w:val="00CA7033"/>
    <w:rsid w:val="00CB715D"/>
    <w:rsid w:val="00CC3AE2"/>
    <w:rsid w:val="00CC560A"/>
    <w:rsid w:val="00CD367A"/>
    <w:rsid w:val="00CD537B"/>
    <w:rsid w:val="00CE4A67"/>
    <w:rsid w:val="00CE5B63"/>
    <w:rsid w:val="00CE744D"/>
    <w:rsid w:val="00CF5B4B"/>
    <w:rsid w:val="00D00D89"/>
    <w:rsid w:val="00D032BA"/>
    <w:rsid w:val="00D0680B"/>
    <w:rsid w:val="00D06FDA"/>
    <w:rsid w:val="00D2381E"/>
    <w:rsid w:val="00D245C0"/>
    <w:rsid w:val="00D259BF"/>
    <w:rsid w:val="00D34174"/>
    <w:rsid w:val="00D37CFA"/>
    <w:rsid w:val="00D43B4A"/>
    <w:rsid w:val="00D542C7"/>
    <w:rsid w:val="00D64A16"/>
    <w:rsid w:val="00D651EE"/>
    <w:rsid w:val="00D83A95"/>
    <w:rsid w:val="00D84315"/>
    <w:rsid w:val="00D860A2"/>
    <w:rsid w:val="00D95C7B"/>
    <w:rsid w:val="00D97C5A"/>
    <w:rsid w:val="00D97C6F"/>
    <w:rsid w:val="00DA72B0"/>
    <w:rsid w:val="00DB2DD5"/>
    <w:rsid w:val="00DC00C7"/>
    <w:rsid w:val="00DD704F"/>
    <w:rsid w:val="00DE3D9B"/>
    <w:rsid w:val="00DE6445"/>
    <w:rsid w:val="00DE74A1"/>
    <w:rsid w:val="00DF3A43"/>
    <w:rsid w:val="00DF4713"/>
    <w:rsid w:val="00DF49EE"/>
    <w:rsid w:val="00DF65A1"/>
    <w:rsid w:val="00DF726D"/>
    <w:rsid w:val="00E07E79"/>
    <w:rsid w:val="00E1336F"/>
    <w:rsid w:val="00E20180"/>
    <w:rsid w:val="00E24272"/>
    <w:rsid w:val="00E31F68"/>
    <w:rsid w:val="00E3520E"/>
    <w:rsid w:val="00E43743"/>
    <w:rsid w:val="00E53FFD"/>
    <w:rsid w:val="00E5563E"/>
    <w:rsid w:val="00E77083"/>
    <w:rsid w:val="00E8000F"/>
    <w:rsid w:val="00E81E9B"/>
    <w:rsid w:val="00EA3074"/>
    <w:rsid w:val="00EA3225"/>
    <w:rsid w:val="00EA5D43"/>
    <w:rsid w:val="00EB44CB"/>
    <w:rsid w:val="00EF3765"/>
    <w:rsid w:val="00F04A72"/>
    <w:rsid w:val="00F058D3"/>
    <w:rsid w:val="00F065DD"/>
    <w:rsid w:val="00F12E26"/>
    <w:rsid w:val="00F13376"/>
    <w:rsid w:val="00F13ED1"/>
    <w:rsid w:val="00F2310A"/>
    <w:rsid w:val="00F24621"/>
    <w:rsid w:val="00F257EF"/>
    <w:rsid w:val="00F46B6E"/>
    <w:rsid w:val="00F471A4"/>
    <w:rsid w:val="00F52FAC"/>
    <w:rsid w:val="00F541CD"/>
    <w:rsid w:val="00F55F52"/>
    <w:rsid w:val="00F60998"/>
    <w:rsid w:val="00F674CB"/>
    <w:rsid w:val="00F6794F"/>
    <w:rsid w:val="00F75C23"/>
    <w:rsid w:val="00F874A2"/>
    <w:rsid w:val="00F87C0F"/>
    <w:rsid w:val="00F9301B"/>
    <w:rsid w:val="00F972DB"/>
    <w:rsid w:val="00FA18E8"/>
    <w:rsid w:val="00FC4DE7"/>
    <w:rsid w:val="00FD45D5"/>
    <w:rsid w:val="00FF2AE2"/>
    <w:rsid w:val="00FF3E58"/>
    <w:rsid w:val="00FF3EC3"/>
    <w:rsid w:val="00FF75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A4AB3"/>
    <w:pPr>
      <w:overflowPunct w:val="0"/>
      <w:autoSpaceDE w:val="0"/>
      <w:autoSpaceDN w:val="0"/>
      <w:adjustRightInd w:val="0"/>
      <w:textAlignment w:val="baseline"/>
    </w:pPr>
    <w:rPr>
      <w:position w:val="-6"/>
    </w:rPr>
  </w:style>
  <w:style w:type="paragraph" w:styleId="Nadpis1">
    <w:name w:val="heading 1"/>
    <w:basedOn w:val="Normln"/>
    <w:next w:val="Normln"/>
    <w:qFormat/>
    <w:rsid w:val="00103484"/>
    <w:pPr>
      <w:keepNext/>
      <w:jc w:val="center"/>
      <w:outlineLvl w:val="0"/>
    </w:pPr>
    <w:rPr>
      <w:b/>
      <w:caps/>
      <w:sz w:val="32"/>
    </w:rPr>
  </w:style>
  <w:style w:type="paragraph" w:styleId="Nadpis2">
    <w:name w:val="heading 2"/>
    <w:basedOn w:val="Normln"/>
    <w:next w:val="Normln"/>
    <w:qFormat/>
    <w:rsid w:val="0092700D"/>
    <w:pPr>
      <w:keepNext/>
      <w:tabs>
        <w:tab w:val="left" w:pos="576"/>
      </w:tabs>
      <w:jc w:val="center"/>
      <w:outlineLvl w:val="1"/>
    </w:pPr>
    <w:rPr>
      <w:b/>
      <w:sz w:val="26"/>
      <w:szCs w:val="26"/>
    </w:rPr>
  </w:style>
  <w:style w:type="paragraph" w:styleId="Nadpis3">
    <w:name w:val="heading 3"/>
    <w:basedOn w:val="Normln"/>
    <w:next w:val="Normln"/>
    <w:qFormat/>
    <w:rsid w:val="006348FB"/>
    <w:pPr>
      <w:keepNext/>
      <w:tabs>
        <w:tab w:val="left" w:pos="720"/>
      </w:tabs>
      <w:spacing w:before="120" w:after="240"/>
      <w:ind w:left="720" w:hanging="720"/>
      <w:jc w:val="both"/>
      <w:outlineLvl w:val="2"/>
    </w:pPr>
    <w:rPr>
      <w:b/>
      <w:position w:val="0"/>
      <w:sz w:val="24"/>
      <w:u w:val="single"/>
    </w:rPr>
  </w:style>
  <w:style w:type="paragraph" w:styleId="Nadpis4">
    <w:name w:val="heading 4"/>
    <w:basedOn w:val="Normln"/>
    <w:next w:val="Normln"/>
    <w:qFormat/>
    <w:rsid w:val="0042687C"/>
    <w:pPr>
      <w:keepNext/>
      <w:tabs>
        <w:tab w:val="left" w:pos="851"/>
      </w:tabs>
      <w:spacing w:after="120"/>
      <w:ind w:left="709" w:hanging="709"/>
      <w:jc w:val="both"/>
      <w:outlineLvl w:val="3"/>
    </w:pPr>
    <w:rPr>
      <w:b/>
      <w:position w:val="0"/>
      <w:sz w:val="22"/>
      <w:szCs w:val="22"/>
    </w:rPr>
  </w:style>
  <w:style w:type="paragraph" w:styleId="Nadpis5">
    <w:name w:val="heading 5"/>
    <w:basedOn w:val="Normln"/>
    <w:next w:val="Normln"/>
    <w:qFormat/>
    <w:rsid w:val="00103484"/>
    <w:pPr>
      <w:numPr>
        <w:ilvl w:val="3"/>
        <w:numId w:val="1"/>
      </w:numPr>
      <w:tabs>
        <w:tab w:val="left" w:pos="720"/>
        <w:tab w:val="left" w:pos="851"/>
      </w:tabs>
      <w:spacing w:after="240"/>
      <w:jc w:val="both"/>
      <w:outlineLvl w:val="4"/>
    </w:pPr>
    <w:rPr>
      <w:b/>
      <w:position w:val="0"/>
      <w:sz w:val="21"/>
    </w:rPr>
  </w:style>
  <w:style w:type="paragraph" w:styleId="Nadpis6">
    <w:name w:val="heading 6"/>
    <w:basedOn w:val="Normln"/>
    <w:next w:val="Normln"/>
    <w:qFormat/>
    <w:rsid w:val="00E20180"/>
    <w:pPr>
      <w:keepNext/>
      <w:spacing w:after="120"/>
      <w:ind w:left="851" w:hanging="567"/>
      <w:outlineLvl w:val="5"/>
    </w:pPr>
    <w:rPr>
      <w:b/>
      <w:sz w:val="22"/>
      <w:szCs w:val="22"/>
      <w:u w:val="single"/>
    </w:rPr>
  </w:style>
  <w:style w:type="paragraph" w:styleId="Nadpis7">
    <w:name w:val="heading 7"/>
    <w:basedOn w:val="Normln"/>
    <w:next w:val="Normln"/>
    <w:qFormat/>
    <w:rsid w:val="00103484"/>
    <w:pPr>
      <w:tabs>
        <w:tab w:val="left" w:pos="1296"/>
      </w:tabs>
      <w:spacing w:before="240" w:after="60"/>
      <w:ind w:left="1296" w:hanging="1296"/>
      <w:jc w:val="both"/>
      <w:outlineLvl w:val="6"/>
    </w:pPr>
    <w:rPr>
      <w:position w:val="0"/>
    </w:rPr>
  </w:style>
  <w:style w:type="paragraph" w:styleId="Nadpis8">
    <w:name w:val="heading 8"/>
    <w:basedOn w:val="Normln"/>
    <w:next w:val="Normln"/>
    <w:qFormat/>
    <w:rsid w:val="00103484"/>
    <w:pPr>
      <w:tabs>
        <w:tab w:val="left" w:pos="1440"/>
      </w:tabs>
      <w:spacing w:before="240" w:after="60"/>
      <w:ind w:left="1440" w:hanging="1440"/>
      <w:jc w:val="both"/>
      <w:outlineLvl w:val="7"/>
    </w:pPr>
    <w:rPr>
      <w:i/>
      <w:position w:val="0"/>
    </w:rPr>
  </w:style>
  <w:style w:type="paragraph" w:styleId="Nadpis9">
    <w:name w:val="heading 9"/>
    <w:basedOn w:val="Normln"/>
    <w:next w:val="Normln"/>
    <w:qFormat/>
    <w:rsid w:val="00103484"/>
    <w:pPr>
      <w:tabs>
        <w:tab w:val="left" w:pos="1584"/>
      </w:tabs>
      <w:spacing w:before="240" w:after="60"/>
      <w:ind w:left="1584" w:hanging="1584"/>
      <w:jc w:val="both"/>
      <w:outlineLvl w:val="8"/>
    </w:pPr>
    <w:rPr>
      <w:b/>
      <w:i/>
      <w:position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1"/>
    <w:qFormat/>
    <w:rsid w:val="007348D9"/>
    <w:pPr>
      <w:tabs>
        <w:tab w:val="left" w:pos="426"/>
      </w:tabs>
      <w:spacing w:before="360" w:after="120"/>
      <w:ind w:left="426" w:hanging="425"/>
      <w:jc w:val="left"/>
      <w:outlineLvl w:val="9"/>
    </w:pPr>
    <w:rPr>
      <w:caps w:val="0"/>
      <w:sz w:val="24"/>
    </w:rPr>
  </w:style>
  <w:style w:type="paragraph" w:customStyle="1" w:styleId="Styl2">
    <w:name w:val="Styl2"/>
    <w:basedOn w:val="Styl1"/>
    <w:qFormat/>
    <w:rsid w:val="0043188A"/>
    <w:pPr>
      <w:numPr>
        <w:numId w:val="9"/>
      </w:numPr>
      <w:spacing w:before="0"/>
      <w:ind w:left="1003" w:hanging="357"/>
    </w:pPr>
    <w:rPr>
      <w:b w:val="0"/>
    </w:rPr>
  </w:style>
  <w:style w:type="paragraph" w:styleId="Zkladntext">
    <w:name w:val="Body Text"/>
    <w:basedOn w:val="Normln"/>
    <w:link w:val="ZkladntextChar"/>
    <w:semiHidden/>
    <w:qFormat/>
    <w:rsid w:val="00452E89"/>
    <w:pPr>
      <w:spacing w:after="120"/>
      <w:ind w:left="426" w:firstLine="1"/>
      <w:jc w:val="both"/>
    </w:pPr>
    <w:rPr>
      <w:position w:val="0"/>
      <w:sz w:val="22"/>
    </w:rPr>
  </w:style>
  <w:style w:type="paragraph" w:customStyle="1" w:styleId="Zkladntext-prvnodsazen1">
    <w:name w:val="Základní text - první odsazený1"/>
    <w:basedOn w:val="Zkladntext"/>
    <w:rsid w:val="00103484"/>
  </w:style>
  <w:style w:type="paragraph" w:styleId="Obsah1">
    <w:name w:val="toc 1"/>
    <w:basedOn w:val="Normln"/>
    <w:next w:val="Normln"/>
    <w:uiPriority w:val="39"/>
    <w:rsid w:val="00103484"/>
    <w:pPr>
      <w:spacing w:before="120"/>
    </w:pPr>
    <w:rPr>
      <w:b/>
      <w:caps/>
    </w:rPr>
  </w:style>
  <w:style w:type="paragraph" w:customStyle="1" w:styleId="Zkladntext21">
    <w:name w:val="Základní text 21"/>
    <w:basedOn w:val="Normln"/>
    <w:rsid w:val="00103484"/>
    <w:pPr>
      <w:jc w:val="both"/>
    </w:pPr>
  </w:style>
  <w:style w:type="paragraph" w:customStyle="1" w:styleId="Styl12">
    <w:name w:val="Styl12"/>
    <w:basedOn w:val="Normln"/>
    <w:qFormat/>
    <w:rsid w:val="00103484"/>
    <w:pPr>
      <w:tabs>
        <w:tab w:val="left" w:pos="1080"/>
      </w:tabs>
      <w:ind w:left="1080" w:hanging="360"/>
      <w:jc w:val="both"/>
    </w:pPr>
  </w:style>
  <w:style w:type="paragraph" w:styleId="Zpat">
    <w:name w:val="footer"/>
    <w:basedOn w:val="Normln"/>
    <w:link w:val="ZpatChar"/>
    <w:rsid w:val="00103484"/>
    <w:pPr>
      <w:tabs>
        <w:tab w:val="center" w:pos="4536"/>
        <w:tab w:val="right" w:pos="9072"/>
      </w:tabs>
      <w:jc w:val="center"/>
    </w:pPr>
    <w:rPr>
      <w:sz w:val="16"/>
    </w:rPr>
  </w:style>
  <w:style w:type="character" w:styleId="slostrnky">
    <w:name w:val="page number"/>
    <w:basedOn w:val="Standardnpsmoodstavce"/>
    <w:semiHidden/>
    <w:rsid w:val="00103484"/>
  </w:style>
  <w:style w:type="paragraph" w:styleId="Zhlav">
    <w:name w:val="header"/>
    <w:basedOn w:val="Normln"/>
    <w:semiHidden/>
    <w:rsid w:val="00103484"/>
    <w:pPr>
      <w:tabs>
        <w:tab w:val="center" w:pos="4536"/>
        <w:tab w:val="right" w:pos="9072"/>
      </w:tabs>
    </w:pPr>
  </w:style>
  <w:style w:type="paragraph" w:customStyle="1" w:styleId="Zkladntextodsazen21">
    <w:name w:val="Základní text odsazený 21"/>
    <w:basedOn w:val="Normln"/>
    <w:rsid w:val="00103484"/>
    <w:pPr>
      <w:spacing w:after="120"/>
      <w:ind w:firstLine="431"/>
      <w:jc w:val="both"/>
    </w:pPr>
    <w:rPr>
      <w:position w:val="0"/>
    </w:rPr>
  </w:style>
  <w:style w:type="paragraph" w:customStyle="1" w:styleId="Styl13">
    <w:name w:val="Styl13"/>
    <w:basedOn w:val="Normln"/>
    <w:uiPriority w:val="99"/>
    <w:qFormat/>
    <w:rsid w:val="00F874A2"/>
    <w:pPr>
      <w:spacing w:after="120"/>
      <w:ind w:left="992"/>
    </w:pPr>
    <w:rPr>
      <w:sz w:val="22"/>
      <w:szCs w:val="22"/>
    </w:rPr>
  </w:style>
  <w:style w:type="paragraph" w:customStyle="1" w:styleId="Styl3">
    <w:name w:val="Styl3"/>
    <w:basedOn w:val="Zkladntext"/>
    <w:qFormat/>
    <w:rsid w:val="00103484"/>
    <w:pPr>
      <w:tabs>
        <w:tab w:val="left" w:pos="707"/>
      </w:tabs>
      <w:ind w:left="707" w:hanging="480"/>
    </w:pPr>
  </w:style>
  <w:style w:type="paragraph" w:customStyle="1" w:styleId="Styl4">
    <w:name w:val="Styl4"/>
    <w:basedOn w:val="Zkladntext"/>
    <w:qFormat/>
    <w:rsid w:val="00103484"/>
    <w:pPr>
      <w:tabs>
        <w:tab w:val="left" w:pos="360"/>
      </w:tabs>
      <w:ind w:left="360" w:hanging="360"/>
    </w:pPr>
  </w:style>
  <w:style w:type="paragraph" w:customStyle="1" w:styleId="Styl5">
    <w:name w:val="Styl5"/>
    <w:basedOn w:val="Zkladntext"/>
    <w:qFormat/>
    <w:rsid w:val="00255126"/>
    <w:pPr>
      <w:numPr>
        <w:ilvl w:val="1"/>
        <w:numId w:val="5"/>
      </w:numPr>
      <w:tabs>
        <w:tab w:val="left" w:pos="993"/>
      </w:tabs>
    </w:pPr>
  </w:style>
  <w:style w:type="paragraph" w:customStyle="1" w:styleId="Zkladntext22">
    <w:name w:val="Základní text 22"/>
    <w:basedOn w:val="Normln"/>
    <w:qFormat/>
    <w:rsid w:val="00B54DA6"/>
    <w:pPr>
      <w:spacing w:after="120"/>
      <w:ind w:firstLine="431"/>
      <w:jc w:val="both"/>
    </w:pPr>
    <w:rPr>
      <w:position w:val="0"/>
      <w:sz w:val="22"/>
      <w:szCs w:val="22"/>
    </w:rPr>
  </w:style>
  <w:style w:type="paragraph" w:customStyle="1" w:styleId="Styl6">
    <w:name w:val="Styl6"/>
    <w:basedOn w:val="Styl2"/>
    <w:qFormat/>
    <w:rsid w:val="00B75A75"/>
    <w:pPr>
      <w:keepNext w:val="0"/>
      <w:numPr>
        <w:numId w:val="7"/>
      </w:numPr>
      <w:tabs>
        <w:tab w:val="clear" w:pos="426"/>
        <w:tab w:val="right" w:leader="dot" w:pos="8931"/>
      </w:tabs>
      <w:overflowPunct/>
      <w:autoSpaceDE/>
      <w:autoSpaceDN/>
      <w:adjustRightInd/>
      <w:ind w:left="993"/>
      <w:jc w:val="both"/>
      <w:textAlignment w:val="auto"/>
    </w:pPr>
    <w:rPr>
      <w:position w:val="0"/>
      <w:sz w:val="22"/>
      <w:szCs w:val="22"/>
    </w:rPr>
  </w:style>
  <w:style w:type="paragraph" w:customStyle="1" w:styleId="Styl9">
    <w:name w:val="Styl9"/>
    <w:basedOn w:val="Zkladntextodsazen21"/>
    <w:qFormat/>
    <w:rsid w:val="007503ED"/>
    <w:pPr>
      <w:numPr>
        <w:numId w:val="26"/>
      </w:numPr>
      <w:tabs>
        <w:tab w:val="left" w:pos="1080"/>
      </w:tabs>
      <w:ind w:left="993" w:hanging="426"/>
    </w:pPr>
    <w:rPr>
      <w:sz w:val="22"/>
      <w:szCs w:val="22"/>
    </w:rPr>
  </w:style>
  <w:style w:type="paragraph" w:customStyle="1" w:styleId="Styl11">
    <w:name w:val="Styl11"/>
    <w:basedOn w:val="Styl1"/>
    <w:rsid w:val="00103484"/>
    <w:pPr>
      <w:keepNext w:val="0"/>
      <w:spacing w:line="240" w:lineRule="atLeast"/>
      <w:ind w:left="454" w:hanging="454"/>
      <w:jc w:val="both"/>
    </w:pPr>
    <w:rPr>
      <w:position w:val="0"/>
      <w:sz w:val="20"/>
    </w:rPr>
  </w:style>
  <w:style w:type="paragraph" w:customStyle="1" w:styleId="Styl7">
    <w:name w:val="Styl7"/>
    <w:basedOn w:val="Zkladntext"/>
    <w:rsid w:val="00103484"/>
    <w:pPr>
      <w:ind w:left="1134" w:hanging="454"/>
    </w:pPr>
  </w:style>
  <w:style w:type="paragraph" w:customStyle="1" w:styleId="Styl8">
    <w:name w:val="Styl8"/>
    <w:basedOn w:val="Zkladntext"/>
    <w:qFormat/>
    <w:rsid w:val="00F674CB"/>
    <w:pPr>
      <w:tabs>
        <w:tab w:val="left" w:pos="426"/>
      </w:tabs>
      <w:ind w:hanging="426"/>
    </w:pPr>
  </w:style>
  <w:style w:type="paragraph" w:customStyle="1" w:styleId="Styl10">
    <w:name w:val="Styl10"/>
    <w:basedOn w:val="Nadpis6"/>
    <w:qFormat/>
    <w:rsid w:val="0092700D"/>
    <w:pPr>
      <w:keepNext w:val="0"/>
      <w:ind w:left="0"/>
      <w:jc w:val="both"/>
      <w:outlineLvl w:val="9"/>
    </w:pPr>
    <w:rPr>
      <w:position w:val="0"/>
      <w:u w:val="none"/>
    </w:rPr>
  </w:style>
  <w:style w:type="paragraph" w:customStyle="1" w:styleId="Rozvrendokumentu1">
    <w:name w:val="Rozvržení dokumentu1"/>
    <w:basedOn w:val="Normln"/>
    <w:rsid w:val="00103484"/>
    <w:pPr>
      <w:shd w:val="clear" w:color="auto" w:fill="000080"/>
    </w:pPr>
    <w:rPr>
      <w:rFonts w:ascii="Tahoma" w:hAnsi="Tahoma"/>
    </w:rPr>
  </w:style>
  <w:style w:type="paragraph" w:customStyle="1" w:styleId="Normlnweb1">
    <w:name w:val="Normální (web)1"/>
    <w:basedOn w:val="Normln"/>
    <w:rsid w:val="00103484"/>
    <w:pPr>
      <w:spacing w:before="100" w:after="100"/>
    </w:pPr>
    <w:rPr>
      <w:rFonts w:ascii="Arial Unicode MS" w:eastAsia="Arial Unicode MS"/>
      <w:position w:val="0"/>
      <w:sz w:val="24"/>
    </w:rPr>
  </w:style>
  <w:style w:type="paragraph" w:styleId="Zkladntextodsazen">
    <w:name w:val="Body Text Indent"/>
    <w:basedOn w:val="Normln"/>
    <w:link w:val="ZkladntextodsazenChar"/>
    <w:uiPriority w:val="99"/>
    <w:semiHidden/>
    <w:unhideWhenUsed/>
    <w:rsid w:val="008C57E7"/>
    <w:pPr>
      <w:spacing w:after="120"/>
      <w:ind w:left="283"/>
    </w:pPr>
  </w:style>
  <w:style w:type="character" w:customStyle="1" w:styleId="ZkladntextodsazenChar">
    <w:name w:val="Základní text odsazený Char"/>
    <w:basedOn w:val="Standardnpsmoodstavce"/>
    <w:link w:val="Zkladntextodsazen"/>
    <w:uiPriority w:val="99"/>
    <w:semiHidden/>
    <w:rsid w:val="008C57E7"/>
    <w:rPr>
      <w:position w:val="-6"/>
    </w:rPr>
  </w:style>
  <w:style w:type="paragraph" w:styleId="Zkladntextodsazen2">
    <w:name w:val="Body Text Indent 2"/>
    <w:basedOn w:val="Normln"/>
    <w:link w:val="Zkladntextodsazen2Char"/>
    <w:uiPriority w:val="99"/>
    <w:unhideWhenUsed/>
    <w:qFormat/>
    <w:rsid w:val="00F52FAC"/>
    <w:pPr>
      <w:spacing w:after="120"/>
      <w:ind w:left="357"/>
    </w:pPr>
    <w:rPr>
      <w:snapToGrid w:val="0"/>
      <w:sz w:val="22"/>
      <w:szCs w:val="22"/>
      <w:u w:val="single"/>
    </w:rPr>
  </w:style>
  <w:style w:type="character" w:customStyle="1" w:styleId="Zkladntextodsazen2Char">
    <w:name w:val="Základní text odsazený 2 Char"/>
    <w:basedOn w:val="Standardnpsmoodstavce"/>
    <w:link w:val="Zkladntextodsazen2"/>
    <w:uiPriority w:val="99"/>
    <w:rsid w:val="00F52FAC"/>
    <w:rPr>
      <w:snapToGrid w:val="0"/>
      <w:position w:val="-6"/>
      <w:sz w:val="22"/>
      <w:szCs w:val="22"/>
      <w:u w:val="single"/>
    </w:rPr>
  </w:style>
  <w:style w:type="paragraph" w:customStyle="1" w:styleId="Styl14">
    <w:name w:val="Styl14"/>
    <w:basedOn w:val="Styl8"/>
    <w:qFormat/>
    <w:rsid w:val="00272383"/>
    <w:pPr>
      <w:tabs>
        <w:tab w:val="left" w:pos="709"/>
      </w:tabs>
      <w:spacing w:before="360"/>
      <w:ind w:left="709" w:hanging="425"/>
    </w:pPr>
    <w:rPr>
      <w:b/>
      <w:sz w:val="23"/>
      <w:szCs w:val="23"/>
    </w:rPr>
  </w:style>
  <w:style w:type="paragraph" w:customStyle="1" w:styleId="Styl15">
    <w:name w:val="Styl15"/>
    <w:basedOn w:val="Styl8"/>
    <w:qFormat/>
    <w:rsid w:val="00944AE0"/>
    <w:pPr>
      <w:numPr>
        <w:numId w:val="4"/>
      </w:numPr>
      <w:tabs>
        <w:tab w:val="clear" w:pos="426"/>
        <w:tab w:val="left" w:pos="993"/>
      </w:tabs>
      <w:ind w:left="993" w:hanging="426"/>
    </w:pPr>
  </w:style>
  <w:style w:type="paragraph" w:customStyle="1" w:styleId="Styl16">
    <w:name w:val="Styl16"/>
    <w:basedOn w:val="Styl15"/>
    <w:qFormat/>
    <w:rsid w:val="00D95C7B"/>
    <w:pPr>
      <w:numPr>
        <w:numId w:val="0"/>
      </w:numPr>
      <w:ind w:left="426"/>
    </w:pPr>
    <w:rPr>
      <w:snapToGrid w:val="0"/>
      <w:u w:val="single"/>
    </w:rPr>
  </w:style>
  <w:style w:type="paragraph" w:customStyle="1" w:styleId="Styl17">
    <w:name w:val="Styl17"/>
    <w:basedOn w:val="Styl15"/>
    <w:qFormat/>
    <w:rsid w:val="00A36007"/>
    <w:pPr>
      <w:numPr>
        <w:numId w:val="6"/>
      </w:numPr>
      <w:tabs>
        <w:tab w:val="clear" w:pos="993"/>
        <w:tab w:val="left" w:pos="2835"/>
      </w:tabs>
      <w:ind w:left="993" w:hanging="426"/>
    </w:pPr>
  </w:style>
  <w:style w:type="paragraph" w:customStyle="1" w:styleId="Styl18">
    <w:name w:val="Styl18"/>
    <w:basedOn w:val="Styl17"/>
    <w:qFormat/>
    <w:rsid w:val="006B31C6"/>
    <w:pPr>
      <w:numPr>
        <w:numId w:val="0"/>
      </w:numPr>
      <w:tabs>
        <w:tab w:val="left" w:pos="1418"/>
      </w:tabs>
      <w:ind w:left="993" w:hanging="567"/>
    </w:pPr>
  </w:style>
  <w:style w:type="paragraph" w:customStyle="1" w:styleId="Styl29">
    <w:name w:val="Styl29"/>
    <w:basedOn w:val="Normln"/>
    <w:qFormat/>
    <w:rsid w:val="00FF2AE2"/>
    <w:pPr>
      <w:numPr>
        <w:numId w:val="8"/>
      </w:numPr>
      <w:spacing w:after="120"/>
      <w:ind w:left="850" w:hanging="357"/>
    </w:pPr>
    <w:rPr>
      <w:sz w:val="22"/>
      <w:szCs w:val="22"/>
    </w:rPr>
  </w:style>
  <w:style w:type="character" w:customStyle="1" w:styleId="ZkladntextChar">
    <w:name w:val="Základní text Char"/>
    <w:basedOn w:val="Standardnpsmoodstavce"/>
    <w:link w:val="Zkladntext"/>
    <w:semiHidden/>
    <w:rsid w:val="00452E89"/>
    <w:rPr>
      <w:sz w:val="22"/>
    </w:rPr>
  </w:style>
  <w:style w:type="paragraph" w:customStyle="1" w:styleId="Styl19">
    <w:name w:val="Styl19"/>
    <w:basedOn w:val="Styl1"/>
    <w:qFormat/>
    <w:rsid w:val="004C2666"/>
    <w:pPr>
      <w:spacing w:before="0" w:after="0"/>
      <w:jc w:val="center"/>
    </w:pPr>
  </w:style>
  <w:style w:type="paragraph" w:customStyle="1" w:styleId="Styl20">
    <w:name w:val="Styl20"/>
    <w:basedOn w:val="Zkladntextodsazen2"/>
    <w:qFormat/>
    <w:rsid w:val="00EB44CB"/>
    <w:pPr>
      <w:jc w:val="both"/>
    </w:pPr>
    <w:rPr>
      <w:u w:val="none"/>
    </w:rPr>
  </w:style>
  <w:style w:type="paragraph" w:customStyle="1" w:styleId="Styl21">
    <w:name w:val="Styl21"/>
    <w:basedOn w:val="Styl18"/>
    <w:qFormat/>
    <w:rsid w:val="008A11EF"/>
    <w:pPr>
      <w:tabs>
        <w:tab w:val="clear" w:pos="1418"/>
      </w:tabs>
      <w:ind w:firstLine="0"/>
    </w:pPr>
    <w:rPr>
      <w:szCs w:val="22"/>
    </w:rPr>
  </w:style>
  <w:style w:type="character" w:customStyle="1" w:styleId="ZpatChar">
    <w:name w:val="Zápatí Char"/>
    <w:basedOn w:val="Standardnpsmoodstavce"/>
    <w:link w:val="Zpat"/>
    <w:uiPriority w:val="99"/>
    <w:rsid w:val="00C76550"/>
    <w:rPr>
      <w:position w:val="-6"/>
      <w:sz w:val="16"/>
    </w:rPr>
  </w:style>
  <w:style w:type="paragraph" w:customStyle="1" w:styleId="Styl22">
    <w:name w:val="Styl22"/>
    <w:basedOn w:val="Styl8"/>
    <w:qFormat/>
    <w:rsid w:val="00766064"/>
    <w:pPr>
      <w:tabs>
        <w:tab w:val="clear" w:pos="426"/>
        <w:tab w:val="left" w:pos="1134"/>
      </w:tabs>
    </w:pPr>
  </w:style>
  <w:style w:type="paragraph" w:customStyle="1" w:styleId="Zkladntextodsazen22">
    <w:name w:val="Základní text odsazený 22"/>
    <w:basedOn w:val="Normln"/>
    <w:rsid w:val="00136B14"/>
    <w:pPr>
      <w:spacing w:after="120"/>
      <w:ind w:firstLine="431"/>
      <w:jc w:val="both"/>
    </w:pPr>
    <w:rPr>
      <w:position w:val="0"/>
    </w:rPr>
  </w:style>
  <w:style w:type="paragraph" w:customStyle="1" w:styleId="Styl23">
    <w:name w:val="Styl23"/>
    <w:basedOn w:val="Styl20"/>
    <w:qFormat/>
    <w:rsid w:val="00B54DA6"/>
    <w:pPr>
      <w:ind w:left="1560" w:hanging="851"/>
    </w:pPr>
  </w:style>
  <w:style w:type="paragraph" w:customStyle="1" w:styleId="tabulka">
    <w:name w:val="tabulka"/>
    <w:basedOn w:val="Normln"/>
    <w:next w:val="Normln"/>
    <w:rsid w:val="000978A0"/>
    <w:pPr>
      <w:overflowPunct/>
      <w:autoSpaceDE/>
      <w:autoSpaceDN/>
      <w:adjustRightInd/>
      <w:jc w:val="both"/>
      <w:textAlignment w:val="auto"/>
    </w:pPr>
    <w:rPr>
      <w:rFonts w:ascii="Arial Narrow" w:hAnsi="Arial Narrow"/>
      <w:position w:val="0"/>
      <w:sz w:val="22"/>
    </w:rPr>
  </w:style>
  <w:style w:type="paragraph" w:customStyle="1" w:styleId="Styl24">
    <w:name w:val="Styl24"/>
    <w:basedOn w:val="Styl15"/>
    <w:qFormat/>
    <w:rsid w:val="00D259BF"/>
    <w:pPr>
      <w:numPr>
        <w:ilvl w:val="3"/>
      </w:numPr>
      <w:tabs>
        <w:tab w:val="clear" w:pos="993"/>
        <w:tab w:val="left" w:pos="4395"/>
      </w:tabs>
      <w:ind w:left="1418"/>
    </w:pPr>
  </w:style>
  <w:style w:type="paragraph" w:styleId="Nadpisobsahu">
    <w:name w:val="TOC Heading"/>
    <w:basedOn w:val="Nadpis1"/>
    <w:next w:val="Normln"/>
    <w:uiPriority w:val="39"/>
    <w:semiHidden/>
    <w:unhideWhenUsed/>
    <w:qFormat/>
    <w:rsid w:val="00813C4F"/>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position w:val="0"/>
      <w:sz w:val="28"/>
      <w:szCs w:val="28"/>
      <w:lang w:eastAsia="en-US"/>
    </w:rPr>
  </w:style>
  <w:style w:type="paragraph" w:styleId="Obsah2">
    <w:name w:val="toc 2"/>
    <w:basedOn w:val="Normln"/>
    <w:next w:val="Normln"/>
    <w:autoRedefine/>
    <w:uiPriority w:val="39"/>
    <w:unhideWhenUsed/>
    <w:rsid w:val="00813C4F"/>
    <w:pPr>
      <w:spacing w:after="100"/>
      <w:ind w:left="200"/>
    </w:pPr>
  </w:style>
  <w:style w:type="paragraph" w:styleId="Obsah3">
    <w:name w:val="toc 3"/>
    <w:basedOn w:val="Normln"/>
    <w:next w:val="Normln"/>
    <w:autoRedefine/>
    <w:uiPriority w:val="39"/>
    <w:unhideWhenUsed/>
    <w:rsid w:val="00813C4F"/>
    <w:pPr>
      <w:spacing w:after="100"/>
      <w:ind w:left="400"/>
    </w:pPr>
  </w:style>
  <w:style w:type="character" w:styleId="Hypertextovodkaz">
    <w:name w:val="Hyperlink"/>
    <w:basedOn w:val="Standardnpsmoodstavce"/>
    <w:uiPriority w:val="99"/>
    <w:unhideWhenUsed/>
    <w:rsid w:val="00813C4F"/>
    <w:rPr>
      <w:color w:val="0000FF" w:themeColor="hyperlink"/>
      <w:u w:val="single"/>
    </w:rPr>
  </w:style>
  <w:style w:type="paragraph" w:customStyle="1" w:styleId="Styl25">
    <w:name w:val="Styl25"/>
    <w:basedOn w:val="Styl16"/>
    <w:qFormat/>
    <w:rsid w:val="00A73FF2"/>
    <w:rPr>
      <w:b/>
      <w:u w:val="none"/>
    </w:rPr>
  </w:style>
  <w:style w:type="paragraph" w:customStyle="1" w:styleId="Styl26">
    <w:name w:val="Styl26"/>
    <w:basedOn w:val="Styl25"/>
    <w:qFormat/>
    <w:rsid w:val="009820E2"/>
  </w:style>
  <w:style w:type="paragraph" w:customStyle="1" w:styleId="Styl27">
    <w:name w:val="Styl27"/>
    <w:basedOn w:val="Styl16"/>
    <w:qFormat/>
    <w:rsid w:val="006C706F"/>
    <w:pPr>
      <w:numPr>
        <w:numId w:val="12"/>
      </w:numPr>
    </w:pPr>
  </w:style>
  <w:style w:type="paragraph" w:customStyle="1" w:styleId="Styl28">
    <w:name w:val="Styl28"/>
    <w:basedOn w:val="Styl27"/>
    <w:qFormat/>
    <w:rsid w:val="00EA3074"/>
    <w:pPr>
      <w:numPr>
        <w:numId w:val="11"/>
      </w:numPr>
      <w:tabs>
        <w:tab w:val="clear" w:pos="993"/>
        <w:tab w:val="left" w:pos="2835"/>
      </w:tabs>
    </w:pPr>
  </w:style>
  <w:style w:type="numbering" w:customStyle="1" w:styleId="Styl30">
    <w:name w:val="Styl30"/>
    <w:uiPriority w:val="99"/>
    <w:rsid w:val="00B868CC"/>
    <w:pPr>
      <w:numPr>
        <w:numId w:val="13"/>
      </w:numPr>
    </w:pPr>
  </w:style>
  <w:style w:type="paragraph" w:customStyle="1" w:styleId="Styl31">
    <w:name w:val="Styl31"/>
    <w:basedOn w:val="Nadpis4"/>
    <w:qFormat/>
    <w:rsid w:val="004252D1"/>
    <w:pPr>
      <w:ind w:left="0" w:firstLine="0"/>
    </w:pPr>
  </w:style>
  <w:style w:type="character" w:customStyle="1" w:styleId="Styl2Char">
    <w:name w:val="Styl2 Char"/>
    <w:basedOn w:val="Standardnpsmoodstavce"/>
    <w:rsid w:val="0025528F"/>
    <w:rPr>
      <w:rFonts w:ascii="Arial" w:hAnsi="Arial"/>
      <w:b/>
      <w:caps/>
      <w:noProof/>
      <w:snapToGrid w:val="0"/>
      <w:sz w:val="24"/>
      <w:lang w:val="cs-CZ" w:eastAsia="en-US" w:bidi="ar-SA"/>
    </w:rPr>
  </w:style>
  <w:style w:type="paragraph" w:customStyle="1" w:styleId="Styl32">
    <w:name w:val="Styl32"/>
    <w:basedOn w:val="Zkladntext"/>
    <w:qFormat/>
    <w:rsid w:val="00452E89"/>
    <w:pPr>
      <w:ind w:hanging="426"/>
    </w:pPr>
  </w:style>
  <w:style w:type="paragraph" w:styleId="Textbubliny">
    <w:name w:val="Balloon Text"/>
    <w:basedOn w:val="Normln"/>
    <w:link w:val="TextbublinyChar"/>
    <w:uiPriority w:val="99"/>
    <w:semiHidden/>
    <w:unhideWhenUsed/>
    <w:rsid w:val="00EB44CB"/>
    <w:rPr>
      <w:rFonts w:ascii="Tahoma" w:hAnsi="Tahoma" w:cs="Tahoma"/>
      <w:sz w:val="16"/>
      <w:szCs w:val="16"/>
    </w:rPr>
  </w:style>
  <w:style w:type="character" w:customStyle="1" w:styleId="TextbublinyChar">
    <w:name w:val="Text bubliny Char"/>
    <w:basedOn w:val="Standardnpsmoodstavce"/>
    <w:link w:val="Textbubliny"/>
    <w:uiPriority w:val="99"/>
    <w:semiHidden/>
    <w:rsid w:val="00EB44CB"/>
    <w:rPr>
      <w:rFonts w:ascii="Tahoma" w:hAnsi="Tahoma" w:cs="Tahoma"/>
      <w:position w:val="-6"/>
      <w:sz w:val="16"/>
      <w:szCs w:val="16"/>
    </w:rPr>
  </w:style>
  <w:style w:type="paragraph" w:customStyle="1" w:styleId="TABULKA0">
    <w:name w:val="TABULKA"/>
    <w:basedOn w:val="Normln"/>
    <w:rsid w:val="00EB44CB"/>
    <w:pPr>
      <w:keepNext/>
      <w:keepLines/>
      <w:overflowPunct/>
      <w:adjustRightInd/>
      <w:jc w:val="both"/>
      <w:textAlignment w:val="auto"/>
    </w:pPr>
    <w:rPr>
      <w:rFonts w:ascii="Arial" w:hAnsi="Arial"/>
      <w:position w:val="0"/>
      <w:sz w:val="24"/>
    </w:rPr>
  </w:style>
  <w:style w:type="paragraph" w:styleId="Titulek">
    <w:name w:val="caption"/>
    <w:basedOn w:val="Normln"/>
    <w:next w:val="Normln"/>
    <w:rsid w:val="00E1336F"/>
    <w:pPr>
      <w:overflowPunct/>
      <w:autoSpaceDE/>
      <w:autoSpaceDN/>
      <w:adjustRightInd/>
      <w:spacing w:before="120" w:line="240" w:lineRule="atLeast"/>
      <w:jc w:val="both"/>
      <w:textAlignment w:val="auto"/>
    </w:pPr>
    <w:rPr>
      <w:rFonts w:ascii="Arial" w:hAnsi="Arial"/>
      <w:i/>
      <w:position w:val="0"/>
    </w:rPr>
  </w:style>
  <w:style w:type="paragraph" w:customStyle="1" w:styleId="Odsazentext">
    <w:name w:val="Odsazený text"/>
    <w:basedOn w:val="Normln"/>
    <w:rsid w:val="008A4AB3"/>
    <w:pPr>
      <w:numPr>
        <w:numId w:val="25"/>
      </w:numPr>
      <w:overflowPunct/>
      <w:autoSpaceDE/>
      <w:autoSpaceDN/>
      <w:adjustRightInd/>
      <w:spacing w:before="120" w:after="80"/>
      <w:jc w:val="both"/>
      <w:textAlignment w:val="auto"/>
    </w:pPr>
    <w:rPr>
      <w:rFonts w:ascii="Arial" w:hAnsi="Arial"/>
      <w:position w:val="0"/>
      <w:lang w:eastAsia="en-US"/>
    </w:rPr>
  </w:style>
  <w:style w:type="paragraph" w:customStyle="1" w:styleId="Styl33">
    <w:name w:val="Styl33"/>
    <w:basedOn w:val="Styl21"/>
    <w:qFormat/>
    <w:rsid w:val="008A11EF"/>
  </w:style>
  <w:style w:type="character" w:customStyle="1" w:styleId="StylObsah2Ped3bChar">
    <w:name w:val="Styl Obsah 2 + Před:  3 b. Char"/>
    <w:basedOn w:val="Standardnpsmoodstavce"/>
    <w:rsid w:val="007503ED"/>
    <w:rPr>
      <w:rFonts w:ascii="Arial" w:hAnsi="Arial"/>
      <w:noProof/>
      <w:sz w:val="22"/>
      <w:szCs w:val="22"/>
      <w:lang w:val="cs-CZ"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37CD0-65B5-4CAC-8E3E-84D221D4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57</Pages>
  <Words>15071</Words>
  <Characters>88922</Characters>
  <Application>Microsoft Office Word</Application>
  <DocSecurity>0</DocSecurity>
  <Lines>741</Lines>
  <Paragraphs>207</Paragraphs>
  <ScaleCrop>false</ScaleCrop>
  <HeadingPairs>
    <vt:vector size="4" baseType="variant">
      <vt:variant>
        <vt:lpstr>Název</vt:lpstr>
      </vt:variant>
      <vt:variant>
        <vt:i4>1</vt:i4>
      </vt:variant>
      <vt:variant>
        <vt:lpstr>Zápis</vt:lpstr>
      </vt:variant>
      <vt:variant>
        <vt:i4>0</vt:i4>
      </vt:variant>
    </vt:vector>
  </HeadingPairs>
  <TitlesOfParts>
    <vt:vector size="1" baseType="lpstr">
      <vt:lpstr/>
    </vt:vector>
  </TitlesOfParts>
  <Company/>
  <LinksUpToDate>false</LinksUpToDate>
  <CharactersWithSpaces>103786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kostalova</dc:creator>
  <cp:lastModifiedBy>kostalova</cp:lastModifiedBy>
  <cp:revision>8</cp:revision>
  <cp:lastPrinted>2014-08-13T15:11:00Z</cp:lastPrinted>
  <dcterms:created xsi:type="dcterms:W3CDTF">2014-08-12T10:51:00Z</dcterms:created>
  <dcterms:modified xsi:type="dcterms:W3CDTF">2014-08-13T15:18:00Z</dcterms:modified>
</cp:coreProperties>
</file>